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4AA" w:rsidRPr="00AD13D7" w:rsidRDefault="00355C4D" w:rsidP="00355C4D">
      <w:pPr>
        <w:ind w:left="720" w:hanging="720"/>
        <w:jc w:val="center"/>
        <w:rPr>
          <w:rFonts w:cs="Times New Roman"/>
          <w:szCs w:val="24"/>
        </w:rPr>
      </w:pPr>
      <w:r w:rsidRPr="00AD13D7">
        <w:rPr>
          <w:rFonts w:cs="Times New Roman"/>
          <w:szCs w:val="24"/>
        </w:rPr>
        <w:t>TORTS</w:t>
      </w:r>
      <w:r w:rsidRPr="00AD13D7">
        <w:rPr>
          <w:rFonts w:cs="Times New Roman"/>
          <w:szCs w:val="24"/>
        </w:rPr>
        <w:br/>
      </w:r>
      <w:r w:rsidR="009024AA" w:rsidRPr="00AD13D7">
        <w:rPr>
          <w:rFonts w:cs="Times New Roman"/>
          <w:szCs w:val="24"/>
        </w:rPr>
        <w:t xml:space="preserve"> </w:t>
      </w:r>
      <w:r w:rsidRPr="00AD13D7">
        <w:rPr>
          <w:rFonts w:cs="Times New Roman"/>
          <w:szCs w:val="24"/>
        </w:rPr>
        <w:t xml:space="preserve">Tort - </w:t>
      </w:r>
      <w:r w:rsidR="009024AA" w:rsidRPr="00AD13D7">
        <w:rPr>
          <w:rFonts w:cs="Times New Roman"/>
          <w:szCs w:val="24"/>
        </w:rPr>
        <w:t>A civil wrong for which the law provides a remedy</w:t>
      </w:r>
    </w:p>
    <w:p w:rsidR="009024AA" w:rsidRPr="00AD13D7" w:rsidRDefault="009024AA" w:rsidP="007F07AB">
      <w:pPr>
        <w:rPr>
          <w:rFonts w:cs="Times New Roman"/>
          <w:szCs w:val="24"/>
        </w:rPr>
      </w:pPr>
      <w:r w:rsidRPr="00AD13D7">
        <w:rPr>
          <w:rFonts w:cs="Times New Roman"/>
          <w:szCs w:val="24"/>
        </w:rPr>
        <w:t>I – Liability Based on Fault.</w:t>
      </w:r>
    </w:p>
    <w:p w:rsidR="009024AA" w:rsidRPr="00AD13D7" w:rsidRDefault="009024AA" w:rsidP="007F07AB">
      <w:pPr>
        <w:pStyle w:val="ListParagraph"/>
        <w:numPr>
          <w:ilvl w:val="0"/>
          <w:numId w:val="1"/>
        </w:numPr>
        <w:rPr>
          <w:rFonts w:cs="Times New Roman"/>
          <w:szCs w:val="24"/>
        </w:rPr>
      </w:pPr>
      <w:r w:rsidRPr="00AD13D7">
        <w:rPr>
          <w:rFonts w:cs="Times New Roman"/>
          <w:szCs w:val="24"/>
        </w:rPr>
        <w:t>There are 3 theories of culpability:</w:t>
      </w:r>
    </w:p>
    <w:p w:rsidR="009024AA" w:rsidRPr="00AD13D7" w:rsidRDefault="009024AA" w:rsidP="007F07AB">
      <w:pPr>
        <w:pStyle w:val="ListParagraph"/>
        <w:numPr>
          <w:ilvl w:val="0"/>
          <w:numId w:val="2"/>
        </w:numPr>
        <w:rPr>
          <w:rFonts w:cs="Times New Roman"/>
          <w:szCs w:val="24"/>
        </w:rPr>
      </w:pPr>
      <w:r w:rsidRPr="00AD13D7">
        <w:rPr>
          <w:rFonts w:cs="Times New Roman"/>
          <w:szCs w:val="24"/>
        </w:rPr>
        <w:t>Intentional</w:t>
      </w:r>
    </w:p>
    <w:p w:rsidR="009024AA" w:rsidRPr="00AD13D7" w:rsidRDefault="009024AA" w:rsidP="007F07AB">
      <w:pPr>
        <w:pStyle w:val="ListParagraph"/>
        <w:numPr>
          <w:ilvl w:val="0"/>
          <w:numId w:val="2"/>
        </w:numPr>
        <w:rPr>
          <w:rFonts w:cs="Times New Roman"/>
          <w:szCs w:val="24"/>
        </w:rPr>
      </w:pPr>
      <w:r w:rsidRPr="00AD13D7">
        <w:rPr>
          <w:rFonts w:cs="Times New Roman"/>
          <w:szCs w:val="24"/>
        </w:rPr>
        <w:t>Negligent</w:t>
      </w:r>
    </w:p>
    <w:p w:rsidR="00A25A2D" w:rsidRPr="00AD13D7" w:rsidRDefault="009024AA" w:rsidP="00A25A2D">
      <w:pPr>
        <w:pStyle w:val="ListParagraph"/>
        <w:numPr>
          <w:ilvl w:val="0"/>
          <w:numId w:val="2"/>
        </w:numPr>
        <w:rPr>
          <w:rFonts w:cs="Times New Roman"/>
          <w:szCs w:val="24"/>
        </w:rPr>
      </w:pPr>
      <w:r w:rsidRPr="00AD13D7">
        <w:rPr>
          <w:rFonts w:cs="Times New Roman"/>
          <w:szCs w:val="24"/>
        </w:rPr>
        <w:t>Strictly Liable</w:t>
      </w:r>
    </w:p>
    <w:p w:rsidR="009024AA" w:rsidRPr="00AD13D7" w:rsidRDefault="009024AA" w:rsidP="003075FE">
      <w:pPr>
        <w:jc w:val="center"/>
        <w:rPr>
          <w:rFonts w:cs="Times New Roman"/>
          <w:szCs w:val="24"/>
        </w:rPr>
      </w:pPr>
      <w:r w:rsidRPr="00AD13D7">
        <w:rPr>
          <w:rFonts w:cs="Times New Roman"/>
          <w:szCs w:val="24"/>
        </w:rPr>
        <w:t>II – Intentional Torts</w:t>
      </w:r>
    </w:p>
    <w:p w:rsidR="00E00D14" w:rsidRPr="00AD13D7" w:rsidRDefault="00E00D14" w:rsidP="007F07AB">
      <w:pPr>
        <w:rPr>
          <w:rFonts w:cs="Times New Roman"/>
          <w:szCs w:val="24"/>
        </w:rPr>
      </w:pPr>
      <w:r w:rsidRPr="00AD13D7">
        <w:rPr>
          <w:rFonts w:cs="Times New Roman"/>
          <w:szCs w:val="24"/>
        </w:rPr>
        <w:t>Rules for Intent</w:t>
      </w:r>
    </w:p>
    <w:p w:rsidR="009024AA" w:rsidRPr="00AD13D7" w:rsidRDefault="009024AA" w:rsidP="00355C4D">
      <w:pPr>
        <w:pStyle w:val="ListParagraph"/>
        <w:numPr>
          <w:ilvl w:val="0"/>
          <w:numId w:val="1"/>
        </w:numPr>
        <w:rPr>
          <w:rFonts w:cs="Times New Roman"/>
          <w:szCs w:val="24"/>
        </w:rPr>
      </w:pPr>
      <w:proofErr w:type="gramStart"/>
      <w:r w:rsidRPr="00AD13D7">
        <w:rPr>
          <w:rFonts w:cs="Times New Roman"/>
          <w:szCs w:val="24"/>
          <w:u w:val="single"/>
        </w:rPr>
        <w:t xml:space="preserve">Intent </w:t>
      </w:r>
      <w:r w:rsidR="00EC1FD7" w:rsidRPr="00AD13D7">
        <w:rPr>
          <w:rFonts w:cs="Times New Roman"/>
          <w:szCs w:val="24"/>
        </w:rPr>
        <w:t xml:space="preserve"> -</w:t>
      </w:r>
      <w:proofErr w:type="gramEnd"/>
      <w:r w:rsidR="00EC1FD7" w:rsidRPr="00AD13D7">
        <w:rPr>
          <w:rFonts w:cs="Times New Roman"/>
          <w:szCs w:val="24"/>
        </w:rPr>
        <w:t xml:space="preserve"> Is concerned with an actor’s state of mind at the time of the act. It is not concerned with </w:t>
      </w:r>
      <w:r w:rsidRPr="00AD13D7">
        <w:rPr>
          <w:rFonts w:cs="Times New Roman"/>
          <w:szCs w:val="24"/>
        </w:rPr>
        <w:t>motive or even the results of their act. These considerations involve volition, wit</w:t>
      </w:r>
      <w:r w:rsidR="00355C4D" w:rsidRPr="00AD13D7">
        <w:rPr>
          <w:rFonts w:cs="Times New Roman"/>
          <w:szCs w:val="24"/>
        </w:rPr>
        <w:t>h which intent is not concerned.</w:t>
      </w:r>
    </w:p>
    <w:p w:rsidR="00355C4D" w:rsidRPr="00AD13D7" w:rsidRDefault="00355C4D" w:rsidP="00355C4D">
      <w:pPr>
        <w:pStyle w:val="ListParagraph"/>
        <w:rPr>
          <w:rFonts w:cs="Times New Roman"/>
          <w:szCs w:val="24"/>
        </w:rPr>
      </w:pPr>
    </w:p>
    <w:p w:rsidR="008C5676" w:rsidRPr="00AD13D7" w:rsidRDefault="007A1759" w:rsidP="007F07AB">
      <w:pPr>
        <w:pStyle w:val="ListParagraph"/>
        <w:numPr>
          <w:ilvl w:val="0"/>
          <w:numId w:val="1"/>
        </w:numPr>
        <w:rPr>
          <w:rFonts w:cs="Times New Roman"/>
          <w:szCs w:val="24"/>
        </w:rPr>
      </w:pPr>
      <w:r w:rsidRPr="00AD13D7">
        <w:rPr>
          <w:rFonts w:cs="Times New Roman"/>
          <w:szCs w:val="24"/>
        </w:rPr>
        <w:t>Two analytical tests sufficient to prove Intent:</w:t>
      </w:r>
    </w:p>
    <w:p w:rsidR="008C5676" w:rsidRPr="00AD13D7" w:rsidRDefault="008C5676" w:rsidP="007F07AB">
      <w:pPr>
        <w:pStyle w:val="ListParagraph"/>
        <w:numPr>
          <w:ilvl w:val="0"/>
          <w:numId w:val="11"/>
        </w:numPr>
        <w:rPr>
          <w:rFonts w:cs="Times New Roman"/>
          <w:szCs w:val="24"/>
        </w:rPr>
      </w:pPr>
      <w:r w:rsidRPr="00AD13D7">
        <w:rPr>
          <w:rFonts w:cs="Times New Roman"/>
          <w:szCs w:val="24"/>
        </w:rPr>
        <w:t>Act with the purpose to cause</w:t>
      </w:r>
    </w:p>
    <w:p w:rsidR="00D7643D" w:rsidRPr="00AD13D7" w:rsidRDefault="008C5676" w:rsidP="007F07AB">
      <w:pPr>
        <w:pStyle w:val="ListParagraph"/>
        <w:numPr>
          <w:ilvl w:val="0"/>
          <w:numId w:val="11"/>
        </w:numPr>
        <w:rPr>
          <w:rFonts w:cs="Times New Roman"/>
          <w:szCs w:val="24"/>
        </w:rPr>
      </w:pPr>
      <w:r w:rsidRPr="00AD13D7">
        <w:rPr>
          <w:rFonts w:cs="Times New Roman"/>
          <w:szCs w:val="24"/>
        </w:rPr>
        <w:t>Substantial certainty</w:t>
      </w:r>
    </w:p>
    <w:p w:rsidR="00355C4D" w:rsidRPr="00AD13D7" w:rsidRDefault="00355C4D" w:rsidP="00355C4D">
      <w:pPr>
        <w:pStyle w:val="ListParagraph"/>
        <w:ind w:left="1440"/>
        <w:rPr>
          <w:rFonts w:cs="Times New Roman"/>
          <w:szCs w:val="24"/>
        </w:rPr>
      </w:pPr>
    </w:p>
    <w:p w:rsidR="00D7643D" w:rsidRPr="00AD13D7" w:rsidRDefault="00D7643D" w:rsidP="007F07AB">
      <w:pPr>
        <w:pStyle w:val="ListParagraph"/>
        <w:numPr>
          <w:ilvl w:val="0"/>
          <w:numId w:val="1"/>
        </w:numPr>
        <w:rPr>
          <w:rFonts w:cs="Times New Roman"/>
          <w:szCs w:val="24"/>
        </w:rPr>
      </w:pPr>
      <w:r w:rsidRPr="00AD13D7">
        <w:rPr>
          <w:rFonts w:cs="Times New Roman"/>
          <w:szCs w:val="24"/>
        </w:rPr>
        <w:t>1 – Acting with the purpose to cause, generally, is easy to demonstrate. The actor preformed the action to elicit the resu</w:t>
      </w:r>
      <w:r w:rsidR="00C15F4E" w:rsidRPr="00AD13D7">
        <w:rPr>
          <w:rFonts w:cs="Times New Roman"/>
          <w:szCs w:val="24"/>
        </w:rPr>
        <w:t>lt.</w:t>
      </w:r>
      <w:r w:rsidR="00C15F4E" w:rsidRPr="00AD13D7">
        <w:rPr>
          <w:rFonts w:cs="Times New Roman"/>
          <w:szCs w:val="24"/>
        </w:rPr>
        <w:br/>
        <w:t xml:space="preserve">2 – Substantial certainty asks if a reasonable person in the actor’s position would have known the consequences of their actions were greater than a mere risk. </w:t>
      </w:r>
      <w:r w:rsidR="007A1759" w:rsidRPr="00AD13D7">
        <w:rPr>
          <w:rFonts w:cs="Times New Roman"/>
          <w:szCs w:val="24"/>
        </w:rPr>
        <w:br/>
      </w:r>
    </w:p>
    <w:p w:rsidR="007A1759" w:rsidRPr="00AD13D7" w:rsidRDefault="007A1759" w:rsidP="007A1759">
      <w:pPr>
        <w:pStyle w:val="ListParagraph"/>
        <w:numPr>
          <w:ilvl w:val="0"/>
          <w:numId w:val="1"/>
        </w:numPr>
        <w:rPr>
          <w:rFonts w:cs="Times New Roman"/>
          <w:szCs w:val="24"/>
        </w:rPr>
      </w:pPr>
      <w:r w:rsidRPr="00AD13D7">
        <w:rPr>
          <w:rFonts w:cs="Times New Roman"/>
          <w:szCs w:val="24"/>
          <w:u w:val="single"/>
        </w:rPr>
        <w:t>Transferred Intent</w:t>
      </w:r>
      <w:r w:rsidRPr="00AD13D7">
        <w:rPr>
          <w:rFonts w:cs="Times New Roman"/>
          <w:szCs w:val="24"/>
        </w:rPr>
        <w:t xml:space="preserve"> – Once intent has been established, intent will transfer from any intentional tort, except IIED, so that an intent to injure A will become an intent to injure B, regardless of the original target.  </w:t>
      </w:r>
      <w:r w:rsidRPr="00AD13D7">
        <w:rPr>
          <w:rFonts w:cs="Times New Roman"/>
          <w:szCs w:val="24"/>
        </w:rPr>
        <w:br/>
      </w:r>
    </w:p>
    <w:p w:rsidR="007A1759" w:rsidRPr="00AD13D7" w:rsidRDefault="007A1759" w:rsidP="007A1759">
      <w:pPr>
        <w:pStyle w:val="ListParagraph"/>
        <w:numPr>
          <w:ilvl w:val="0"/>
          <w:numId w:val="1"/>
        </w:numPr>
        <w:rPr>
          <w:rFonts w:cs="Times New Roman"/>
          <w:szCs w:val="24"/>
        </w:rPr>
      </w:pPr>
      <w:r w:rsidRPr="00AD13D7">
        <w:rPr>
          <w:rFonts w:cs="Times New Roman"/>
          <w:szCs w:val="24"/>
          <w:u w:val="single"/>
        </w:rPr>
        <w:t>Minors</w:t>
      </w:r>
      <w:r w:rsidRPr="00AD13D7">
        <w:rPr>
          <w:rFonts w:cs="Times New Roman"/>
          <w:szCs w:val="24"/>
        </w:rPr>
        <w:t xml:space="preserve"> – Minors are held to the same reasonable person standard as adults.</w:t>
      </w:r>
    </w:p>
    <w:p w:rsidR="007A1759" w:rsidRPr="00AD13D7" w:rsidRDefault="007A1759" w:rsidP="007A1759">
      <w:pPr>
        <w:pStyle w:val="ListParagraph"/>
        <w:numPr>
          <w:ilvl w:val="0"/>
          <w:numId w:val="1"/>
        </w:numPr>
        <w:rPr>
          <w:rFonts w:cs="Times New Roman"/>
          <w:szCs w:val="24"/>
        </w:rPr>
      </w:pPr>
      <w:r w:rsidRPr="00AD13D7">
        <w:rPr>
          <w:rFonts w:cs="Times New Roman"/>
          <w:szCs w:val="24"/>
          <w:u w:val="single"/>
        </w:rPr>
        <w:t>Mental Illness</w:t>
      </w:r>
      <w:r w:rsidRPr="00AD13D7">
        <w:rPr>
          <w:rFonts w:cs="Times New Roman"/>
          <w:szCs w:val="24"/>
        </w:rPr>
        <w:t xml:space="preserve"> - The same is true for the mentally ill, except for those torts which require specific intent such as deception. The thinking is that those in charge of the mentally ill have a vested interest in the tranquility of their property. If they do not have money, then holding them liable for their damages does not harm them. </w:t>
      </w:r>
      <w:r w:rsidRPr="00AD13D7">
        <w:rPr>
          <w:rFonts w:cs="Times New Roman"/>
          <w:szCs w:val="24"/>
        </w:rPr>
        <w:br/>
      </w:r>
    </w:p>
    <w:p w:rsidR="007A1759" w:rsidRPr="00AD13D7" w:rsidRDefault="007A1759" w:rsidP="007A1759">
      <w:pPr>
        <w:pStyle w:val="ListParagraph"/>
        <w:numPr>
          <w:ilvl w:val="0"/>
          <w:numId w:val="1"/>
        </w:numPr>
        <w:rPr>
          <w:rFonts w:cs="Times New Roman"/>
          <w:szCs w:val="24"/>
        </w:rPr>
      </w:pPr>
      <w:r w:rsidRPr="00AD13D7">
        <w:rPr>
          <w:rFonts w:cs="Times New Roman"/>
          <w:szCs w:val="24"/>
          <w:u w:val="single"/>
        </w:rPr>
        <w:t>Mistakes</w:t>
      </w:r>
      <w:r w:rsidRPr="00AD13D7">
        <w:rPr>
          <w:rFonts w:cs="Times New Roman"/>
          <w:szCs w:val="24"/>
        </w:rPr>
        <w:t xml:space="preserve"> – A mistake, even in good faith, does not negate intent. This carries over to cases of</w:t>
      </w:r>
    </w:p>
    <w:p w:rsidR="007A1759" w:rsidRPr="00AD13D7" w:rsidRDefault="007A1759" w:rsidP="007A1759">
      <w:pPr>
        <w:pStyle w:val="ListParagraph"/>
        <w:numPr>
          <w:ilvl w:val="0"/>
          <w:numId w:val="1"/>
        </w:numPr>
        <w:rPr>
          <w:rFonts w:cs="Times New Roman"/>
          <w:szCs w:val="24"/>
        </w:rPr>
      </w:pPr>
      <w:r w:rsidRPr="00AD13D7">
        <w:rPr>
          <w:rFonts w:cs="Times New Roman"/>
          <w:szCs w:val="24"/>
          <w:u w:val="single"/>
        </w:rPr>
        <w:t xml:space="preserve">Mistaken </w:t>
      </w:r>
      <w:proofErr w:type="gramStart"/>
      <w:r w:rsidRPr="00AD13D7">
        <w:rPr>
          <w:rFonts w:cs="Times New Roman"/>
          <w:szCs w:val="24"/>
          <w:u w:val="single"/>
        </w:rPr>
        <w:t>Identity</w:t>
      </w:r>
      <w:r w:rsidRPr="00AD13D7">
        <w:rPr>
          <w:rFonts w:cs="Times New Roman"/>
          <w:szCs w:val="24"/>
        </w:rPr>
        <w:t xml:space="preserve">  -</w:t>
      </w:r>
      <w:proofErr w:type="gramEnd"/>
      <w:r w:rsidRPr="00AD13D7">
        <w:rPr>
          <w:rFonts w:cs="Times New Roman"/>
          <w:szCs w:val="24"/>
        </w:rPr>
        <w:t xml:space="preserve"> Which also does not negate intent. Either could influence damages, however. </w:t>
      </w:r>
    </w:p>
    <w:p w:rsidR="004C6FD8" w:rsidRPr="00AD13D7" w:rsidRDefault="004C6FD8" w:rsidP="007F07AB">
      <w:pPr>
        <w:rPr>
          <w:rFonts w:cs="Times New Roman"/>
          <w:szCs w:val="24"/>
        </w:rPr>
      </w:pPr>
      <w:r w:rsidRPr="00AD13D7">
        <w:rPr>
          <w:rFonts w:cs="Times New Roman"/>
          <w:szCs w:val="24"/>
        </w:rPr>
        <w:t>II – Battery</w:t>
      </w:r>
    </w:p>
    <w:p w:rsidR="004C6FD8" w:rsidRPr="00AD13D7" w:rsidRDefault="004C6FD8" w:rsidP="007F07AB">
      <w:pPr>
        <w:rPr>
          <w:rFonts w:cs="Times New Roman"/>
          <w:szCs w:val="24"/>
        </w:rPr>
      </w:pPr>
      <w:r w:rsidRPr="00AD13D7">
        <w:rPr>
          <w:rFonts w:cs="Times New Roman"/>
          <w:szCs w:val="24"/>
        </w:rPr>
        <w:lastRenderedPageBreak/>
        <w:t>The tort of battery exists to provide a remedy for actions which trespass on one’s person</w:t>
      </w:r>
      <w:r w:rsidR="007A1759" w:rsidRPr="00AD13D7">
        <w:rPr>
          <w:rFonts w:cs="Times New Roman"/>
          <w:szCs w:val="24"/>
        </w:rPr>
        <w:t>. It protects physical tranquility</w:t>
      </w:r>
      <w:r w:rsidRPr="00AD13D7">
        <w:rPr>
          <w:rFonts w:cs="Times New Roman"/>
          <w:szCs w:val="24"/>
        </w:rPr>
        <w:t>.</w:t>
      </w:r>
    </w:p>
    <w:p w:rsidR="004C6FD8" w:rsidRPr="00AD13D7" w:rsidRDefault="004C6FD8" w:rsidP="007F07AB">
      <w:pPr>
        <w:pStyle w:val="ListParagraph"/>
        <w:numPr>
          <w:ilvl w:val="0"/>
          <w:numId w:val="1"/>
        </w:numPr>
        <w:rPr>
          <w:rFonts w:cs="Times New Roman"/>
          <w:szCs w:val="24"/>
        </w:rPr>
      </w:pPr>
      <w:r w:rsidRPr="00AD13D7">
        <w:rPr>
          <w:rFonts w:cs="Times New Roman"/>
          <w:szCs w:val="24"/>
        </w:rPr>
        <w:t>A battery is the intentional act of a harmful or offensive contact upon another.</w:t>
      </w:r>
    </w:p>
    <w:p w:rsidR="004C6FD8" w:rsidRPr="00AD13D7" w:rsidRDefault="004C6FD8" w:rsidP="007F07AB">
      <w:pPr>
        <w:pStyle w:val="ListParagraph"/>
        <w:numPr>
          <w:ilvl w:val="0"/>
          <w:numId w:val="1"/>
        </w:numPr>
        <w:rPr>
          <w:rFonts w:cs="Times New Roman"/>
          <w:szCs w:val="24"/>
        </w:rPr>
      </w:pPr>
      <w:r w:rsidRPr="00AD13D7">
        <w:rPr>
          <w:rFonts w:cs="Times New Roman"/>
          <w:szCs w:val="24"/>
        </w:rPr>
        <w:t>Prima Facie Case Requirements:</w:t>
      </w:r>
    </w:p>
    <w:p w:rsidR="004C6FD8" w:rsidRPr="00AD13D7" w:rsidRDefault="004C6FD8" w:rsidP="007F07AB">
      <w:pPr>
        <w:pStyle w:val="ListParagraph"/>
        <w:numPr>
          <w:ilvl w:val="0"/>
          <w:numId w:val="3"/>
        </w:numPr>
        <w:rPr>
          <w:rFonts w:cs="Times New Roman"/>
          <w:szCs w:val="24"/>
        </w:rPr>
      </w:pPr>
      <w:r w:rsidRPr="00AD13D7">
        <w:rPr>
          <w:rFonts w:cs="Times New Roman"/>
          <w:szCs w:val="24"/>
        </w:rPr>
        <w:t>Intentional</w:t>
      </w:r>
    </w:p>
    <w:p w:rsidR="004C6FD8" w:rsidRPr="00AD13D7" w:rsidRDefault="007F07AB" w:rsidP="007F07AB">
      <w:pPr>
        <w:pStyle w:val="ListParagraph"/>
        <w:numPr>
          <w:ilvl w:val="0"/>
          <w:numId w:val="3"/>
        </w:numPr>
        <w:rPr>
          <w:rFonts w:cs="Times New Roman"/>
          <w:szCs w:val="24"/>
        </w:rPr>
      </w:pPr>
      <w:r w:rsidRPr="00AD13D7">
        <w:rPr>
          <w:rFonts w:cs="Times New Roman"/>
          <w:szCs w:val="24"/>
        </w:rPr>
        <w:t>Either a</w:t>
      </w:r>
      <w:r w:rsidR="0098740A" w:rsidRPr="00AD13D7">
        <w:rPr>
          <w:rFonts w:cs="Times New Roman"/>
          <w:szCs w:val="24"/>
        </w:rPr>
        <w:t xml:space="preserve">) </w:t>
      </w:r>
      <w:r w:rsidR="004C6FD8" w:rsidRPr="00AD13D7">
        <w:rPr>
          <w:rFonts w:cs="Times New Roman"/>
          <w:szCs w:val="24"/>
        </w:rPr>
        <w:t>Harmful</w:t>
      </w:r>
      <w:r w:rsidR="0098740A" w:rsidRPr="00AD13D7">
        <w:rPr>
          <w:rFonts w:cs="Times New Roman"/>
          <w:szCs w:val="24"/>
        </w:rPr>
        <w:t xml:space="preserve"> or b) offensive</w:t>
      </w:r>
    </w:p>
    <w:p w:rsidR="004C6FD8" w:rsidRPr="00AD13D7" w:rsidRDefault="004C6FD8" w:rsidP="007F07AB">
      <w:pPr>
        <w:pStyle w:val="ListParagraph"/>
        <w:numPr>
          <w:ilvl w:val="0"/>
          <w:numId w:val="3"/>
        </w:numPr>
        <w:rPr>
          <w:rFonts w:cs="Times New Roman"/>
          <w:szCs w:val="24"/>
        </w:rPr>
      </w:pPr>
      <w:r w:rsidRPr="00AD13D7">
        <w:rPr>
          <w:rFonts w:cs="Times New Roman"/>
          <w:szCs w:val="24"/>
        </w:rPr>
        <w:t>Contact</w:t>
      </w:r>
      <w:r w:rsidR="00543A30" w:rsidRPr="00AD13D7">
        <w:rPr>
          <w:rFonts w:cs="Times New Roman"/>
          <w:szCs w:val="24"/>
        </w:rPr>
        <w:t xml:space="preserve"> </w:t>
      </w:r>
    </w:p>
    <w:p w:rsidR="0098740A" w:rsidRPr="00AD13D7" w:rsidRDefault="00401C0C" w:rsidP="007F07AB">
      <w:pPr>
        <w:ind w:left="720"/>
        <w:rPr>
          <w:rFonts w:cs="Times New Roman"/>
          <w:szCs w:val="24"/>
        </w:rPr>
      </w:pPr>
      <w:r w:rsidRPr="00AD13D7">
        <w:rPr>
          <w:rFonts w:cs="Times New Roman"/>
          <w:szCs w:val="24"/>
        </w:rPr>
        <w:t>PRIMA FACIE CASE REQUIREMENTS</w:t>
      </w:r>
      <w:r w:rsidR="0098740A" w:rsidRPr="00AD13D7">
        <w:rPr>
          <w:rFonts w:cs="Times New Roman"/>
          <w:szCs w:val="24"/>
        </w:rPr>
        <w:t>:</w:t>
      </w:r>
    </w:p>
    <w:p w:rsidR="0098740A" w:rsidRPr="00AD13D7" w:rsidRDefault="0098740A" w:rsidP="007F07AB">
      <w:pPr>
        <w:pStyle w:val="ListParagraph"/>
        <w:numPr>
          <w:ilvl w:val="0"/>
          <w:numId w:val="4"/>
        </w:numPr>
        <w:rPr>
          <w:rFonts w:cs="Times New Roman"/>
          <w:szCs w:val="24"/>
        </w:rPr>
      </w:pPr>
      <w:r w:rsidRPr="00AD13D7">
        <w:rPr>
          <w:rFonts w:cs="Times New Roman"/>
          <w:szCs w:val="24"/>
        </w:rPr>
        <w:t>Intent follows the same rules given before: SC and PTC tests. Keep the list of qualifications in mind.</w:t>
      </w:r>
    </w:p>
    <w:p w:rsidR="0098740A" w:rsidRPr="00AD13D7" w:rsidRDefault="0098740A" w:rsidP="007F07AB">
      <w:pPr>
        <w:pStyle w:val="ListParagraph"/>
        <w:numPr>
          <w:ilvl w:val="0"/>
          <w:numId w:val="4"/>
        </w:numPr>
        <w:rPr>
          <w:rFonts w:cs="Times New Roman"/>
          <w:szCs w:val="24"/>
        </w:rPr>
      </w:pPr>
      <w:r w:rsidRPr="00AD13D7">
        <w:rPr>
          <w:rFonts w:cs="Times New Roman"/>
          <w:szCs w:val="24"/>
        </w:rPr>
        <w:t xml:space="preserve">A) </w:t>
      </w:r>
      <w:r w:rsidRPr="00AD13D7">
        <w:rPr>
          <w:rFonts w:cs="Times New Roman"/>
          <w:szCs w:val="24"/>
          <w:u w:val="single"/>
        </w:rPr>
        <w:t xml:space="preserve">Harmful </w:t>
      </w:r>
      <w:r w:rsidRPr="00AD13D7">
        <w:rPr>
          <w:rFonts w:cs="Times New Roman"/>
          <w:szCs w:val="24"/>
        </w:rPr>
        <w:t xml:space="preserve">– easy to prove. </w:t>
      </w:r>
      <w:r w:rsidR="007C394D" w:rsidRPr="00AD13D7">
        <w:rPr>
          <w:rFonts w:cs="Times New Roman"/>
          <w:szCs w:val="24"/>
        </w:rPr>
        <w:t>It is a factual inquiry.</w:t>
      </w:r>
      <w:r w:rsidRPr="00AD13D7">
        <w:rPr>
          <w:rFonts w:cs="Times New Roman"/>
          <w:szCs w:val="24"/>
        </w:rPr>
        <w:br/>
        <w:t xml:space="preserve">B) </w:t>
      </w:r>
      <w:r w:rsidRPr="00AD13D7">
        <w:rPr>
          <w:rFonts w:cs="Times New Roman"/>
          <w:szCs w:val="24"/>
          <w:u w:val="single"/>
        </w:rPr>
        <w:t xml:space="preserve">Offensive </w:t>
      </w:r>
      <w:r w:rsidRPr="00AD13D7">
        <w:rPr>
          <w:rFonts w:cs="Times New Roman"/>
          <w:szCs w:val="24"/>
        </w:rPr>
        <w:t>– this goes hand in hand with harm. If a person is harmed, they are assumed to be offended as well.</w:t>
      </w:r>
    </w:p>
    <w:p w:rsidR="0098740A" w:rsidRPr="00AD13D7" w:rsidRDefault="006603E3" w:rsidP="007F07AB">
      <w:pPr>
        <w:pStyle w:val="ListParagraph"/>
        <w:numPr>
          <w:ilvl w:val="1"/>
          <w:numId w:val="1"/>
        </w:numPr>
        <w:rPr>
          <w:rFonts w:cs="Times New Roman"/>
          <w:szCs w:val="24"/>
        </w:rPr>
      </w:pPr>
      <w:r w:rsidRPr="00AD13D7">
        <w:rPr>
          <w:rFonts w:cs="Times New Roman"/>
          <w:szCs w:val="24"/>
        </w:rPr>
        <w:t xml:space="preserve">There are cases where the person is not harmed and there is a method to determine whether a </w:t>
      </w:r>
      <w:r w:rsidRPr="00AD13D7">
        <w:rPr>
          <w:rFonts w:cs="Times New Roman"/>
          <w:i/>
          <w:szCs w:val="24"/>
        </w:rPr>
        <w:t>reasonable person</w:t>
      </w:r>
      <w:r w:rsidRPr="00AD13D7">
        <w:rPr>
          <w:rFonts w:cs="Times New Roman"/>
          <w:szCs w:val="24"/>
        </w:rPr>
        <w:t xml:space="preserve"> wou</w:t>
      </w:r>
      <w:r w:rsidR="00E00D14" w:rsidRPr="00AD13D7">
        <w:rPr>
          <w:rFonts w:cs="Times New Roman"/>
          <w:szCs w:val="24"/>
        </w:rPr>
        <w:t>ld be offended in that</w:t>
      </w:r>
      <w:r w:rsidRPr="00AD13D7">
        <w:rPr>
          <w:rFonts w:cs="Times New Roman"/>
          <w:szCs w:val="24"/>
        </w:rPr>
        <w:t xml:space="preserve"> situation. To</w:t>
      </w:r>
      <w:r w:rsidR="0098740A" w:rsidRPr="00AD13D7">
        <w:rPr>
          <w:rFonts w:cs="Times New Roman"/>
          <w:szCs w:val="24"/>
        </w:rPr>
        <w:t xml:space="preserve"> determine offense</w:t>
      </w:r>
      <w:r w:rsidRPr="00AD13D7">
        <w:rPr>
          <w:rFonts w:cs="Times New Roman"/>
          <w:szCs w:val="24"/>
        </w:rPr>
        <w:t xml:space="preserve"> one must consider</w:t>
      </w:r>
      <w:r w:rsidR="006B5026" w:rsidRPr="00AD13D7">
        <w:rPr>
          <w:rFonts w:cs="Times New Roman"/>
          <w:szCs w:val="24"/>
        </w:rPr>
        <w:t xml:space="preserve">: </w:t>
      </w:r>
      <w:r w:rsidR="006B5026" w:rsidRPr="00AD13D7">
        <w:rPr>
          <w:rFonts w:cs="Times New Roman"/>
          <w:szCs w:val="24"/>
        </w:rPr>
        <w:br/>
        <w:t>1) The time,</w:t>
      </w:r>
      <w:r w:rsidR="0098740A" w:rsidRPr="00AD13D7">
        <w:rPr>
          <w:rFonts w:cs="Times New Roman"/>
          <w:szCs w:val="24"/>
        </w:rPr>
        <w:br/>
        <w:t>2) The place</w:t>
      </w:r>
      <w:r w:rsidR="006B5026" w:rsidRPr="00AD13D7">
        <w:rPr>
          <w:rFonts w:cs="Times New Roman"/>
          <w:szCs w:val="24"/>
        </w:rPr>
        <w:t>,</w:t>
      </w:r>
      <w:r w:rsidR="0098740A" w:rsidRPr="00AD13D7">
        <w:rPr>
          <w:rFonts w:cs="Times New Roman"/>
          <w:szCs w:val="24"/>
        </w:rPr>
        <w:t xml:space="preserve"> </w:t>
      </w:r>
      <w:r w:rsidR="0098740A" w:rsidRPr="00AD13D7">
        <w:rPr>
          <w:rFonts w:cs="Times New Roman"/>
          <w:szCs w:val="24"/>
        </w:rPr>
        <w:br/>
        <w:t>3) The circumstances</w:t>
      </w:r>
      <w:r w:rsidR="006B5026" w:rsidRPr="00AD13D7">
        <w:rPr>
          <w:rFonts w:cs="Times New Roman"/>
          <w:szCs w:val="24"/>
        </w:rPr>
        <w:t>, and</w:t>
      </w:r>
      <w:r w:rsidR="0098740A" w:rsidRPr="00AD13D7">
        <w:rPr>
          <w:rFonts w:cs="Times New Roman"/>
          <w:szCs w:val="24"/>
        </w:rPr>
        <w:br/>
        <w:t xml:space="preserve">4) </w:t>
      </w:r>
      <w:r w:rsidR="006B5026" w:rsidRPr="00AD13D7">
        <w:rPr>
          <w:rFonts w:cs="Times New Roman"/>
          <w:szCs w:val="24"/>
        </w:rPr>
        <w:t>The</w:t>
      </w:r>
      <w:r w:rsidR="0098740A" w:rsidRPr="00AD13D7">
        <w:rPr>
          <w:rFonts w:cs="Times New Roman"/>
          <w:szCs w:val="24"/>
        </w:rPr>
        <w:t xml:space="preserve"> relationship of the parties</w:t>
      </w:r>
    </w:p>
    <w:p w:rsidR="0098740A" w:rsidRPr="00AD13D7" w:rsidRDefault="006603E3" w:rsidP="007F07AB">
      <w:pPr>
        <w:pStyle w:val="ListParagraph"/>
        <w:numPr>
          <w:ilvl w:val="0"/>
          <w:numId w:val="4"/>
        </w:numPr>
        <w:rPr>
          <w:rFonts w:cs="Times New Roman"/>
          <w:szCs w:val="24"/>
        </w:rPr>
      </w:pPr>
      <w:r w:rsidRPr="00AD13D7">
        <w:rPr>
          <w:rFonts w:cs="Times New Roman"/>
          <w:szCs w:val="24"/>
          <w:u w:val="single"/>
        </w:rPr>
        <w:t>Contact</w:t>
      </w:r>
      <w:r w:rsidRPr="00AD13D7">
        <w:rPr>
          <w:rFonts w:cs="Times New Roman"/>
          <w:szCs w:val="24"/>
        </w:rPr>
        <w:t xml:space="preserve"> – Contact can be either direct or indirect.</w:t>
      </w:r>
    </w:p>
    <w:p w:rsidR="004C6FD8" w:rsidRPr="00AD13D7" w:rsidRDefault="004C6FD8" w:rsidP="007F07AB">
      <w:pPr>
        <w:pStyle w:val="ListParagraph"/>
        <w:numPr>
          <w:ilvl w:val="1"/>
          <w:numId w:val="1"/>
        </w:numPr>
        <w:rPr>
          <w:rFonts w:cs="Times New Roman"/>
          <w:szCs w:val="24"/>
        </w:rPr>
      </w:pPr>
      <w:r w:rsidRPr="00AD13D7">
        <w:rPr>
          <w:rFonts w:cs="Times New Roman"/>
          <w:szCs w:val="24"/>
        </w:rPr>
        <w:t>A battery may occur w</w:t>
      </w:r>
      <w:r w:rsidR="0098740A" w:rsidRPr="00AD13D7">
        <w:rPr>
          <w:rFonts w:cs="Times New Roman"/>
          <w:szCs w:val="24"/>
        </w:rPr>
        <w:t>ith or without actual touching, the act need only contact those things commonly held to be a part of one’s person. This includes cloths and things grasped by the hand.</w:t>
      </w:r>
    </w:p>
    <w:p w:rsidR="004C6FD8" w:rsidRPr="00AD13D7" w:rsidRDefault="00A258E3" w:rsidP="007F07AB">
      <w:pPr>
        <w:pStyle w:val="ListParagraph"/>
        <w:numPr>
          <w:ilvl w:val="1"/>
          <w:numId w:val="1"/>
        </w:numPr>
        <w:rPr>
          <w:rFonts w:cs="Times New Roman"/>
          <w:szCs w:val="24"/>
          <w:u w:val="single"/>
        </w:rPr>
      </w:pPr>
      <w:r w:rsidRPr="00AD13D7">
        <w:rPr>
          <w:rFonts w:cs="Times New Roman"/>
          <w:szCs w:val="24"/>
          <w:u w:val="single"/>
        </w:rPr>
        <w:t>Crowded W</w:t>
      </w:r>
      <w:r w:rsidR="0098740A" w:rsidRPr="00AD13D7">
        <w:rPr>
          <w:rFonts w:cs="Times New Roman"/>
          <w:szCs w:val="24"/>
          <w:u w:val="single"/>
        </w:rPr>
        <w:t>orld</w:t>
      </w:r>
      <w:r w:rsidR="006603E3" w:rsidRPr="00AD13D7">
        <w:rPr>
          <w:rFonts w:cs="Times New Roman"/>
          <w:szCs w:val="24"/>
          <w:u w:val="single"/>
        </w:rPr>
        <w:t xml:space="preserve"> </w:t>
      </w:r>
      <w:r w:rsidR="006603E3" w:rsidRPr="00AD13D7">
        <w:rPr>
          <w:rFonts w:cs="Times New Roman"/>
          <w:szCs w:val="24"/>
        </w:rPr>
        <w:t>– Some touching is assumed in the course of our day to day lives.</w:t>
      </w:r>
    </w:p>
    <w:p w:rsidR="00A258E3" w:rsidRPr="00AD13D7" w:rsidRDefault="00E00D14" w:rsidP="007F07AB">
      <w:pPr>
        <w:pStyle w:val="ListParagraph"/>
        <w:numPr>
          <w:ilvl w:val="1"/>
          <w:numId w:val="1"/>
        </w:numPr>
        <w:rPr>
          <w:rFonts w:cs="Times New Roman"/>
          <w:szCs w:val="24"/>
          <w:u w:val="single"/>
        </w:rPr>
      </w:pPr>
      <w:r w:rsidRPr="00AD13D7">
        <w:rPr>
          <w:rFonts w:cs="Times New Roman"/>
          <w:szCs w:val="24"/>
        </w:rPr>
        <w:t>Battery can occur without a plaintiff being conscious.</w:t>
      </w:r>
    </w:p>
    <w:p w:rsidR="00A258E3" w:rsidRPr="00AD13D7" w:rsidRDefault="00A258E3" w:rsidP="007F07AB">
      <w:pPr>
        <w:rPr>
          <w:rFonts w:cs="Times New Roman"/>
          <w:szCs w:val="24"/>
        </w:rPr>
      </w:pPr>
      <w:r w:rsidRPr="00AD13D7">
        <w:rPr>
          <w:rFonts w:cs="Times New Roman"/>
          <w:szCs w:val="24"/>
        </w:rPr>
        <w:t>III – Assault</w:t>
      </w:r>
    </w:p>
    <w:p w:rsidR="00A258E3" w:rsidRPr="00AD13D7" w:rsidRDefault="00A258E3" w:rsidP="007F07AB">
      <w:pPr>
        <w:rPr>
          <w:rFonts w:cs="Times New Roman"/>
          <w:szCs w:val="24"/>
        </w:rPr>
      </w:pPr>
      <w:r w:rsidRPr="00AD13D7">
        <w:rPr>
          <w:rFonts w:cs="Times New Roman"/>
          <w:szCs w:val="24"/>
        </w:rPr>
        <w:t xml:space="preserve">The tort of assault exists to provide a remedy for the mental damage. It protects mental </w:t>
      </w:r>
      <w:r w:rsidR="007A1759" w:rsidRPr="00AD13D7">
        <w:rPr>
          <w:rFonts w:cs="Times New Roman"/>
          <w:szCs w:val="24"/>
        </w:rPr>
        <w:t>tranquility</w:t>
      </w:r>
      <w:r w:rsidRPr="00AD13D7">
        <w:rPr>
          <w:rFonts w:cs="Times New Roman"/>
          <w:szCs w:val="24"/>
        </w:rPr>
        <w:t>.</w:t>
      </w:r>
    </w:p>
    <w:p w:rsidR="007A1759" w:rsidRPr="00AD13D7" w:rsidRDefault="00A258E3" w:rsidP="007F07AB">
      <w:pPr>
        <w:pStyle w:val="ListParagraph"/>
        <w:numPr>
          <w:ilvl w:val="0"/>
          <w:numId w:val="1"/>
        </w:numPr>
        <w:rPr>
          <w:rFonts w:cs="Times New Roman"/>
          <w:szCs w:val="24"/>
        </w:rPr>
      </w:pPr>
      <w:r w:rsidRPr="00AD13D7">
        <w:rPr>
          <w:rFonts w:cs="Times New Roman"/>
          <w:szCs w:val="24"/>
        </w:rPr>
        <w:t xml:space="preserve">An assault is an intentional act which causes the imminent apprehension of contact coupled with the apparent ability to complete </w:t>
      </w:r>
      <w:r w:rsidR="007A1759" w:rsidRPr="00AD13D7">
        <w:rPr>
          <w:rFonts w:cs="Times New Roman"/>
          <w:szCs w:val="24"/>
        </w:rPr>
        <w:t>a battery</w:t>
      </w:r>
    </w:p>
    <w:p w:rsidR="00A258E3" w:rsidRPr="00AD13D7" w:rsidRDefault="00A258E3" w:rsidP="007A1759">
      <w:pPr>
        <w:pStyle w:val="ListParagraph"/>
        <w:numPr>
          <w:ilvl w:val="0"/>
          <w:numId w:val="1"/>
        </w:numPr>
        <w:rPr>
          <w:rFonts w:cs="Times New Roman"/>
          <w:szCs w:val="24"/>
        </w:rPr>
      </w:pPr>
      <w:r w:rsidRPr="00AD13D7">
        <w:rPr>
          <w:rFonts w:cs="Times New Roman"/>
          <w:szCs w:val="24"/>
        </w:rPr>
        <w:t>.</w:t>
      </w:r>
      <w:r w:rsidR="007A1759" w:rsidRPr="00AD13D7">
        <w:rPr>
          <w:rFonts w:cs="Times New Roman"/>
          <w:szCs w:val="24"/>
        </w:rPr>
        <w:t xml:space="preserve"> Every conscious, observed battery includes an assault. </w:t>
      </w:r>
    </w:p>
    <w:p w:rsidR="00A258E3" w:rsidRPr="00AD13D7" w:rsidRDefault="00A258E3" w:rsidP="007F07AB">
      <w:pPr>
        <w:pStyle w:val="ListParagraph"/>
        <w:rPr>
          <w:rFonts w:cs="Times New Roman"/>
          <w:szCs w:val="24"/>
        </w:rPr>
      </w:pPr>
      <w:r w:rsidRPr="00AD13D7">
        <w:rPr>
          <w:rFonts w:cs="Times New Roman"/>
          <w:szCs w:val="24"/>
        </w:rPr>
        <w:t>Prima Facie Case Requirements:</w:t>
      </w:r>
    </w:p>
    <w:p w:rsidR="00A258E3" w:rsidRPr="00AD13D7" w:rsidRDefault="00A258E3" w:rsidP="007F07AB">
      <w:pPr>
        <w:pStyle w:val="ListParagraph"/>
        <w:numPr>
          <w:ilvl w:val="0"/>
          <w:numId w:val="5"/>
        </w:numPr>
        <w:rPr>
          <w:rFonts w:cs="Times New Roman"/>
          <w:szCs w:val="24"/>
        </w:rPr>
      </w:pPr>
      <w:r w:rsidRPr="00AD13D7">
        <w:rPr>
          <w:rFonts w:cs="Times New Roman"/>
          <w:szCs w:val="24"/>
        </w:rPr>
        <w:t>Intent</w:t>
      </w:r>
    </w:p>
    <w:p w:rsidR="00A258E3" w:rsidRPr="00AD13D7" w:rsidRDefault="00A258E3" w:rsidP="007F07AB">
      <w:pPr>
        <w:pStyle w:val="ListParagraph"/>
        <w:numPr>
          <w:ilvl w:val="0"/>
          <w:numId w:val="5"/>
        </w:numPr>
        <w:rPr>
          <w:rFonts w:cs="Times New Roman"/>
          <w:szCs w:val="24"/>
        </w:rPr>
      </w:pPr>
      <w:r w:rsidRPr="00AD13D7">
        <w:rPr>
          <w:rFonts w:cs="Times New Roman"/>
          <w:szCs w:val="24"/>
        </w:rPr>
        <w:t>Imminent apprehension</w:t>
      </w:r>
      <w:r w:rsidR="007A1759" w:rsidRPr="00AD13D7">
        <w:rPr>
          <w:rFonts w:cs="Times New Roman"/>
          <w:szCs w:val="24"/>
        </w:rPr>
        <w:t xml:space="preserve"> of harmful/offensive contact</w:t>
      </w:r>
    </w:p>
    <w:p w:rsidR="00E00D14" w:rsidRPr="00AD13D7" w:rsidRDefault="00A258E3" w:rsidP="007F07AB">
      <w:pPr>
        <w:pStyle w:val="ListParagraph"/>
        <w:numPr>
          <w:ilvl w:val="0"/>
          <w:numId w:val="5"/>
        </w:numPr>
        <w:rPr>
          <w:rFonts w:cs="Times New Roman"/>
          <w:szCs w:val="24"/>
        </w:rPr>
      </w:pPr>
      <w:r w:rsidRPr="00AD13D7">
        <w:rPr>
          <w:rFonts w:cs="Times New Roman"/>
          <w:szCs w:val="24"/>
        </w:rPr>
        <w:t>Apparent ability</w:t>
      </w:r>
      <w:r w:rsidR="007A1759" w:rsidRPr="00AD13D7">
        <w:rPr>
          <w:rFonts w:cs="Times New Roman"/>
          <w:szCs w:val="24"/>
        </w:rPr>
        <w:t xml:space="preserve"> </w:t>
      </w:r>
    </w:p>
    <w:p w:rsidR="00E00D14" w:rsidRPr="00AD13D7" w:rsidRDefault="00C8124F" w:rsidP="007F07AB">
      <w:pPr>
        <w:ind w:left="720"/>
        <w:rPr>
          <w:rFonts w:cs="Times New Roman"/>
          <w:szCs w:val="24"/>
        </w:rPr>
      </w:pPr>
      <w:r w:rsidRPr="00AD13D7">
        <w:rPr>
          <w:rFonts w:cs="Times New Roman"/>
          <w:szCs w:val="24"/>
        </w:rPr>
        <w:lastRenderedPageBreak/>
        <w:t xml:space="preserve">PRIMA FACIE CASE REQUIREMENT </w:t>
      </w:r>
      <w:r w:rsidR="00E00D14" w:rsidRPr="00AD13D7">
        <w:rPr>
          <w:rFonts w:cs="Times New Roman"/>
          <w:szCs w:val="24"/>
        </w:rPr>
        <w:t>of the elements:</w:t>
      </w:r>
    </w:p>
    <w:p w:rsidR="00E00D14" w:rsidRPr="00AD13D7" w:rsidRDefault="00E00D14" w:rsidP="007F07AB">
      <w:pPr>
        <w:pStyle w:val="ListParagraph"/>
        <w:numPr>
          <w:ilvl w:val="0"/>
          <w:numId w:val="6"/>
        </w:numPr>
        <w:rPr>
          <w:rFonts w:cs="Times New Roman"/>
          <w:szCs w:val="24"/>
        </w:rPr>
      </w:pPr>
      <w:r w:rsidRPr="00AD13D7">
        <w:rPr>
          <w:rFonts w:cs="Times New Roman"/>
          <w:szCs w:val="24"/>
        </w:rPr>
        <w:t>Intent follows the same rules given before: SC and PTC tests. Keep the list of qualifications in mind.</w:t>
      </w:r>
    </w:p>
    <w:p w:rsidR="00E00D14" w:rsidRPr="00AD13D7" w:rsidRDefault="00E00D14" w:rsidP="007F07AB">
      <w:pPr>
        <w:pStyle w:val="ListParagraph"/>
        <w:numPr>
          <w:ilvl w:val="0"/>
          <w:numId w:val="6"/>
        </w:numPr>
        <w:rPr>
          <w:rFonts w:cs="Times New Roman"/>
          <w:szCs w:val="24"/>
          <w:u w:val="single"/>
        </w:rPr>
      </w:pPr>
      <w:r w:rsidRPr="00AD13D7">
        <w:rPr>
          <w:rFonts w:cs="Times New Roman"/>
          <w:szCs w:val="24"/>
        </w:rPr>
        <w:t>I</w:t>
      </w:r>
      <w:r w:rsidRPr="00AD13D7">
        <w:rPr>
          <w:rFonts w:cs="Times New Roman"/>
          <w:szCs w:val="24"/>
          <w:u w:val="single"/>
        </w:rPr>
        <w:t>mminent apprehension</w:t>
      </w:r>
      <w:r w:rsidRPr="00AD13D7">
        <w:rPr>
          <w:rFonts w:cs="Times New Roman"/>
          <w:szCs w:val="24"/>
        </w:rPr>
        <w:t xml:space="preserve"> –</w:t>
      </w:r>
      <w:r w:rsidR="006A70FD" w:rsidRPr="00AD13D7">
        <w:rPr>
          <w:rFonts w:cs="Times New Roman"/>
          <w:szCs w:val="24"/>
        </w:rPr>
        <w:t xml:space="preserve"> the anticipation of a battery</w:t>
      </w:r>
      <w:r w:rsidRPr="00AD13D7">
        <w:rPr>
          <w:rFonts w:cs="Times New Roman"/>
          <w:szCs w:val="24"/>
        </w:rPr>
        <w:t>.</w:t>
      </w:r>
    </w:p>
    <w:p w:rsidR="00E00D14" w:rsidRPr="00AD13D7" w:rsidRDefault="00E00D14" w:rsidP="007F07AB">
      <w:pPr>
        <w:pStyle w:val="ListParagraph"/>
        <w:numPr>
          <w:ilvl w:val="1"/>
          <w:numId w:val="1"/>
        </w:numPr>
        <w:rPr>
          <w:rFonts w:cs="Times New Roman"/>
          <w:szCs w:val="24"/>
          <w:u w:val="single"/>
        </w:rPr>
      </w:pPr>
      <w:r w:rsidRPr="00AD13D7">
        <w:rPr>
          <w:rFonts w:cs="Times New Roman"/>
          <w:szCs w:val="24"/>
        </w:rPr>
        <w:t>This is the focus of analysis for assault. Words alone do not constitute an assault because there is no imminent apprehension that they will be followed.</w:t>
      </w:r>
    </w:p>
    <w:p w:rsidR="00E00D14" w:rsidRPr="00AD13D7" w:rsidRDefault="00E00D14" w:rsidP="007F07AB">
      <w:pPr>
        <w:pStyle w:val="ListParagraph"/>
        <w:numPr>
          <w:ilvl w:val="1"/>
          <w:numId w:val="1"/>
        </w:numPr>
        <w:rPr>
          <w:rFonts w:cs="Times New Roman"/>
          <w:szCs w:val="24"/>
          <w:u w:val="single"/>
        </w:rPr>
      </w:pPr>
      <w:r w:rsidRPr="00AD13D7">
        <w:rPr>
          <w:rFonts w:cs="Times New Roman"/>
          <w:szCs w:val="24"/>
        </w:rPr>
        <w:t>One must be conscious to experience an assault.</w:t>
      </w:r>
    </w:p>
    <w:p w:rsidR="006A70FD" w:rsidRPr="00AD13D7" w:rsidRDefault="006A70FD" w:rsidP="007F07AB">
      <w:pPr>
        <w:pStyle w:val="ListParagraph"/>
        <w:numPr>
          <w:ilvl w:val="1"/>
          <w:numId w:val="1"/>
        </w:numPr>
        <w:rPr>
          <w:rFonts w:cs="Times New Roman"/>
          <w:szCs w:val="24"/>
          <w:u w:val="single"/>
        </w:rPr>
      </w:pPr>
      <w:r w:rsidRPr="00AD13D7">
        <w:rPr>
          <w:rFonts w:cs="Times New Roman"/>
          <w:szCs w:val="24"/>
        </w:rPr>
        <w:t>Does not necessitate fear. Only apprehension or anticipation.</w:t>
      </w:r>
    </w:p>
    <w:p w:rsidR="007A1759" w:rsidRPr="00AD13D7" w:rsidRDefault="007A1759" w:rsidP="007F07AB">
      <w:pPr>
        <w:pStyle w:val="ListParagraph"/>
        <w:numPr>
          <w:ilvl w:val="1"/>
          <w:numId w:val="1"/>
        </w:numPr>
        <w:rPr>
          <w:rFonts w:cs="Times New Roman"/>
          <w:szCs w:val="24"/>
          <w:u w:val="single"/>
        </w:rPr>
      </w:pPr>
      <w:r w:rsidRPr="00AD13D7">
        <w:rPr>
          <w:rFonts w:cs="Times New Roman"/>
          <w:szCs w:val="24"/>
        </w:rPr>
        <w:t>Use battery’s standard for harmful/offensive contact</w:t>
      </w:r>
    </w:p>
    <w:p w:rsidR="007A1759" w:rsidRPr="00AD13D7" w:rsidRDefault="00E00D14" w:rsidP="007A1759">
      <w:pPr>
        <w:pStyle w:val="ListParagraph"/>
        <w:numPr>
          <w:ilvl w:val="0"/>
          <w:numId w:val="6"/>
        </w:numPr>
        <w:rPr>
          <w:rFonts w:cs="Times New Roman"/>
          <w:szCs w:val="24"/>
          <w:u w:val="single"/>
        </w:rPr>
      </w:pPr>
      <w:r w:rsidRPr="00AD13D7">
        <w:rPr>
          <w:rFonts w:cs="Times New Roman"/>
          <w:szCs w:val="24"/>
          <w:u w:val="single"/>
        </w:rPr>
        <w:t>Apparent ability</w:t>
      </w:r>
      <w:r w:rsidRPr="00AD13D7">
        <w:rPr>
          <w:rFonts w:cs="Times New Roman"/>
          <w:i/>
          <w:szCs w:val="24"/>
        </w:rPr>
        <w:t xml:space="preserve"> </w:t>
      </w:r>
      <w:r w:rsidRPr="00AD13D7">
        <w:rPr>
          <w:rFonts w:cs="Times New Roman"/>
          <w:szCs w:val="24"/>
        </w:rPr>
        <w:t>– a fact sensitive inquiry, and as such, will vary from case to case.</w:t>
      </w:r>
    </w:p>
    <w:p w:rsidR="007A1759" w:rsidRPr="00AD13D7" w:rsidRDefault="007A1759" w:rsidP="007A1759">
      <w:pPr>
        <w:pStyle w:val="ListParagraph"/>
        <w:numPr>
          <w:ilvl w:val="1"/>
          <w:numId w:val="1"/>
        </w:numPr>
        <w:rPr>
          <w:rFonts w:cs="Times New Roman"/>
          <w:szCs w:val="24"/>
          <w:u w:val="single"/>
        </w:rPr>
      </w:pPr>
      <w:r w:rsidRPr="00AD13D7">
        <w:rPr>
          <w:rFonts w:cs="Times New Roman"/>
          <w:szCs w:val="24"/>
        </w:rPr>
        <w:t>Most jurisdictions find that on</w:t>
      </w:r>
      <w:r w:rsidR="00ED4332" w:rsidRPr="00AD13D7">
        <w:rPr>
          <w:rFonts w:cs="Times New Roman"/>
          <w:szCs w:val="24"/>
        </w:rPr>
        <w:t>ce</w:t>
      </w:r>
      <w:r w:rsidRPr="00AD13D7">
        <w:rPr>
          <w:rFonts w:cs="Times New Roman"/>
          <w:szCs w:val="24"/>
        </w:rPr>
        <w:t xml:space="preserve"> </w:t>
      </w:r>
      <w:proofErr w:type="spellStart"/>
      <w:r w:rsidRPr="00AD13D7">
        <w:rPr>
          <w:rFonts w:cs="Times New Roman"/>
          <w:szCs w:val="24"/>
        </w:rPr>
        <w:t>Im</w:t>
      </w:r>
      <w:proofErr w:type="spellEnd"/>
      <w:r w:rsidRPr="00AD13D7">
        <w:rPr>
          <w:rFonts w:cs="Times New Roman"/>
          <w:szCs w:val="24"/>
        </w:rPr>
        <w:t xml:space="preserve">. App. Is found, App. Ab. goes hand in hand. </w:t>
      </w:r>
    </w:p>
    <w:p w:rsidR="006A70FD" w:rsidRPr="00AD13D7" w:rsidRDefault="006A70FD" w:rsidP="007F07AB">
      <w:pPr>
        <w:pStyle w:val="ListParagraph"/>
        <w:rPr>
          <w:rFonts w:cs="Times New Roman"/>
          <w:szCs w:val="24"/>
        </w:rPr>
      </w:pPr>
    </w:p>
    <w:p w:rsidR="00E00D14" w:rsidRPr="00AD13D7" w:rsidRDefault="00E00D14" w:rsidP="007F07AB">
      <w:pPr>
        <w:rPr>
          <w:rFonts w:cs="Times New Roman"/>
          <w:szCs w:val="24"/>
        </w:rPr>
      </w:pPr>
      <w:r w:rsidRPr="00AD13D7">
        <w:rPr>
          <w:rFonts w:cs="Times New Roman"/>
          <w:szCs w:val="24"/>
        </w:rPr>
        <w:t>IV – False Imprisonment</w:t>
      </w:r>
    </w:p>
    <w:p w:rsidR="006A70FD" w:rsidRPr="00AD13D7" w:rsidRDefault="006A70FD" w:rsidP="007F07AB">
      <w:pPr>
        <w:rPr>
          <w:rFonts w:cs="Times New Roman"/>
          <w:szCs w:val="24"/>
        </w:rPr>
      </w:pPr>
      <w:r w:rsidRPr="00AD13D7">
        <w:rPr>
          <w:rFonts w:cs="Times New Roman"/>
          <w:szCs w:val="24"/>
        </w:rPr>
        <w:t xml:space="preserve">The tort of false imprisonment exists as a remedy for a physical trespass. It protects physical </w:t>
      </w:r>
      <w:r w:rsidR="007A1759" w:rsidRPr="00AD13D7">
        <w:rPr>
          <w:rFonts w:cs="Times New Roman"/>
          <w:szCs w:val="24"/>
        </w:rPr>
        <w:t>tranquility</w:t>
      </w:r>
      <w:r w:rsidRPr="00AD13D7">
        <w:rPr>
          <w:rFonts w:cs="Times New Roman"/>
          <w:szCs w:val="24"/>
        </w:rPr>
        <w:t>.</w:t>
      </w:r>
    </w:p>
    <w:p w:rsidR="00500156" w:rsidRPr="00AD13D7" w:rsidRDefault="00837B29" w:rsidP="007F07AB">
      <w:pPr>
        <w:pStyle w:val="ListParagraph"/>
        <w:numPr>
          <w:ilvl w:val="0"/>
          <w:numId w:val="1"/>
        </w:numPr>
        <w:rPr>
          <w:rFonts w:cs="Times New Roman"/>
          <w:szCs w:val="24"/>
        </w:rPr>
      </w:pPr>
      <w:r w:rsidRPr="00AD13D7">
        <w:rPr>
          <w:rFonts w:cs="Times New Roman"/>
          <w:szCs w:val="24"/>
        </w:rPr>
        <w:t>False imprisonment is the intentional restraint of another’s physical liberty against his or her will without adequate legal justification.</w:t>
      </w:r>
    </w:p>
    <w:p w:rsidR="00837B29" w:rsidRPr="00AD13D7" w:rsidRDefault="00837B29" w:rsidP="007F07AB">
      <w:pPr>
        <w:pStyle w:val="ListParagraph"/>
        <w:numPr>
          <w:ilvl w:val="0"/>
          <w:numId w:val="1"/>
        </w:numPr>
        <w:rPr>
          <w:rFonts w:cs="Times New Roman"/>
          <w:szCs w:val="24"/>
        </w:rPr>
      </w:pPr>
      <w:r w:rsidRPr="00AD13D7">
        <w:rPr>
          <w:rFonts w:cs="Times New Roman"/>
          <w:szCs w:val="24"/>
        </w:rPr>
        <w:t xml:space="preserve">Prima Facie Case </w:t>
      </w:r>
      <w:r w:rsidR="00334A02" w:rsidRPr="00AD13D7">
        <w:rPr>
          <w:rFonts w:cs="Times New Roman"/>
          <w:szCs w:val="24"/>
        </w:rPr>
        <w:t>Requirements</w:t>
      </w:r>
      <w:r w:rsidRPr="00AD13D7">
        <w:rPr>
          <w:rFonts w:cs="Times New Roman"/>
          <w:szCs w:val="24"/>
        </w:rPr>
        <w:t>:</w:t>
      </w:r>
    </w:p>
    <w:p w:rsidR="00837B29" w:rsidRPr="00AD13D7" w:rsidRDefault="00837B29" w:rsidP="007F07AB">
      <w:pPr>
        <w:pStyle w:val="ListParagraph"/>
        <w:numPr>
          <w:ilvl w:val="0"/>
          <w:numId w:val="7"/>
        </w:numPr>
        <w:rPr>
          <w:rFonts w:cs="Times New Roman"/>
          <w:szCs w:val="24"/>
        </w:rPr>
      </w:pPr>
      <w:r w:rsidRPr="00AD13D7">
        <w:rPr>
          <w:rFonts w:cs="Times New Roman"/>
          <w:szCs w:val="24"/>
        </w:rPr>
        <w:t>Intent</w:t>
      </w:r>
      <w:r w:rsidR="00500156" w:rsidRPr="00AD13D7">
        <w:rPr>
          <w:rFonts w:cs="Times New Roman"/>
          <w:szCs w:val="24"/>
        </w:rPr>
        <w:t>ional restraint</w:t>
      </w:r>
    </w:p>
    <w:p w:rsidR="00837B29" w:rsidRPr="00AD13D7" w:rsidRDefault="00500156" w:rsidP="007F07AB">
      <w:pPr>
        <w:pStyle w:val="ListParagraph"/>
        <w:numPr>
          <w:ilvl w:val="0"/>
          <w:numId w:val="7"/>
        </w:numPr>
        <w:rPr>
          <w:rFonts w:cs="Times New Roman"/>
          <w:szCs w:val="24"/>
        </w:rPr>
      </w:pPr>
      <w:r w:rsidRPr="00AD13D7">
        <w:rPr>
          <w:rFonts w:cs="Times New Roman"/>
          <w:szCs w:val="24"/>
        </w:rPr>
        <w:t>Against the will of another</w:t>
      </w:r>
    </w:p>
    <w:p w:rsidR="00500156" w:rsidRPr="00AD13D7" w:rsidRDefault="00500156" w:rsidP="007F07AB">
      <w:pPr>
        <w:pStyle w:val="ListParagraph"/>
        <w:numPr>
          <w:ilvl w:val="0"/>
          <w:numId w:val="7"/>
        </w:numPr>
        <w:rPr>
          <w:rFonts w:cs="Times New Roman"/>
          <w:szCs w:val="24"/>
        </w:rPr>
      </w:pPr>
      <w:r w:rsidRPr="00AD13D7">
        <w:rPr>
          <w:rFonts w:cs="Times New Roman"/>
          <w:szCs w:val="24"/>
        </w:rPr>
        <w:t>Without legal justification</w:t>
      </w:r>
    </w:p>
    <w:p w:rsidR="00500156" w:rsidRPr="00AD13D7" w:rsidRDefault="00C8124F" w:rsidP="007F07AB">
      <w:pPr>
        <w:ind w:left="720"/>
        <w:rPr>
          <w:rFonts w:cs="Times New Roman"/>
          <w:szCs w:val="24"/>
        </w:rPr>
      </w:pPr>
      <w:r w:rsidRPr="00AD13D7">
        <w:rPr>
          <w:rFonts w:cs="Times New Roman"/>
          <w:szCs w:val="24"/>
        </w:rPr>
        <w:t xml:space="preserve">PRIMA FACIE CASE REQUIREMENT </w:t>
      </w:r>
      <w:r w:rsidR="00500156" w:rsidRPr="00AD13D7">
        <w:rPr>
          <w:rFonts w:cs="Times New Roman"/>
          <w:szCs w:val="24"/>
        </w:rPr>
        <w:t>of the elements:</w:t>
      </w:r>
    </w:p>
    <w:p w:rsidR="00500156" w:rsidRPr="00AD13D7" w:rsidRDefault="00500156" w:rsidP="007F07AB">
      <w:pPr>
        <w:pStyle w:val="ListParagraph"/>
        <w:numPr>
          <w:ilvl w:val="0"/>
          <w:numId w:val="8"/>
        </w:numPr>
        <w:rPr>
          <w:rFonts w:cs="Times New Roman"/>
          <w:szCs w:val="24"/>
        </w:rPr>
      </w:pPr>
      <w:r w:rsidRPr="00AD13D7">
        <w:rPr>
          <w:rFonts w:cs="Times New Roman"/>
          <w:szCs w:val="24"/>
        </w:rPr>
        <w:t>Intent follows the same rules given before: SC and PTC tests. Keep the list of qualifications in mind.</w:t>
      </w:r>
    </w:p>
    <w:p w:rsidR="00500156" w:rsidRPr="00AD13D7" w:rsidRDefault="00500156" w:rsidP="007F07AB">
      <w:pPr>
        <w:pStyle w:val="ListParagraph"/>
        <w:numPr>
          <w:ilvl w:val="1"/>
          <w:numId w:val="1"/>
        </w:numPr>
        <w:rPr>
          <w:rFonts w:cs="Times New Roman"/>
          <w:szCs w:val="24"/>
        </w:rPr>
      </w:pPr>
      <w:r w:rsidRPr="00AD13D7">
        <w:rPr>
          <w:rFonts w:cs="Times New Roman"/>
          <w:szCs w:val="24"/>
        </w:rPr>
        <w:t>The restraint does not have to be literally physical; it need only restrict the physical liberty of another. The courts have ruled false imprisonment in an area as large as a state, however, have drawn the line a countries which are deemed too great an area to be imprisoned.</w:t>
      </w:r>
    </w:p>
    <w:p w:rsidR="00500156" w:rsidRPr="00AD13D7" w:rsidRDefault="00500156" w:rsidP="007F07AB">
      <w:pPr>
        <w:pStyle w:val="ListParagraph"/>
        <w:numPr>
          <w:ilvl w:val="1"/>
          <w:numId w:val="1"/>
        </w:numPr>
        <w:rPr>
          <w:rFonts w:cs="Times New Roman"/>
          <w:szCs w:val="24"/>
        </w:rPr>
      </w:pPr>
      <w:r w:rsidRPr="00AD13D7">
        <w:rPr>
          <w:rFonts w:cs="Times New Roman"/>
          <w:szCs w:val="24"/>
        </w:rPr>
        <w:t>Does not include refusal to admit entry.</w:t>
      </w:r>
    </w:p>
    <w:p w:rsidR="00467197" w:rsidRPr="00AD13D7" w:rsidRDefault="00467197" w:rsidP="007F07AB">
      <w:pPr>
        <w:pStyle w:val="ListParagraph"/>
        <w:numPr>
          <w:ilvl w:val="1"/>
          <w:numId w:val="1"/>
        </w:numPr>
        <w:rPr>
          <w:rFonts w:cs="Times New Roman"/>
          <w:szCs w:val="24"/>
        </w:rPr>
      </w:pPr>
      <w:r w:rsidRPr="00AD13D7">
        <w:rPr>
          <w:rFonts w:cs="Times New Roman"/>
          <w:szCs w:val="24"/>
        </w:rPr>
        <w:t>Includes “pranks</w:t>
      </w:r>
      <w:r w:rsidR="007A1759" w:rsidRPr="00AD13D7">
        <w:rPr>
          <w:rFonts w:cs="Times New Roman"/>
          <w:szCs w:val="24"/>
        </w:rPr>
        <w:t>,</w:t>
      </w:r>
      <w:r w:rsidRPr="00AD13D7">
        <w:rPr>
          <w:rFonts w:cs="Times New Roman"/>
          <w:szCs w:val="24"/>
        </w:rPr>
        <w:t>”</w:t>
      </w:r>
      <w:r w:rsidR="002C6E26" w:rsidRPr="00AD13D7">
        <w:rPr>
          <w:rFonts w:cs="Times New Roman"/>
          <w:szCs w:val="24"/>
        </w:rPr>
        <w:t xml:space="preserve"> which </w:t>
      </w:r>
      <w:r w:rsidR="007A1759" w:rsidRPr="00AD13D7">
        <w:rPr>
          <w:rFonts w:cs="Times New Roman"/>
          <w:szCs w:val="24"/>
        </w:rPr>
        <w:t xml:space="preserve">ties </w:t>
      </w:r>
      <w:r w:rsidR="002C6E26" w:rsidRPr="00AD13D7">
        <w:rPr>
          <w:rFonts w:cs="Times New Roman"/>
          <w:szCs w:val="24"/>
        </w:rPr>
        <w:t xml:space="preserve">back </w:t>
      </w:r>
      <w:r w:rsidR="007A1759" w:rsidRPr="00AD13D7">
        <w:rPr>
          <w:rFonts w:cs="Times New Roman"/>
          <w:szCs w:val="24"/>
        </w:rPr>
        <w:t>into the good faith mistake rule.</w:t>
      </w:r>
    </w:p>
    <w:p w:rsidR="00500156" w:rsidRPr="00AD13D7" w:rsidRDefault="00467197" w:rsidP="007F07AB">
      <w:pPr>
        <w:pStyle w:val="ListParagraph"/>
        <w:numPr>
          <w:ilvl w:val="1"/>
          <w:numId w:val="1"/>
        </w:numPr>
        <w:rPr>
          <w:rFonts w:cs="Times New Roman"/>
          <w:szCs w:val="24"/>
        </w:rPr>
      </w:pPr>
      <w:r w:rsidRPr="00AD13D7">
        <w:rPr>
          <w:rFonts w:cs="Times New Roman"/>
          <w:szCs w:val="24"/>
        </w:rPr>
        <w:t>If a reasonable means of escape</w:t>
      </w:r>
      <w:r w:rsidR="00500156" w:rsidRPr="00AD13D7">
        <w:rPr>
          <w:rFonts w:cs="Times New Roman"/>
          <w:szCs w:val="24"/>
        </w:rPr>
        <w:t xml:space="preserve"> exists, </w:t>
      </w:r>
      <w:r w:rsidRPr="00AD13D7">
        <w:rPr>
          <w:rFonts w:cs="Times New Roman"/>
          <w:szCs w:val="24"/>
        </w:rPr>
        <w:t>then there is NOT false imprisonment</w:t>
      </w:r>
    </w:p>
    <w:p w:rsidR="00467197" w:rsidRPr="00AD13D7" w:rsidRDefault="00467197" w:rsidP="007F07AB">
      <w:pPr>
        <w:pStyle w:val="ListParagraph"/>
        <w:numPr>
          <w:ilvl w:val="1"/>
          <w:numId w:val="1"/>
        </w:numPr>
        <w:rPr>
          <w:rFonts w:cs="Times New Roman"/>
          <w:szCs w:val="24"/>
        </w:rPr>
      </w:pPr>
      <w:r w:rsidRPr="00AD13D7">
        <w:rPr>
          <w:rFonts w:cs="Times New Roman"/>
          <w:szCs w:val="24"/>
        </w:rPr>
        <w:t>If the plaintiff is unaware of the exit, then there IS false imprisonment.</w:t>
      </w:r>
    </w:p>
    <w:p w:rsidR="00467197" w:rsidRPr="00AD13D7" w:rsidRDefault="00467197" w:rsidP="007F07AB">
      <w:pPr>
        <w:pStyle w:val="ListParagraph"/>
        <w:numPr>
          <w:ilvl w:val="1"/>
          <w:numId w:val="1"/>
        </w:numPr>
        <w:rPr>
          <w:rFonts w:cs="Times New Roman"/>
          <w:szCs w:val="24"/>
        </w:rPr>
      </w:pPr>
      <w:r w:rsidRPr="00AD13D7">
        <w:rPr>
          <w:rFonts w:cs="Times New Roman"/>
          <w:szCs w:val="24"/>
        </w:rPr>
        <w:t>Unreasonable escape if:</w:t>
      </w:r>
    </w:p>
    <w:p w:rsidR="00467197" w:rsidRPr="00AD13D7" w:rsidRDefault="00467197" w:rsidP="007F07AB">
      <w:pPr>
        <w:pStyle w:val="ListParagraph"/>
        <w:numPr>
          <w:ilvl w:val="0"/>
          <w:numId w:val="9"/>
        </w:numPr>
        <w:rPr>
          <w:rFonts w:cs="Times New Roman"/>
          <w:szCs w:val="24"/>
        </w:rPr>
      </w:pPr>
      <w:r w:rsidRPr="00AD13D7">
        <w:rPr>
          <w:rFonts w:cs="Times New Roman"/>
          <w:szCs w:val="24"/>
        </w:rPr>
        <w:t>Exposure of a person</w:t>
      </w:r>
    </w:p>
    <w:p w:rsidR="00467197" w:rsidRPr="00AD13D7" w:rsidRDefault="00467197" w:rsidP="007F07AB">
      <w:pPr>
        <w:pStyle w:val="ListParagraph"/>
        <w:numPr>
          <w:ilvl w:val="0"/>
          <w:numId w:val="9"/>
        </w:numPr>
        <w:rPr>
          <w:rFonts w:cs="Times New Roman"/>
          <w:szCs w:val="24"/>
        </w:rPr>
      </w:pPr>
      <w:r w:rsidRPr="00AD13D7">
        <w:rPr>
          <w:rFonts w:cs="Times New Roman"/>
          <w:szCs w:val="24"/>
        </w:rPr>
        <w:t>Material harm to cloths</w:t>
      </w:r>
    </w:p>
    <w:p w:rsidR="00467197" w:rsidRPr="00AD13D7" w:rsidRDefault="00467197" w:rsidP="007F07AB">
      <w:pPr>
        <w:pStyle w:val="ListParagraph"/>
        <w:numPr>
          <w:ilvl w:val="0"/>
          <w:numId w:val="9"/>
        </w:numPr>
        <w:rPr>
          <w:rFonts w:cs="Times New Roman"/>
          <w:szCs w:val="24"/>
        </w:rPr>
      </w:pPr>
      <w:r w:rsidRPr="00AD13D7">
        <w:rPr>
          <w:rFonts w:cs="Times New Roman"/>
          <w:szCs w:val="24"/>
        </w:rPr>
        <w:t>Danger of substantial harm to another</w:t>
      </w:r>
    </w:p>
    <w:p w:rsidR="00500156" w:rsidRPr="00AD13D7" w:rsidRDefault="00467197" w:rsidP="007F07AB">
      <w:pPr>
        <w:pStyle w:val="ListParagraph"/>
        <w:numPr>
          <w:ilvl w:val="1"/>
          <w:numId w:val="1"/>
        </w:numPr>
        <w:rPr>
          <w:rFonts w:cs="Times New Roman"/>
          <w:szCs w:val="24"/>
        </w:rPr>
      </w:pPr>
      <w:r w:rsidRPr="00AD13D7">
        <w:rPr>
          <w:rFonts w:cs="Times New Roman"/>
          <w:szCs w:val="24"/>
        </w:rPr>
        <w:lastRenderedPageBreak/>
        <w:t>If plaintiff is in no danger in their imprisonment, and could escape by unreasonable means, defendant is not liable for damages they may incur during such an escape.</w:t>
      </w:r>
      <w:r w:rsidR="00E800D8" w:rsidRPr="00AD13D7">
        <w:rPr>
          <w:rFonts w:cs="Times New Roman"/>
          <w:szCs w:val="24"/>
        </w:rPr>
        <w:br/>
      </w:r>
    </w:p>
    <w:p w:rsidR="007C394D" w:rsidRPr="00AD13D7" w:rsidRDefault="008C5676" w:rsidP="007F07AB">
      <w:pPr>
        <w:pStyle w:val="ListParagraph"/>
        <w:numPr>
          <w:ilvl w:val="0"/>
          <w:numId w:val="8"/>
        </w:numPr>
        <w:rPr>
          <w:rFonts w:cs="Times New Roman"/>
          <w:szCs w:val="24"/>
        </w:rPr>
      </w:pPr>
      <w:r w:rsidRPr="00AD13D7">
        <w:rPr>
          <w:rFonts w:cs="Times New Roman"/>
          <w:szCs w:val="24"/>
        </w:rPr>
        <w:t>Agains</w:t>
      </w:r>
      <w:r w:rsidR="007A1759" w:rsidRPr="00AD13D7">
        <w:rPr>
          <w:rFonts w:cs="Times New Roman"/>
          <w:szCs w:val="24"/>
        </w:rPr>
        <w:t xml:space="preserve">t the will of another – there are </w:t>
      </w:r>
      <w:r w:rsidRPr="00AD13D7">
        <w:rPr>
          <w:rFonts w:cs="Times New Roman"/>
          <w:szCs w:val="24"/>
        </w:rPr>
        <w:t>two component</w:t>
      </w:r>
      <w:r w:rsidR="007A1759" w:rsidRPr="00AD13D7">
        <w:rPr>
          <w:rFonts w:cs="Times New Roman"/>
          <w:szCs w:val="24"/>
        </w:rPr>
        <w:t>s</w:t>
      </w:r>
      <w:r w:rsidRPr="00AD13D7">
        <w:rPr>
          <w:rFonts w:cs="Times New Roman"/>
          <w:szCs w:val="24"/>
        </w:rPr>
        <w:t xml:space="preserve"> to this element. One or the other need be satisfied</w:t>
      </w:r>
      <w:r w:rsidR="007C394D" w:rsidRPr="00AD13D7">
        <w:rPr>
          <w:rFonts w:cs="Times New Roman"/>
          <w:szCs w:val="24"/>
        </w:rPr>
        <w:t>. One must be</w:t>
      </w:r>
      <w:r w:rsidRPr="00AD13D7">
        <w:rPr>
          <w:rFonts w:cs="Times New Roman"/>
          <w:szCs w:val="24"/>
        </w:rPr>
        <w:t>:</w:t>
      </w:r>
    </w:p>
    <w:p w:rsidR="007C394D" w:rsidRPr="00AD13D7" w:rsidRDefault="007C394D" w:rsidP="007F07AB">
      <w:pPr>
        <w:pStyle w:val="ListParagraph"/>
        <w:numPr>
          <w:ilvl w:val="0"/>
          <w:numId w:val="10"/>
        </w:numPr>
        <w:rPr>
          <w:rFonts w:cs="Times New Roman"/>
          <w:szCs w:val="24"/>
        </w:rPr>
      </w:pPr>
      <w:r w:rsidRPr="00AD13D7">
        <w:rPr>
          <w:rFonts w:cs="Times New Roman"/>
          <w:szCs w:val="24"/>
        </w:rPr>
        <w:t>Aware of confinement or</w:t>
      </w:r>
    </w:p>
    <w:p w:rsidR="007C394D" w:rsidRPr="00AD13D7" w:rsidRDefault="007C394D" w:rsidP="007F07AB">
      <w:pPr>
        <w:pStyle w:val="ListParagraph"/>
        <w:numPr>
          <w:ilvl w:val="0"/>
          <w:numId w:val="10"/>
        </w:numPr>
        <w:rPr>
          <w:rFonts w:cs="Times New Roman"/>
          <w:szCs w:val="24"/>
        </w:rPr>
      </w:pPr>
      <w:r w:rsidRPr="00AD13D7">
        <w:rPr>
          <w:rFonts w:cs="Times New Roman"/>
          <w:szCs w:val="24"/>
        </w:rPr>
        <w:t>Harmed by the confinement</w:t>
      </w:r>
    </w:p>
    <w:p w:rsidR="008C5676" w:rsidRPr="00AD13D7" w:rsidRDefault="007C394D" w:rsidP="007F07AB">
      <w:pPr>
        <w:pStyle w:val="ListParagraph"/>
        <w:numPr>
          <w:ilvl w:val="0"/>
          <w:numId w:val="1"/>
        </w:numPr>
        <w:rPr>
          <w:rFonts w:cs="Times New Roman"/>
          <w:szCs w:val="24"/>
        </w:rPr>
      </w:pPr>
      <w:r w:rsidRPr="00AD13D7">
        <w:rPr>
          <w:rFonts w:cs="Times New Roman"/>
          <w:szCs w:val="24"/>
        </w:rPr>
        <w:t>A) Being aware requires being awake. Being unable to recall the confinement later due to a foggy memory does not preclude a false imprisonment claim.</w:t>
      </w:r>
    </w:p>
    <w:p w:rsidR="007C394D" w:rsidRPr="00AD13D7" w:rsidRDefault="007C394D" w:rsidP="007F07AB">
      <w:pPr>
        <w:pStyle w:val="ListParagraph"/>
        <w:numPr>
          <w:ilvl w:val="0"/>
          <w:numId w:val="1"/>
        </w:numPr>
        <w:rPr>
          <w:rFonts w:cs="Times New Roman"/>
          <w:szCs w:val="24"/>
        </w:rPr>
      </w:pPr>
      <w:r w:rsidRPr="00AD13D7">
        <w:rPr>
          <w:rFonts w:cs="Times New Roman"/>
          <w:szCs w:val="24"/>
        </w:rPr>
        <w:t>B) Harm, like in battery, should be fairly easy to demonstrate. It is a factual inquiry.</w:t>
      </w:r>
    </w:p>
    <w:p w:rsidR="007A1759" w:rsidRPr="00AD13D7" w:rsidRDefault="007A1759" w:rsidP="007A1759">
      <w:pPr>
        <w:pStyle w:val="ListParagraph"/>
        <w:numPr>
          <w:ilvl w:val="1"/>
          <w:numId w:val="1"/>
        </w:numPr>
        <w:rPr>
          <w:rFonts w:cs="Times New Roman"/>
          <w:szCs w:val="24"/>
        </w:rPr>
      </w:pPr>
      <w:r w:rsidRPr="00AD13D7">
        <w:rPr>
          <w:rFonts w:cs="Times New Roman"/>
          <w:szCs w:val="24"/>
        </w:rPr>
        <w:t>It is not against someone’s will if they agree to stay</w:t>
      </w:r>
    </w:p>
    <w:p w:rsidR="007A1759" w:rsidRPr="00AD13D7" w:rsidRDefault="007A1759" w:rsidP="007A1759">
      <w:pPr>
        <w:pStyle w:val="ListParagraph"/>
        <w:numPr>
          <w:ilvl w:val="1"/>
          <w:numId w:val="1"/>
        </w:numPr>
        <w:rPr>
          <w:rFonts w:cs="Times New Roman"/>
          <w:szCs w:val="24"/>
        </w:rPr>
      </w:pPr>
      <w:r w:rsidRPr="00AD13D7">
        <w:rPr>
          <w:rFonts w:cs="Times New Roman"/>
          <w:szCs w:val="24"/>
        </w:rPr>
        <w:t>One may be restrained by acts or words they fear to disregard. In such a situation their consent is not held against them.</w:t>
      </w:r>
    </w:p>
    <w:p w:rsidR="007A1759" w:rsidRPr="00AD13D7" w:rsidRDefault="007A1759" w:rsidP="007A1759">
      <w:pPr>
        <w:pStyle w:val="ListParagraph"/>
        <w:numPr>
          <w:ilvl w:val="1"/>
          <w:numId w:val="1"/>
        </w:numPr>
        <w:rPr>
          <w:rFonts w:cs="Times New Roman"/>
          <w:szCs w:val="24"/>
        </w:rPr>
      </w:pPr>
      <w:r w:rsidRPr="00AD13D7">
        <w:rPr>
          <w:rFonts w:cs="Times New Roman"/>
          <w:szCs w:val="24"/>
        </w:rPr>
        <w:t>Giving into moral pressure does not count as an objection</w:t>
      </w:r>
      <w:r w:rsidR="00E800D8" w:rsidRPr="00AD13D7">
        <w:rPr>
          <w:rFonts w:cs="Times New Roman"/>
          <w:szCs w:val="24"/>
        </w:rPr>
        <w:t>.</w:t>
      </w:r>
      <w:r w:rsidR="00E800D8" w:rsidRPr="00AD13D7">
        <w:rPr>
          <w:rFonts w:cs="Times New Roman"/>
          <w:szCs w:val="24"/>
        </w:rPr>
        <w:br/>
      </w:r>
    </w:p>
    <w:p w:rsidR="00E800D8" w:rsidRPr="00AD13D7" w:rsidRDefault="00E800D8" w:rsidP="00E800D8">
      <w:pPr>
        <w:pStyle w:val="ListParagraph"/>
        <w:numPr>
          <w:ilvl w:val="0"/>
          <w:numId w:val="8"/>
        </w:numPr>
        <w:rPr>
          <w:rFonts w:cs="Times New Roman"/>
          <w:szCs w:val="24"/>
        </w:rPr>
      </w:pPr>
      <w:r w:rsidRPr="00AD13D7">
        <w:rPr>
          <w:rFonts w:cs="Times New Roman"/>
          <w:szCs w:val="24"/>
        </w:rPr>
        <w:t xml:space="preserve">Without legal Justification – The police have legal justification to detain someone if they have: </w:t>
      </w:r>
    </w:p>
    <w:p w:rsidR="00E800D8" w:rsidRPr="00AD13D7" w:rsidRDefault="00E800D8" w:rsidP="00E800D8">
      <w:pPr>
        <w:pStyle w:val="ListParagraph"/>
        <w:numPr>
          <w:ilvl w:val="1"/>
          <w:numId w:val="8"/>
        </w:numPr>
        <w:rPr>
          <w:rFonts w:cs="Times New Roman"/>
          <w:szCs w:val="24"/>
        </w:rPr>
      </w:pPr>
      <w:r w:rsidRPr="00AD13D7">
        <w:rPr>
          <w:rFonts w:cs="Times New Roman"/>
          <w:szCs w:val="24"/>
        </w:rPr>
        <w:t>Probable cause or</w:t>
      </w:r>
    </w:p>
    <w:p w:rsidR="00E800D8" w:rsidRPr="00AD13D7" w:rsidRDefault="00E800D8" w:rsidP="00E800D8">
      <w:pPr>
        <w:pStyle w:val="ListParagraph"/>
        <w:numPr>
          <w:ilvl w:val="1"/>
          <w:numId w:val="8"/>
        </w:numPr>
        <w:rPr>
          <w:rFonts w:cs="Times New Roman"/>
          <w:szCs w:val="24"/>
        </w:rPr>
      </w:pPr>
      <w:r w:rsidRPr="00AD13D7">
        <w:rPr>
          <w:rFonts w:cs="Times New Roman"/>
          <w:szCs w:val="24"/>
        </w:rPr>
        <w:t>A warrant for arrest</w:t>
      </w:r>
    </w:p>
    <w:p w:rsidR="00E800D8" w:rsidRPr="00AD13D7" w:rsidRDefault="00E800D8" w:rsidP="00E800D8">
      <w:pPr>
        <w:pStyle w:val="ListParagraph"/>
        <w:numPr>
          <w:ilvl w:val="1"/>
          <w:numId w:val="1"/>
        </w:numPr>
        <w:rPr>
          <w:rFonts w:cs="Times New Roman"/>
          <w:szCs w:val="24"/>
        </w:rPr>
      </w:pPr>
      <w:r w:rsidRPr="00AD13D7">
        <w:rPr>
          <w:rFonts w:cs="Times New Roman"/>
          <w:szCs w:val="24"/>
        </w:rPr>
        <w:t>Being arrested without either leads to “false arrest,” a sub-doctrine of false imprisonment.</w:t>
      </w:r>
    </w:p>
    <w:p w:rsidR="00E800D8" w:rsidRPr="00AD13D7" w:rsidRDefault="00E800D8" w:rsidP="00E800D8">
      <w:pPr>
        <w:pStyle w:val="ListParagraph"/>
        <w:numPr>
          <w:ilvl w:val="1"/>
          <w:numId w:val="1"/>
        </w:numPr>
        <w:rPr>
          <w:rFonts w:cs="Times New Roman"/>
          <w:szCs w:val="24"/>
        </w:rPr>
      </w:pPr>
      <w:r w:rsidRPr="00AD13D7">
        <w:rPr>
          <w:rFonts w:cs="Times New Roman"/>
          <w:szCs w:val="24"/>
        </w:rPr>
        <w:t>However, being convicted of the offense is a complete defense for false arrest</w:t>
      </w:r>
    </w:p>
    <w:p w:rsidR="00E800D8" w:rsidRPr="00AD13D7" w:rsidRDefault="00E800D8" w:rsidP="00E800D8">
      <w:pPr>
        <w:pStyle w:val="ListParagraph"/>
        <w:numPr>
          <w:ilvl w:val="1"/>
          <w:numId w:val="1"/>
        </w:numPr>
        <w:rPr>
          <w:rFonts w:cs="Times New Roman"/>
          <w:szCs w:val="24"/>
        </w:rPr>
      </w:pPr>
      <w:r w:rsidRPr="00AD13D7">
        <w:rPr>
          <w:rFonts w:cs="Times New Roman"/>
          <w:szCs w:val="24"/>
        </w:rPr>
        <w:t xml:space="preserve">The shopkeeper rule allows merchants to detain persons they reasonably suspect of shop lifting </w:t>
      </w:r>
      <w:r w:rsidR="00D349EF" w:rsidRPr="00AD13D7">
        <w:rPr>
          <w:rFonts w:cs="Times New Roman"/>
          <w:szCs w:val="24"/>
        </w:rPr>
        <w:t>for a reasonable time</w:t>
      </w:r>
      <w:r w:rsidRPr="00AD13D7">
        <w:rPr>
          <w:rFonts w:cs="Times New Roman"/>
          <w:szCs w:val="24"/>
        </w:rPr>
        <w:t xml:space="preserve">. </w:t>
      </w:r>
    </w:p>
    <w:p w:rsidR="00E800D8" w:rsidRPr="00AD13D7" w:rsidRDefault="00E800D8" w:rsidP="00E800D8">
      <w:pPr>
        <w:rPr>
          <w:rFonts w:cs="Times New Roman"/>
          <w:szCs w:val="24"/>
        </w:rPr>
      </w:pPr>
      <w:r w:rsidRPr="00AD13D7">
        <w:rPr>
          <w:rFonts w:cs="Times New Roman"/>
          <w:szCs w:val="24"/>
        </w:rPr>
        <w:t>V – Intentional Infliction of Emotional Distress</w:t>
      </w:r>
    </w:p>
    <w:p w:rsidR="00E800D8" w:rsidRPr="00AD13D7" w:rsidRDefault="00E800D8" w:rsidP="00E800D8">
      <w:pPr>
        <w:rPr>
          <w:rFonts w:cs="Times New Roman"/>
          <w:szCs w:val="24"/>
        </w:rPr>
      </w:pPr>
      <w:r w:rsidRPr="00AD13D7">
        <w:rPr>
          <w:rFonts w:cs="Times New Roman"/>
          <w:szCs w:val="24"/>
        </w:rPr>
        <w:t>IIED exists to protect mental tranquility. Was originally only an aspect of damages, but became more widely accepted during the 1960s and 70s with the advent of psychological medicine.</w:t>
      </w:r>
      <w:r w:rsidR="00C310CD" w:rsidRPr="00AD13D7">
        <w:rPr>
          <w:rFonts w:cs="Times New Roman"/>
          <w:szCs w:val="24"/>
        </w:rPr>
        <w:t xml:space="preserve"> </w:t>
      </w:r>
    </w:p>
    <w:p w:rsidR="00E800D8" w:rsidRPr="00AD13D7" w:rsidRDefault="002D274C" w:rsidP="00E800D8">
      <w:pPr>
        <w:rPr>
          <w:rFonts w:cs="Times New Roman"/>
          <w:szCs w:val="24"/>
        </w:rPr>
      </w:pPr>
      <w:r w:rsidRPr="00AD13D7">
        <w:rPr>
          <w:rFonts w:cs="Times New Roman"/>
          <w:szCs w:val="24"/>
        </w:rPr>
        <w:t xml:space="preserve">One who intentionally inflicts, through extreme and outrageous behavior, severe emotional damage is liable for that distress and any physical damage it causes. </w:t>
      </w:r>
      <w:r w:rsidRPr="00AD13D7">
        <w:rPr>
          <w:rFonts w:cs="Times New Roman"/>
          <w:szCs w:val="24"/>
        </w:rPr>
        <w:br/>
      </w:r>
      <w:r w:rsidRPr="00AD13D7">
        <w:rPr>
          <w:rFonts w:cs="Times New Roman"/>
          <w:szCs w:val="24"/>
        </w:rPr>
        <w:br/>
        <w:t>Prima facie case requirements:</w:t>
      </w:r>
    </w:p>
    <w:p w:rsidR="002D274C" w:rsidRPr="00AD13D7" w:rsidRDefault="002D274C" w:rsidP="002D274C">
      <w:pPr>
        <w:pStyle w:val="ListParagraph"/>
        <w:numPr>
          <w:ilvl w:val="0"/>
          <w:numId w:val="12"/>
        </w:numPr>
        <w:rPr>
          <w:rFonts w:cs="Times New Roman"/>
          <w:szCs w:val="24"/>
        </w:rPr>
      </w:pPr>
      <w:r w:rsidRPr="00AD13D7">
        <w:rPr>
          <w:rFonts w:cs="Times New Roman"/>
          <w:szCs w:val="24"/>
        </w:rPr>
        <w:t>Intentional</w:t>
      </w:r>
    </w:p>
    <w:p w:rsidR="002D274C" w:rsidRPr="00AD13D7" w:rsidRDefault="002D274C" w:rsidP="002D274C">
      <w:pPr>
        <w:pStyle w:val="ListParagraph"/>
        <w:numPr>
          <w:ilvl w:val="0"/>
          <w:numId w:val="12"/>
        </w:numPr>
        <w:rPr>
          <w:rFonts w:cs="Times New Roman"/>
          <w:szCs w:val="24"/>
        </w:rPr>
      </w:pPr>
      <w:r w:rsidRPr="00AD13D7">
        <w:rPr>
          <w:rFonts w:cs="Times New Roman"/>
          <w:szCs w:val="24"/>
        </w:rPr>
        <w:t>Extreme or Outrageous</w:t>
      </w:r>
    </w:p>
    <w:p w:rsidR="002D274C" w:rsidRPr="00AD13D7" w:rsidRDefault="002D274C" w:rsidP="002D274C">
      <w:pPr>
        <w:pStyle w:val="ListParagraph"/>
        <w:numPr>
          <w:ilvl w:val="0"/>
          <w:numId w:val="12"/>
        </w:numPr>
        <w:rPr>
          <w:rFonts w:cs="Times New Roman"/>
          <w:szCs w:val="24"/>
        </w:rPr>
      </w:pPr>
      <w:r w:rsidRPr="00AD13D7">
        <w:rPr>
          <w:rFonts w:cs="Times New Roman"/>
          <w:szCs w:val="24"/>
        </w:rPr>
        <w:t>Causal</w:t>
      </w:r>
      <w:r w:rsidR="00E70A14" w:rsidRPr="00AD13D7">
        <w:rPr>
          <w:rFonts w:cs="Times New Roman"/>
          <w:szCs w:val="24"/>
        </w:rPr>
        <w:t xml:space="preserve"> connection between </w:t>
      </w:r>
      <w:r w:rsidRPr="00AD13D7">
        <w:rPr>
          <w:rFonts w:cs="Times New Roman"/>
          <w:szCs w:val="24"/>
        </w:rPr>
        <w:t>wrongful conduct</w:t>
      </w:r>
      <w:r w:rsidR="00E70A14" w:rsidRPr="00AD13D7">
        <w:rPr>
          <w:rFonts w:cs="Times New Roman"/>
          <w:szCs w:val="24"/>
        </w:rPr>
        <w:t xml:space="preserve"> and distress</w:t>
      </w:r>
    </w:p>
    <w:p w:rsidR="002D274C" w:rsidRPr="00AD13D7" w:rsidRDefault="002D274C" w:rsidP="002D274C">
      <w:pPr>
        <w:pStyle w:val="ListParagraph"/>
        <w:numPr>
          <w:ilvl w:val="0"/>
          <w:numId w:val="12"/>
        </w:numPr>
        <w:rPr>
          <w:rFonts w:cs="Times New Roman"/>
          <w:szCs w:val="24"/>
        </w:rPr>
      </w:pPr>
      <w:r w:rsidRPr="00AD13D7">
        <w:rPr>
          <w:rFonts w:cs="Times New Roman"/>
          <w:szCs w:val="24"/>
        </w:rPr>
        <w:t>Must be severe</w:t>
      </w:r>
    </w:p>
    <w:p w:rsidR="002D274C" w:rsidRPr="00AD13D7" w:rsidRDefault="002D274C" w:rsidP="00C310CD">
      <w:pPr>
        <w:rPr>
          <w:rFonts w:cs="Times New Roman"/>
          <w:szCs w:val="24"/>
        </w:rPr>
      </w:pPr>
      <w:r w:rsidRPr="00AD13D7">
        <w:rPr>
          <w:rFonts w:cs="Times New Roman"/>
          <w:szCs w:val="24"/>
        </w:rPr>
        <w:lastRenderedPageBreak/>
        <w:t>1 – Follows the same rules as other intentional torts, except IIED cannot be transferred. It must be targeted at the plaintiff.</w:t>
      </w:r>
    </w:p>
    <w:p w:rsidR="002D274C" w:rsidRPr="00AD13D7" w:rsidRDefault="002D274C" w:rsidP="002D274C">
      <w:pPr>
        <w:pStyle w:val="ListParagraph"/>
        <w:numPr>
          <w:ilvl w:val="1"/>
          <w:numId w:val="1"/>
        </w:numPr>
        <w:rPr>
          <w:rFonts w:cs="Times New Roman"/>
          <w:szCs w:val="24"/>
        </w:rPr>
      </w:pPr>
      <w:r w:rsidRPr="00AD13D7">
        <w:rPr>
          <w:rFonts w:cs="Times New Roman"/>
          <w:szCs w:val="24"/>
        </w:rPr>
        <w:t>There is an exception for family members if defendant simply knew they were there.</w:t>
      </w:r>
    </w:p>
    <w:p w:rsidR="00C310CD" w:rsidRPr="00AD13D7" w:rsidRDefault="002D274C" w:rsidP="00C310CD">
      <w:pPr>
        <w:rPr>
          <w:rFonts w:cs="Times New Roman"/>
          <w:szCs w:val="24"/>
        </w:rPr>
      </w:pPr>
      <w:r w:rsidRPr="00AD13D7">
        <w:rPr>
          <w:rFonts w:cs="Times New Roman"/>
          <w:szCs w:val="24"/>
        </w:rPr>
        <w:t xml:space="preserve">2 – The conduct must go beyond the limits which are tolerable by society. </w:t>
      </w:r>
    </w:p>
    <w:p w:rsidR="00C310CD" w:rsidRPr="00AD13D7" w:rsidRDefault="00C310CD" w:rsidP="00C310CD">
      <w:pPr>
        <w:pStyle w:val="ListParagraph"/>
        <w:numPr>
          <w:ilvl w:val="1"/>
          <w:numId w:val="1"/>
        </w:numPr>
        <w:rPr>
          <w:rFonts w:cs="Times New Roman"/>
          <w:szCs w:val="24"/>
        </w:rPr>
      </w:pPr>
      <w:r w:rsidRPr="00AD13D7">
        <w:rPr>
          <w:rFonts w:cs="Times New Roman"/>
          <w:szCs w:val="24"/>
        </w:rPr>
        <w:t xml:space="preserve">The law does not protect the abnormally sensitive person. </w:t>
      </w:r>
    </w:p>
    <w:p w:rsidR="00C310CD" w:rsidRPr="00AD13D7" w:rsidRDefault="00C310CD" w:rsidP="00C310CD">
      <w:pPr>
        <w:pStyle w:val="ListParagraph"/>
        <w:numPr>
          <w:ilvl w:val="1"/>
          <w:numId w:val="1"/>
        </w:numPr>
        <w:rPr>
          <w:rFonts w:cs="Times New Roman"/>
          <w:szCs w:val="24"/>
        </w:rPr>
      </w:pPr>
      <w:r w:rsidRPr="00AD13D7">
        <w:rPr>
          <w:rFonts w:cs="Times New Roman"/>
          <w:szCs w:val="24"/>
        </w:rPr>
        <w:t>If the defendant knew of plaintiff’s sensitivity and preyed upon it, it will allow for an IIED claim.</w:t>
      </w:r>
    </w:p>
    <w:p w:rsidR="00C310CD" w:rsidRPr="00AD13D7" w:rsidRDefault="00C310CD" w:rsidP="00C310CD">
      <w:pPr>
        <w:pStyle w:val="ListParagraph"/>
        <w:numPr>
          <w:ilvl w:val="1"/>
          <w:numId w:val="1"/>
        </w:numPr>
        <w:rPr>
          <w:rFonts w:cs="Times New Roman"/>
          <w:szCs w:val="24"/>
        </w:rPr>
      </w:pPr>
      <w:r w:rsidRPr="00AD13D7">
        <w:rPr>
          <w:rFonts w:cs="Times New Roman"/>
          <w:szCs w:val="24"/>
        </w:rPr>
        <w:t xml:space="preserve">The law will consider some specific classes of person’s sensitivities, like children or rape victims. </w:t>
      </w:r>
    </w:p>
    <w:p w:rsidR="00C310CD" w:rsidRPr="00AD13D7" w:rsidRDefault="00C310CD" w:rsidP="00C310CD">
      <w:pPr>
        <w:rPr>
          <w:rFonts w:cs="Times New Roman"/>
          <w:szCs w:val="24"/>
        </w:rPr>
      </w:pPr>
      <w:r w:rsidRPr="00AD13D7">
        <w:rPr>
          <w:rFonts w:cs="Times New Roman"/>
          <w:szCs w:val="24"/>
        </w:rPr>
        <w:t xml:space="preserve">3 – Casual Connection – This is a fact sensitive inquiry. </w:t>
      </w:r>
    </w:p>
    <w:p w:rsidR="00C310CD" w:rsidRPr="00AD13D7" w:rsidRDefault="00C310CD" w:rsidP="00C310CD">
      <w:pPr>
        <w:rPr>
          <w:rFonts w:cs="Times New Roman"/>
          <w:szCs w:val="24"/>
        </w:rPr>
      </w:pPr>
      <w:r w:rsidRPr="00AD13D7">
        <w:rPr>
          <w:rFonts w:cs="Times New Roman"/>
          <w:szCs w:val="24"/>
        </w:rPr>
        <w:t xml:space="preserve">4 – Severity – Requires a before and after comparison. </w:t>
      </w:r>
    </w:p>
    <w:p w:rsidR="00C310CD" w:rsidRPr="00AD13D7" w:rsidRDefault="00C310CD" w:rsidP="00C310CD">
      <w:pPr>
        <w:pStyle w:val="ListParagraph"/>
        <w:numPr>
          <w:ilvl w:val="1"/>
          <w:numId w:val="1"/>
        </w:numPr>
        <w:rPr>
          <w:rFonts w:cs="Times New Roman"/>
          <w:szCs w:val="24"/>
        </w:rPr>
      </w:pPr>
      <w:r w:rsidRPr="00AD13D7">
        <w:rPr>
          <w:rFonts w:cs="Times New Roman"/>
          <w:szCs w:val="24"/>
        </w:rPr>
        <w:t>Simply crying is not sufficient to prove IIED.</w:t>
      </w:r>
    </w:p>
    <w:p w:rsidR="00C310CD" w:rsidRPr="00AD13D7" w:rsidRDefault="00C310CD" w:rsidP="00C310CD">
      <w:pPr>
        <w:pStyle w:val="ListParagraph"/>
        <w:numPr>
          <w:ilvl w:val="1"/>
          <w:numId w:val="1"/>
        </w:numPr>
        <w:rPr>
          <w:rFonts w:cs="Times New Roman"/>
          <w:szCs w:val="24"/>
        </w:rPr>
      </w:pPr>
      <w:r w:rsidRPr="00AD13D7">
        <w:rPr>
          <w:rFonts w:cs="Times New Roman"/>
          <w:szCs w:val="24"/>
        </w:rPr>
        <w:t xml:space="preserve">Some jurisdictions require evidence </w:t>
      </w:r>
      <w:r w:rsidR="00D11605" w:rsidRPr="00AD13D7">
        <w:rPr>
          <w:rFonts w:cs="Times New Roman"/>
          <w:szCs w:val="24"/>
        </w:rPr>
        <w:t xml:space="preserve">supported by expert witness testimony. </w:t>
      </w:r>
    </w:p>
    <w:p w:rsidR="00D11605" w:rsidRPr="00AD13D7" w:rsidRDefault="00D11605" w:rsidP="00C310CD">
      <w:pPr>
        <w:pStyle w:val="ListParagraph"/>
        <w:numPr>
          <w:ilvl w:val="1"/>
          <w:numId w:val="1"/>
        </w:numPr>
        <w:rPr>
          <w:rFonts w:cs="Times New Roman"/>
          <w:szCs w:val="24"/>
        </w:rPr>
      </w:pPr>
      <w:r w:rsidRPr="00AD13D7">
        <w:rPr>
          <w:rFonts w:cs="Times New Roman"/>
          <w:szCs w:val="24"/>
        </w:rPr>
        <w:t>Most will rely on the defendant’s conduct itself</w:t>
      </w:r>
    </w:p>
    <w:p w:rsidR="00D11605" w:rsidRPr="00AD13D7" w:rsidRDefault="00D11605" w:rsidP="00C310CD">
      <w:pPr>
        <w:pStyle w:val="ListParagraph"/>
        <w:numPr>
          <w:ilvl w:val="1"/>
          <w:numId w:val="1"/>
        </w:numPr>
        <w:rPr>
          <w:rFonts w:cs="Times New Roman"/>
          <w:szCs w:val="24"/>
        </w:rPr>
      </w:pPr>
      <w:r w:rsidRPr="00AD13D7">
        <w:rPr>
          <w:rFonts w:cs="Times New Roman"/>
          <w:szCs w:val="24"/>
        </w:rPr>
        <w:t>Will also look to physical symptoms</w:t>
      </w:r>
    </w:p>
    <w:p w:rsidR="00D11605" w:rsidRPr="00AD13D7" w:rsidRDefault="00D11605" w:rsidP="00C310CD">
      <w:pPr>
        <w:pStyle w:val="ListParagraph"/>
        <w:numPr>
          <w:ilvl w:val="1"/>
          <w:numId w:val="1"/>
        </w:numPr>
        <w:rPr>
          <w:rFonts w:cs="Times New Roman"/>
          <w:szCs w:val="24"/>
        </w:rPr>
      </w:pPr>
      <w:r w:rsidRPr="00AD13D7">
        <w:rPr>
          <w:rFonts w:cs="Times New Roman"/>
          <w:szCs w:val="24"/>
        </w:rPr>
        <w:t>Severity parallels damage award.</w:t>
      </w:r>
    </w:p>
    <w:p w:rsidR="00D11605" w:rsidRPr="00AD13D7" w:rsidRDefault="00D11605" w:rsidP="00D11605">
      <w:pPr>
        <w:rPr>
          <w:rFonts w:cs="Times New Roman"/>
          <w:szCs w:val="24"/>
        </w:rPr>
      </w:pPr>
      <w:r w:rsidRPr="00AD13D7">
        <w:rPr>
          <w:rFonts w:cs="Times New Roman"/>
          <w:szCs w:val="24"/>
        </w:rPr>
        <w:t>VI – Trespass to Lan</w:t>
      </w:r>
      <w:r w:rsidR="00A91688" w:rsidRPr="00AD13D7">
        <w:rPr>
          <w:rFonts w:cs="Times New Roman"/>
          <w:szCs w:val="24"/>
        </w:rPr>
        <w:t>d</w:t>
      </w:r>
    </w:p>
    <w:p w:rsidR="00A91688" w:rsidRPr="00AD13D7" w:rsidRDefault="00A91688" w:rsidP="00D11605">
      <w:pPr>
        <w:rPr>
          <w:rFonts w:cs="Times New Roman"/>
          <w:szCs w:val="24"/>
        </w:rPr>
      </w:pPr>
      <w:r w:rsidRPr="00AD13D7">
        <w:rPr>
          <w:rFonts w:cs="Times New Roman"/>
          <w:szCs w:val="24"/>
        </w:rPr>
        <w:t xml:space="preserve">This tort exists to protect </w:t>
      </w:r>
      <w:r w:rsidR="00257AEE" w:rsidRPr="00AD13D7">
        <w:rPr>
          <w:rFonts w:cs="Times New Roman"/>
          <w:szCs w:val="24"/>
        </w:rPr>
        <w:t xml:space="preserve">possessory rights to exclusive ownership.  </w:t>
      </w:r>
      <w:r w:rsidR="00257AEE" w:rsidRPr="00AD13D7">
        <w:rPr>
          <w:rFonts w:cs="Times New Roman"/>
          <w:szCs w:val="24"/>
        </w:rPr>
        <w:br/>
        <w:t>The Intentional incursion onto the land of another</w:t>
      </w:r>
    </w:p>
    <w:p w:rsidR="00A91688" w:rsidRPr="00AD13D7" w:rsidRDefault="00A91688" w:rsidP="00D11605">
      <w:pPr>
        <w:rPr>
          <w:rFonts w:cs="Times New Roman"/>
          <w:szCs w:val="24"/>
        </w:rPr>
      </w:pPr>
      <w:r w:rsidRPr="00AD13D7">
        <w:rPr>
          <w:rFonts w:cs="Times New Roman"/>
          <w:szCs w:val="24"/>
        </w:rPr>
        <w:t>Prima Facie case requirements:</w:t>
      </w:r>
    </w:p>
    <w:p w:rsidR="00A91688" w:rsidRPr="00AD13D7" w:rsidRDefault="00A91688" w:rsidP="00A91688">
      <w:pPr>
        <w:pStyle w:val="ListParagraph"/>
        <w:numPr>
          <w:ilvl w:val="0"/>
          <w:numId w:val="13"/>
        </w:numPr>
        <w:rPr>
          <w:rFonts w:cs="Times New Roman"/>
          <w:szCs w:val="24"/>
        </w:rPr>
      </w:pPr>
      <w:r w:rsidRPr="00AD13D7">
        <w:rPr>
          <w:rFonts w:cs="Times New Roman"/>
          <w:szCs w:val="24"/>
        </w:rPr>
        <w:t>Intent</w:t>
      </w:r>
      <w:r w:rsidR="00257AEE" w:rsidRPr="00AD13D7">
        <w:rPr>
          <w:rFonts w:cs="Times New Roman"/>
          <w:szCs w:val="24"/>
        </w:rPr>
        <w:t>ional entry</w:t>
      </w:r>
    </w:p>
    <w:p w:rsidR="00AC7F07" w:rsidRPr="00AD13D7" w:rsidRDefault="00257AEE" w:rsidP="00AC7F07">
      <w:pPr>
        <w:pStyle w:val="ListParagraph"/>
        <w:numPr>
          <w:ilvl w:val="0"/>
          <w:numId w:val="13"/>
        </w:numPr>
        <w:rPr>
          <w:rFonts w:cs="Times New Roman"/>
          <w:szCs w:val="24"/>
        </w:rPr>
      </w:pPr>
      <w:r w:rsidRPr="00AD13D7">
        <w:rPr>
          <w:rFonts w:cs="Times New Roman"/>
          <w:szCs w:val="24"/>
        </w:rPr>
        <w:t>Against will of the owner</w:t>
      </w:r>
    </w:p>
    <w:p w:rsidR="00AC7F07" w:rsidRPr="00AD13D7" w:rsidRDefault="00AC7F07" w:rsidP="00ED4332">
      <w:pPr>
        <w:pStyle w:val="ListParagraph"/>
        <w:numPr>
          <w:ilvl w:val="0"/>
          <w:numId w:val="1"/>
        </w:numPr>
        <w:rPr>
          <w:rFonts w:cs="Times New Roman"/>
          <w:szCs w:val="24"/>
        </w:rPr>
      </w:pPr>
      <w:r w:rsidRPr="00AD13D7">
        <w:rPr>
          <w:rFonts w:cs="Times New Roman"/>
          <w:szCs w:val="24"/>
        </w:rPr>
        <w:t>No damages have to be proved</w:t>
      </w:r>
    </w:p>
    <w:p w:rsidR="00257AEE" w:rsidRPr="00AD13D7" w:rsidRDefault="00257AEE" w:rsidP="00257AEE">
      <w:pPr>
        <w:rPr>
          <w:rFonts w:cs="Times New Roman"/>
          <w:szCs w:val="24"/>
        </w:rPr>
      </w:pPr>
      <w:r w:rsidRPr="00AD13D7">
        <w:rPr>
          <w:rFonts w:cs="Times New Roman"/>
          <w:szCs w:val="24"/>
        </w:rPr>
        <w:t xml:space="preserve">1 – Intent, same as other intentional torts. </w:t>
      </w:r>
    </w:p>
    <w:p w:rsidR="00AC7F07" w:rsidRPr="00AD13D7" w:rsidRDefault="00AC7F07" w:rsidP="00AC7F07">
      <w:pPr>
        <w:pStyle w:val="ListParagraph"/>
        <w:numPr>
          <w:ilvl w:val="1"/>
          <w:numId w:val="1"/>
        </w:numPr>
        <w:rPr>
          <w:rFonts w:cs="Times New Roman"/>
          <w:szCs w:val="24"/>
        </w:rPr>
      </w:pPr>
      <w:r w:rsidRPr="00AD13D7">
        <w:rPr>
          <w:rFonts w:cs="Times New Roman"/>
          <w:szCs w:val="24"/>
        </w:rPr>
        <w:t xml:space="preserve">If through the entry, the defendant takes possession of the land, plaintiff may have a cause of action for ejectment. This would entitle the plaintiff to get a sheriff and remove the defendant. </w:t>
      </w:r>
    </w:p>
    <w:p w:rsidR="00AC7F07" w:rsidRPr="00AD13D7" w:rsidRDefault="00AC7F07" w:rsidP="00AC7F07">
      <w:pPr>
        <w:pStyle w:val="ListParagraph"/>
        <w:numPr>
          <w:ilvl w:val="1"/>
          <w:numId w:val="1"/>
        </w:numPr>
        <w:rPr>
          <w:rFonts w:cs="Times New Roman"/>
          <w:szCs w:val="24"/>
        </w:rPr>
      </w:pPr>
      <w:r w:rsidRPr="00AD13D7">
        <w:rPr>
          <w:rFonts w:cs="Times New Roman"/>
          <w:szCs w:val="24"/>
        </w:rPr>
        <w:t>If trespass to land is found, it does not matter what the defendant was doing on the land. Even if it was beneficial. This connects back to the idea that intent does not consider motive.</w:t>
      </w:r>
    </w:p>
    <w:p w:rsidR="00ED4332" w:rsidRPr="00AD13D7" w:rsidRDefault="00ED4332" w:rsidP="00ED4332">
      <w:pPr>
        <w:pStyle w:val="ListParagraph"/>
        <w:numPr>
          <w:ilvl w:val="1"/>
          <w:numId w:val="1"/>
        </w:numPr>
        <w:rPr>
          <w:rFonts w:cs="Times New Roman"/>
          <w:szCs w:val="24"/>
        </w:rPr>
      </w:pPr>
      <w:proofErr w:type="spellStart"/>
      <w:r w:rsidRPr="00AD13D7">
        <w:rPr>
          <w:rFonts w:cs="Times New Roman"/>
          <w:i/>
          <w:szCs w:val="24"/>
        </w:rPr>
        <w:t>Cujus</w:t>
      </w:r>
      <w:proofErr w:type="spellEnd"/>
      <w:r w:rsidRPr="00AD13D7">
        <w:rPr>
          <w:rFonts w:cs="Times New Roman"/>
          <w:i/>
          <w:szCs w:val="24"/>
        </w:rPr>
        <w:t xml:space="preserve"> </w:t>
      </w:r>
      <w:proofErr w:type="spellStart"/>
      <w:r w:rsidRPr="00AD13D7">
        <w:rPr>
          <w:rFonts w:cs="Times New Roman"/>
          <w:i/>
          <w:szCs w:val="24"/>
        </w:rPr>
        <w:t>est</w:t>
      </w:r>
      <w:proofErr w:type="spellEnd"/>
      <w:r w:rsidRPr="00AD13D7">
        <w:rPr>
          <w:rFonts w:cs="Times New Roman"/>
          <w:i/>
          <w:szCs w:val="24"/>
        </w:rPr>
        <w:t xml:space="preserve"> </w:t>
      </w:r>
      <w:proofErr w:type="spellStart"/>
      <w:r w:rsidRPr="00AD13D7">
        <w:rPr>
          <w:rFonts w:cs="Times New Roman"/>
          <w:i/>
          <w:szCs w:val="24"/>
        </w:rPr>
        <w:t>solum</w:t>
      </w:r>
      <w:proofErr w:type="spellEnd"/>
      <w:r w:rsidRPr="00AD13D7">
        <w:rPr>
          <w:rFonts w:cs="Times New Roman"/>
          <w:i/>
          <w:szCs w:val="24"/>
        </w:rPr>
        <w:t xml:space="preserve"> </w:t>
      </w:r>
      <w:r w:rsidRPr="00AD13D7">
        <w:rPr>
          <w:rFonts w:cs="Times New Roman"/>
          <w:szCs w:val="24"/>
        </w:rPr>
        <w:t>– sky to soil, traditional limits of property rights</w:t>
      </w:r>
    </w:p>
    <w:p w:rsidR="00ED4332" w:rsidRPr="00AD13D7" w:rsidRDefault="00ED4332" w:rsidP="00AC7F07">
      <w:pPr>
        <w:pStyle w:val="ListParagraph"/>
        <w:numPr>
          <w:ilvl w:val="1"/>
          <w:numId w:val="1"/>
        </w:numPr>
        <w:rPr>
          <w:rFonts w:cs="Times New Roman"/>
          <w:szCs w:val="24"/>
        </w:rPr>
      </w:pPr>
      <w:r w:rsidRPr="00AD13D7">
        <w:rPr>
          <w:rFonts w:cs="Times New Roman"/>
          <w:szCs w:val="24"/>
        </w:rPr>
        <w:lastRenderedPageBreak/>
        <w:t xml:space="preserve">FAA regulations dictate that all airspace necessary for safe takeoff and landing belongs to the public.   </w:t>
      </w:r>
    </w:p>
    <w:p w:rsidR="00AC7F07" w:rsidRPr="00AD13D7" w:rsidRDefault="00AC7F07" w:rsidP="00AC7F07">
      <w:pPr>
        <w:rPr>
          <w:rFonts w:cs="Times New Roman"/>
          <w:szCs w:val="24"/>
        </w:rPr>
      </w:pPr>
      <w:r w:rsidRPr="00AD13D7">
        <w:rPr>
          <w:rFonts w:cs="Times New Roman"/>
          <w:szCs w:val="24"/>
        </w:rPr>
        <w:t>2 - Against will of the owner</w:t>
      </w:r>
    </w:p>
    <w:p w:rsidR="00C1329D" w:rsidRPr="00AD13D7" w:rsidRDefault="00C1329D" w:rsidP="00C1329D">
      <w:pPr>
        <w:pStyle w:val="ListParagraph"/>
        <w:numPr>
          <w:ilvl w:val="1"/>
          <w:numId w:val="1"/>
        </w:numPr>
        <w:rPr>
          <w:rFonts w:cs="Times New Roman"/>
          <w:szCs w:val="24"/>
        </w:rPr>
      </w:pPr>
      <w:r w:rsidRPr="00AD13D7">
        <w:rPr>
          <w:rFonts w:cs="Times New Roman"/>
          <w:szCs w:val="24"/>
        </w:rPr>
        <w:t>Owner retains the right to deny anyone access to their land</w:t>
      </w:r>
    </w:p>
    <w:p w:rsidR="00C1329D" w:rsidRPr="00AD13D7" w:rsidRDefault="00C1329D" w:rsidP="00C1329D">
      <w:pPr>
        <w:pStyle w:val="ListParagraph"/>
        <w:numPr>
          <w:ilvl w:val="1"/>
          <w:numId w:val="1"/>
        </w:numPr>
        <w:rPr>
          <w:rFonts w:cs="Times New Roman"/>
          <w:szCs w:val="24"/>
        </w:rPr>
      </w:pPr>
      <w:r w:rsidRPr="00AD13D7">
        <w:rPr>
          <w:rFonts w:cs="Times New Roman"/>
          <w:szCs w:val="24"/>
        </w:rPr>
        <w:t>Exceptions:</w:t>
      </w:r>
    </w:p>
    <w:p w:rsidR="00C1329D" w:rsidRPr="00AD13D7" w:rsidRDefault="00C1329D" w:rsidP="00C1329D">
      <w:pPr>
        <w:pStyle w:val="ListParagraph"/>
        <w:numPr>
          <w:ilvl w:val="2"/>
          <w:numId w:val="8"/>
        </w:numPr>
        <w:rPr>
          <w:rFonts w:cs="Times New Roman"/>
          <w:szCs w:val="24"/>
        </w:rPr>
      </w:pPr>
      <w:r w:rsidRPr="00AD13D7">
        <w:rPr>
          <w:rFonts w:cs="Times New Roman"/>
          <w:szCs w:val="24"/>
        </w:rPr>
        <w:t>Public utilities</w:t>
      </w:r>
    </w:p>
    <w:p w:rsidR="00C1329D" w:rsidRPr="00AD13D7" w:rsidRDefault="00C1329D" w:rsidP="00C1329D">
      <w:pPr>
        <w:pStyle w:val="ListParagraph"/>
        <w:numPr>
          <w:ilvl w:val="2"/>
          <w:numId w:val="8"/>
        </w:numPr>
        <w:rPr>
          <w:rFonts w:cs="Times New Roman"/>
          <w:szCs w:val="24"/>
        </w:rPr>
      </w:pPr>
      <w:r w:rsidRPr="00AD13D7">
        <w:rPr>
          <w:rFonts w:cs="Times New Roman"/>
          <w:szCs w:val="24"/>
        </w:rPr>
        <w:t>Innkeepers</w:t>
      </w:r>
    </w:p>
    <w:p w:rsidR="00C1329D" w:rsidRPr="00AD13D7" w:rsidRDefault="00C1329D" w:rsidP="00C1329D">
      <w:pPr>
        <w:pStyle w:val="ListParagraph"/>
        <w:numPr>
          <w:ilvl w:val="2"/>
          <w:numId w:val="8"/>
        </w:numPr>
        <w:rPr>
          <w:rFonts w:cs="Times New Roman"/>
          <w:szCs w:val="24"/>
        </w:rPr>
      </w:pPr>
      <w:r w:rsidRPr="00AD13D7">
        <w:rPr>
          <w:rFonts w:cs="Times New Roman"/>
          <w:szCs w:val="24"/>
        </w:rPr>
        <w:t>Common carriers</w:t>
      </w:r>
    </w:p>
    <w:p w:rsidR="00C1329D" w:rsidRPr="00AD13D7" w:rsidRDefault="00C1329D" w:rsidP="00C1329D">
      <w:pPr>
        <w:pStyle w:val="ListParagraph"/>
        <w:numPr>
          <w:ilvl w:val="1"/>
          <w:numId w:val="1"/>
        </w:numPr>
        <w:rPr>
          <w:rFonts w:cs="Times New Roman"/>
          <w:szCs w:val="24"/>
        </w:rPr>
      </w:pPr>
      <w:r w:rsidRPr="00AD13D7">
        <w:rPr>
          <w:rFonts w:cs="Times New Roman"/>
          <w:szCs w:val="24"/>
        </w:rPr>
        <w:t>Privilege to be on someone’s land may expire because of:</w:t>
      </w:r>
    </w:p>
    <w:p w:rsidR="00C1329D" w:rsidRPr="00AD13D7" w:rsidRDefault="00C1329D" w:rsidP="00C1329D">
      <w:pPr>
        <w:pStyle w:val="ListParagraph"/>
        <w:numPr>
          <w:ilvl w:val="0"/>
          <w:numId w:val="14"/>
        </w:numPr>
        <w:rPr>
          <w:rFonts w:cs="Times New Roman"/>
          <w:szCs w:val="24"/>
        </w:rPr>
      </w:pPr>
      <w:r w:rsidRPr="00AD13D7">
        <w:rPr>
          <w:rFonts w:cs="Times New Roman"/>
          <w:szCs w:val="24"/>
        </w:rPr>
        <w:t xml:space="preserve">Time – If guest </w:t>
      </w:r>
      <w:r w:rsidRPr="00AD13D7">
        <w:rPr>
          <w:rFonts w:cs="Times New Roman"/>
          <w:szCs w:val="24"/>
          <w:u w:val="single"/>
        </w:rPr>
        <w:t>knows</w:t>
      </w:r>
      <w:r w:rsidRPr="00AD13D7">
        <w:rPr>
          <w:rFonts w:cs="Times New Roman"/>
          <w:szCs w:val="24"/>
        </w:rPr>
        <w:t xml:space="preserve"> they are no longer welcome</w:t>
      </w:r>
    </w:p>
    <w:p w:rsidR="00C1329D" w:rsidRPr="00AD13D7" w:rsidRDefault="00C1329D" w:rsidP="00C1329D">
      <w:pPr>
        <w:pStyle w:val="ListParagraph"/>
        <w:numPr>
          <w:ilvl w:val="0"/>
          <w:numId w:val="14"/>
        </w:numPr>
        <w:rPr>
          <w:rFonts w:cs="Times New Roman"/>
          <w:szCs w:val="24"/>
        </w:rPr>
      </w:pPr>
      <w:r w:rsidRPr="00AD13D7">
        <w:rPr>
          <w:rFonts w:cs="Times New Roman"/>
          <w:szCs w:val="24"/>
        </w:rPr>
        <w:t>Location – guest may over step there bounds</w:t>
      </w:r>
    </w:p>
    <w:p w:rsidR="00C1329D" w:rsidRPr="00AD13D7" w:rsidRDefault="00C1329D" w:rsidP="00C1329D">
      <w:pPr>
        <w:pStyle w:val="ListParagraph"/>
        <w:numPr>
          <w:ilvl w:val="0"/>
          <w:numId w:val="14"/>
        </w:numPr>
        <w:rPr>
          <w:rFonts w:cs="Times New Roman"/>
          <w:szCs w:val="24"/>
        </w:rPr>
      </w:pPr>
      <w:r w:rsidRPr="00AD13D7">
        <w:rPr>
          <w:rFonts w:cs="Times New Roman"/>
          <w:szCs w:val="24"/>
        </w:rPr>
        <w:t>Purpose – guest preforms some act they shouldn’t, like arson</w:t>
      </w:r>
    </w:p>
    <w:p w:rsidR="00AC7F07" w:rsidRPr="00AD13D7" w:rsidRDefault="00C1329D" w:rsidP="00AC7F07">
      <w:pPr>
        <w:pStyle w:val="ListParagraph"/>
        <w:numPr>
          <w:ilvl w:val="1"/>
          <w:numId w:val="1"/>
        </w:numPr>
        <w:rPr>
          <w:rFonts w:cs="Times New Roman"/>
          <w:szCs w:val="24"/>
        </w:rPr>
      </w:pPr>
      <w:r w:rsidRPr="00AD13D7">
        <w:rPr>
          <w:rFonts w:cs="Times New Roman"/>
          <w:szCs w:val="24"/>
        </w:rPr>
        <w:t xml:space="preserve">Defendant is liable for the consequence of their trespass, even if </w:t>
      </w:r>
      <w:r w:rsidR="005D3255" w:rsidRPr="00AD13D7">
        <w:rPr>
          <w:rFonts w:cs="Times New Roman"/>
          <w:szCs w:val="24"/>
        </w:rPr>
        <w:t>they were</w:t>
      </w:r>
      <w:r w:rsidRPr="00AD13D7">
        <w:rPr>
          <w:rFonts w:cs="Times New Roman"/>
          <w:szCs w:val="24"/>
        </w:rPr>
        <w:t xml:space="preserve"> not foreseeable</w:t>
      </w:r>
    </w:p>
    <w:p w:rsidR="005D3255" w:rsidRPr="00AD13D7" w:rsidRDefault="005D3255" w:rsidP="005D3255">
      <w:pPr>
        <w:rPr>
          <w:rFonts w:cs="Times New Roman"/>
          <w:szCs w:val="24"/>
        </w:rPr>
      </w:pPr>
      <w:r w:rsidRPr="00AD13D7">
        <w:rPr>
          <w:rFonts w:cs="Times New Roman"/>
          <w:szCs w:val="24"/>
        </w:rPr>
        <w:t>VI – Trespass to Chattels</w:t>
      </w:r>
    </w:p>
    <w:p w:rsidR="005D3255" w:rsidRPr="00AD13D7" w:rsidRDefault="005D3255" w:rsidP="005D3255">
      <w:pPr>
        <w:rPr>
          <w:rFonts w:cs="Times New Roman"/>
          <w:szCs w:val="24"/>
        </w:rPr>
      </w:pPr>
      <w:proofErr w:type="gramStart"/>
      <w:r w:rsidRPr="00AD13D7">
        <w:rPr>
          <w:rFonts w:cs="Times New Roman"/>
          <w:szCs w:val="24"/>
        </w:rPr>
        <w:t>Protects property rights.</w:t>
      </w:r>
      <w:proofErr w:type="gramEnd"/>
      <w:r w:rsidRPr="00AD13D7">
        <w:rPr>
          <w:rFonts w:cs="Times New Roman"/>
          <w:szCs w:val="24"/>
        </w:rPr>
        <w:t xml:space="preserve"> </w:t>
      </w:r>
      <w:r w:rsidRPr="00AD13D7">
        <w:rPr>
          <w:rFonts w:cs="Times New Roman"/>
          <w:szCs w:val="24"/>
        </w:rPr>
        <w:br/>
        <w:t xml:space="preserve">Trespass to chattel is the intentional intermeddling with the chattel of another that either </w:t>
      </w:r>
      <w:r w:rsidR="00214375" w:rsidRPr="00AD13D7">
        <w:rPr>
          <w:rFonts w:cs="Times New Roman"/>
          <w:szCs w:val="24"/>
        </w:rPr>
        <w:t xml:space="preserve">a) </w:t>
      </w:r>
      <w:r w:rsidRPr="00AD13D7">
        <w:rPr>
          <w:rFonts w:cs="Times New Roman"/>
          <w:szCs w:val="24"/>
        </w:rPr>
        <w:t>dispossesses the chattel;</w:t>
      </w:r>
      <w:r w:rsidR="00214375" w:rsidRPr="00AD13D7">
        <w:rPr>
          <w:rFonts w:cs="Times New Roman"/>
          <w:szCs w:val="24"/>
        </w:rPr>
        <w:t xml:space="preserve"> b)</w:t>
      </w:r>
      <w:r w:rsidRPr="00AD13D7">
        <w:rPr>
          <w:rFonts w:cs="Times New Roman"/>
          <w:szCs w:val="24"/>
        </w:rPr>
        <w:t xml:space="preserve"> damages chattel; </w:t>
      </w:r>
      <w:r w:rsidR="00214375" w:rsidRPr="00AD13D7">
        <w:rPr>
          <w:rFonts w:cs="Times New Roman"/>
          <w:szCs w:val="24"/>
        </w:rPr>
        <w:t xml:space="preserve">c) </w:t>
      </w:r>
      <w:r w:rsidRPr="00AD13D7">
        <w:rPr>
          <w:rFonts w:cs="Times New Roman"/>
          <w:szCs w:val="24"/>
        </w:rPr>
        <w:t>deprives the owner of use of the chattel; or</w:t>
      </w:r>
      <w:r w:rsidR="00214375" w:rsidRPr="00AD13D7">
        <w:rPr>
          <w:rFonts w:cs="Times New Roman"/>
          <w:szCs w:val="24"/>
        </w:rPr>
        <w:t xml:space="preserve"> d)</w:t>
      </w:r>
      <w:r w:rsidRPr="00AD13D7">
        <w:rPr>
          <w:rFonts w:cs="Times New Roman"/>
          <w:szCs w:val="24"/>
        </w:rPr>
        <w:t xml:space="preserve"> either harms an owner physically or the owner’s interests.</w:t>
      </w:r>
    </w:p>
    <w:p w:rsidR="005D3255" w:rsidRPr="00AD13D7" w:rsidRDefault="005D3255" w:rsidP="005D3255">
      <w:pPr>
        <w:pStyle w:val="ListParagraph"/>
        <w:numPr>
          <w:ilvl w:val="0"/>
          <w:numId w:val="1"/>
        </w:numPr>
        <w:rPr>
          <w:rFonts w:cs="Times New Roman"/>
          <w:szCs w:val="24"/>
        </w:rPr>
      </w:pPr>
      <w:r w:rsidRPr="00AD13D7">
        <w:rPr>
          <w:rFonts w:cs="Times New Roman"/>
          <w:szCs w:val="24"/>
        </w:rPr>
        <w:t>Must prove damages</w:t>
      </w:r>
    </w:p>
    <w:p w:rsidR="00214375" w:rsidRPr="00AD13D7" w:rsidRDefault="00214375" w:rsidP="005D3255">
      <w:pPr>
        <w:pStyle w:val="ListParagraph"/>
        <w:numPr>
          <w:ilvl w:val="0"/>
          <w:numId w:val="1"/>
        </w:numPr>
        <w:rPr>
          <w:rFonts w:cs="Times New Roman"/>
          <w:szCs w:val="24"/>
        </w:rPr>
      </w:pPr>
      <w:r w:rsidRPr="00AD13D7">
        <w:rPr>
          <w:rFonts w:cs="Times New Roman"/>
          <w:szCs w:val="24"/>
        </w:rPr>
        <w:t>Automatic nominal damages if liable, to protect against other intermeddlers.</w:t>
      </w:r>
    </w:p>
    <w:p w:rsidR="00214375" w:rsidRPr="00AD13D7" w:rsidRDefault="00214375" w:rsidP="005D3255">
      <w:pPr>
        <w:pStyle w:val="ListParagraph"/>
        <w:numPr>
          <w:ilvl w:val="0"/>
          <w:numId w:val="1"/>
        </w:numPr>
        <w:rPr>
          <w:rFonts w:cs="Times New Roman"/>
          <w:szCs w:val="24"/>
        </w:rPr>
      </w:pPr>
      <w:r w:rsidRPr="00AD13D7">
        <w:rPr>
          <w:rFonts w:cs="Times New Roman"/>
          <w:szCs w:val="24"/>
        </w:rPr>
        <w:t>Little brother to Tort of Conversion, covers less than total loss</w:t>
      </w:r>
    </w:p>
    <w:p w:rsidR="00214375" w:rsidRPr="00AD13D7" w:rsidRDefault="005D3255" w:rsidP="00214375">
      <w:pPr>
        <w:ind w:left="360"/>
        <w:rPr>
          <w:rFonts w:cs="Times New Roman"/>
          <w:szCs w:val="24"/>
        </w:rPr>
      </w:pPr>
      <w:r w:rsidRPr="00AD13D7">
        <w:rPr>
          <w:rFonts w:cs="Times New Roman"/>
          <w:szCs w:val="24"/>
        </w:rPr>
        <w:t>There are different prima facie case requirements</w:t>
      </w:r>
      <w:r w:rsidR="00214375" w:rsidRPr="00AD13D7">
        <w:rPr>
          <w:rFonts w:cs="Times New Roman"/>
          <w:szCs w:val="24"/>
        </w:rPr>
        <w:t xml:space="preserve"> for each type of intermeddling:</w:t>
      </w:r>
    </w:p>
    <w:p w:rsidR="00214375" w:rsidRPr="00AD13D7" w:rsidRDefault="00214375" w:rsidP="00214375">
      <w:pPr>
        <w:pStyle w:val="ListParagraph"/>
        <w:numPr>
          <w:ilvl w:val="0"/>
          <w:numId w:val="15"/>
        </w:numPr>
        <w:rPr>
          <w:rFonts w:cs="Times New Roman"/>
          <w:szCs w:val="24"/>
        </w:rPr>
      </w:pPr>
      <w:r w:rsidRPr="00AD13D7">
        <w:rPr>
          <w:rFonts w:cs="Times New Roman"/>
          <w:szCs w:val="24"/>
        </w:rPr>
        <w:t>Intent – Same for each</w:t>
      </w:r>
    </w:p>
    <w:p w:rsidR="00214375" w:rsidRPr="00AD13D7" w:rsidRDefault="00214375" w:rsidP="00214375">
      <w:pPr>
        <w:pStyle w:val="ListParagraph"/>
        <w:numPr>
          <w:ilvl w:val="0"/>
          <w:numId w:val="15"/>
        </w:numPr>
        <w:rPr>
          <w:rFonts w:cs="Times New Roman"/>
          <w:szCs w:val="24"/>
        </w:rPr>
      </w:pPr>
      <w:r w:rsidRPr="00AD13D7">
        <w:rPr>
          <w:rFonts w:cs="Times New Roman"/>
          <w:szCs w:val="24"/>
        </w:rPr>
        <w:t>Dispossessed / Impaired / deprived / harmed</w:t>
      </w:r>
    </w:p>
    <w:p w:rsidR="00214375" w:rsidRPr="00AD13D7" w:rsidRDefault="00214375" w:rsidP="00214375">
      <w:pPr>
        <w:pStyle w:val="ListParagraph"/>
        <w:numPr>
          <w:ilvl w:val="0"/>
          <w:numId w:val="15"/>
        </w:numPr>
        <w:rPr>
          <w:rFonts w:cs="Times New Roman"/>
          <w:szCs w:val="24"/>
        </w:rPr>
      </w:pPr>
      <w:r w:rsidRPr="00AD13D7">
        <w:rPr>
          <w:rFonts w:cs="Times New Roman"/>
          <w:szCs w:val="24"/>
        </w:rPr>
        <w:t>C must additionally prove damages,</w:t>
      </w:r>
      <w:r w:rsidR="003D3568" w:rsidRPr="00AD13D7">
        <w:rPr>
          <w:rFonts w:cs="Times New Roman"/>
          <w:szCs w:val="24"/>
        </w:rPr>
        <w:t xml:space="preserve"> a</w:t>
      </w:r>
      <w:r w:rsidRPr="00AD13D7">
        <w:rPr>
          <w:rFonts w:cs="Times New Roman"/>
          <w:szCs w:val="24"/>
        </w:rPr>
        <w:t xml:space="preserve"> b and d take care of that in element two</w:t>
      </w:r>
      <w:r w:rsidR="00FE4ADE" w:rsidRPr="00AD13D7">
        <w:rPr>
          <w:rFonts w:cs="Times New Roman"/>
          <w:szCs w:val="24"/>
        </w:rPr>
        <w:t>:</w:t>
      </w:r>
      <w:r w:rsidR="005D3255" w:rsidRPr="00AD13D7">
        <w:rPr>
          <w:rFonts w:cs="Times New Roman"/>
          <w:szCs w:val="24"/>
        </w:rPr>
        <w:t xml:space="preserve"> </w:t>
      </w:r>
    </w:p>
    <w:p w:rsidR="00214375" w:rsidRPr="00AD13D7" w:rsidRDefault="00FE4ADE" w:rsidP="00FE4ADE">
      <w:pPr>
        <w:pStyle w:val="ListParagraph"/>
        <w:numPr>
          <w:ilvl w:val="1"/>
          <w:numId w:val="1"/>
        </w:numPr>
        <w:rPr>
          <w:rFonts w:cs="Times New Roman"/>
          <w:szCs w:val="24"/>
        </w:rPr>
      </w:pPr>
      <w:r w:rsidRPr="00AD13D7">
        <w:rPr>
          <w:rFonts w:cs="Times New Roman"/>
          <w:szCs w:val="24"/>
        </w:rPr>
        <w:t xml:space="preserve">Why not A? </w:t>
      </w:r>
      <w:r w:rsidR="00214375" w:rsidRPr="00AD13D7">
        <w:rPr>
          <w:rFonts w:cs="Times New Roman"/>
          <w:szCs w:val="24"/>
        </w:rPr>
        <w:t xml:space="preserve">Dispossession of chattel is regarded as damage in itself. </w:t>
      </w:r>
    </w:p>
    <w:p w:rsidR="00FE4ADE" w:rsidRPr="00AD13D7" w:rsidRDefault="00FE4ADE" w:rsidP="00FE4ADE">
      <w:pPr>
        <w:pStyle w:val="ListParagraph"/>
        <w:numPr>
          <w:ilvl w:val="1"/>
          <w:numId w:val="1"/>
        </w:numPr>
        <w:rPr>
          <w:rFonts w:cs="Times New Roman"/>
          <w:szCs w:val="24"/>
        </w:rPr>
      </w:pPr>
      <w:r w:rsidRPr="00AD13D7">
        <w:rPr>
          <w:rFonts w:cs="Times New Roman"/>
          <w:szCs w:val="24"/>
        </w:rPr>
        <w:t xml:space="preserve">Mere interference must prove damage (c). </w:t>
      </w:r>
    </w:p>
    <w:p w:rsidR="004C6FD8" w:rsidRPr="00AD13D7" w:rsidRDefault="00FE4ADE" w:rsidP="00FE4ADE">
      <w:pPr>
        <w:rPr>
          <w:rFonts w:cs="Times New Roman"/>
          <w:szCs w:val="24"/>
        </w:rPr>
      </w:pPr>
      <w:r w:rsidRPr="00AD13D7">
        <w:rPr>
          <w:rFonts w:cs="Times New Roman"/>
          <w:szCs w:val="24"/>
        </w:rPr>
        <w:t xml:space="preserve">VII – Conversion </w:t>
      </w:r>
    </w:p>
    <w:p w:rsidR="00FE4ADE" w:rsidRPr="00AD13D7" w:rsidRDefault="00FE4ADE" w:rsidP="00FE4ADE">
      <w:pPr>
        <w:rPr>
          <w:rFonts w:cs="Times New Roman"/>
          <w:szCs w:val="24"/>
        </w:rPr>
      </w:pPr>
      <w:r w:rsidRPr="00AD13D7">
        <w:rPr>
          <w:rFonts w:cs="Times New Roman"/>
          <w:szCs w:val="24"/>
        </w:rPr>
        <w:t xml:space="preserve">An intentional exercise of dominion or control over a chattel of another which so seriously interferes with the right of another to control it that the actor may justly be required to pay the owner the full value of the chattel. </w:t>
      </w:r>
    </w:p>
    <w:p w:rsidR="00FE4ADE" w:rsidRPr="00AD13D7" w:rsidRDefault="00BE6BF3" w:rsidP="00BE6BF3">
      <w:pPr>
        <w:pStyle w:val="ListParagraph"/>
        <w:numPr>
          <w:ilvl w:val="0"/>
          <w:numId w:val="16"/>
        </w:numPr>
        <w:rPr>
          <w:rFonts w:cs="Times New Roman"/>
          <w:szCs w:val="24"/>
        </w:rPr>
      </w:pPr>
      <w:r w:rsidRPr="00AD13D7">
        <w:rPr>
          <w:rFonts w:cs="Times New Roman"/>
          <w:szCs w:val="24"/>
        </w:rPr>
        <w:t>Intent</w:t>
      </w:r>
    </w:p>
    <w:p w:rsidR="00BE6BF3" w:rsidRPr="00AD13D7" w:rsidRDefault="00BE6BF3" w:rsidP="00BE6BF3">
      <w:pPr>
        <w:pStyle w:val="ListParagraph"/>
        <w:numPr>
          <w:ilvl w:val="0"/>
          <w:numId w:val="16"/>
        </w:numPr>
        <w:rPr>
          <w:rFonts w:cs="Times New Roman"/>
          <w:szCs w:val="24"/>
        </w:rPr>
      </w:pPr>
      <w:r w:rsidRPr="00AD13D7">
        <w:rPr>
          <w:rFonts w:cs="Times New Roman"/>
          <w:szCs w:val="24"/>
        </w:rPr>
        <w:t>Dominion or Control</w:t>
      </w:r>
    </w:p>
    <w:p w:rsidR="00BE6BF3" w:rsidRPr="00AD13D7" w:rsidRDefault="00BE6BF3" w:rsidP="00BE6BF3">
      <w:pPr>
        <w:pStyle w:val="ListParagraph"/>
        <w:numPr>
          <w:ilvl w:val="0"/>
          <w:numId w:val="16"/>
        </w:numPr>
        <w:rPr>
          <w:rFonts w:cs="Times New Roman"/>
          <w:szCs w:val="24"/>
        </w:rPr>
      </w:pPr>
      <w:r w:rsidRPr="00AD13D7">
        <w:rPr>
          <w:rFonts w:cs="Times New Roman"/>
          <w:szCs w:val="24"/>
        </w:rPr>
        <w:lastRenderedPageBreak/>
        <w:t>Severity</w:t>
      </w:r>
    </w:p>
    <w:p w:rsidR="00BE6BF3" w:rsidRPr="00AD13D7" w:rsidRDefault="00A71686" w:rsidP="00A71686">
      <w:pPr>
        <w:pStyle w:val="ListParagraph"/>
        <w:numPr>
          <w:ilvl w:val="1"/>
          <w:numId w:val="1"/>
        </w:numPr>
        <w:rPr>
          <w:rFonts w:cs="Times New Roman"/>
          <w:szCs w:val="24"/>
        </w:rPr>
      </w:pPr>
      <w:r w:rsidRPr="00AD13D7">
        <w:rPr>
          <w:rFonts w:cs="Times New Roman"/>
          <w:szCs w:val="24"/>
        </w:rPr>
        <w:t xml:space="preserve">Land, and anything attached to it, cannot be converted. If the things attached, like crops, are severed from the land, they become chattel and a plaintiff may bring action for conversion. </w:t>
      </w:r>
    </w:p>
    <w:p w:rsidR="00922974" w:rsidRPr="00AD13D7" w:rsidRDefault="00922974" w:rsidP="00A71686">
      <w:pPr>
        <w:pStyle w:val="ListParagraph"/>
        <w:numPr>
          <w:ilvl w:val="1"/>
          <w:numId w:val="1"/>
        </w:numPr>
        <w:rPr>
          <w:rFonts w:cs="Times New Roman"/>
          <w:szCs w:val="24"/>
        </w:rPr>
      </w:pPr>
      <w:r w:rsidRPr="00AD13D7">
        <w:rPr>
          <w:rFonts w:cs="Times New Roman"/>
          <w:szCs w:val="24"/>
        </w:rPr>
        <w:t>Anyone who is in possession of a chattel can maintain an action for conversion, even if their possession is wrongful and in defiance of the true owner.</w:t>
      </w:r>
    </w:p>
    <w:p w:rsidR="00922974" w:rsidRPr="00AD13D7" w:rsidRDefault="00922974" w:rsidP="00A71686">
      <w:pPr>
        <w:pStyle w:val="ListParagraph"/>
        <w:numPr>
          <w:ilvl w:val="1"/>
          <w:numId w:val="1"/>
        </w:numPr>
        <w:rPr>
          <w:rFonts w:cs="Times New Roman"/>
          <w:szCs w:val="24"/>
        </w:rPr>
      </w:pPr>
      <w:r w:rsidRPr="00AD13D7">
        <w:rPr>
          <w:rFonts w:cs="Times New Roman"/>
          <w:szCs w:val="24"/>
        </w:rPr>
        <w:t xml:space="preserve">Allows recovery by those who do </w:t>
      </w:r>
    </w:p>
    <w:p w:rsidR="00BE6BF3" w:rsidRPr="00AD13D7" w:rsidRDefault="00BE6BF3" w:rsidP="00E631BA">
      <w:pPr>
        <w:pStyle w:val="ListParagraph"/>
        <w:numPr>
          <w:ilvl w:val="0"/>
          <w:numId w:val="17"/>
        </w:numPr>
        <w:rPr>
          <w:rFonts w:cs="Times New Roman"/>
          <w:szCs w:val="24"/>
        </w:rPr>
      </w:pPr>
      <w:r w:rsidRPr="00AD13D7">
        <w:rPr>
          <w:rFonts w:cs="Times New Roman"/>
          <w:szCs w:val="24"/>
        </w:rPr>
        <w:t xml:space="preserve"> Intent – same tests</w:t>
      </w:r>
    </w:p>
    <w:p w:rsidR="00260922" w:rsidRPr="00AD13D7" w:rsidRDefault="00504E1D" w:rsidP="00260922">
      <w:pPr>
        <w:pStyle w:val="ListParagraph"/>
        <w:numPr>
          <w:ilvl w:val="0"/>
          <w:numId w:val="1"/>
        </w:numPr>
        <w:rPr>
          <w:rFonts w:cs="Times New Roman"/>
          <w:szCs w:val="24"/>
        </w:rPr>
      </w:pPr>
      <w:r w:rsidRPr="00AD13D7">
        <w:rPr>
          <w:rFonts w:cs="Times New Roman"/>
          <w:szCs w:val="24"/>
        </w:rPr>
        <w:t xml:space="preserve">Can be liable even if defendant was not subjectively at fault. </w:t>
      </w:r>
      <w:r w:rsidR="00260922" w:rsidRPr="00AD13D7">
        <w:rPr>
          <w:rFonts w:cs="Times New Roman"/>
          <w:szCs w:val="24"/>
        </w:rPr>
        <w:t>Good faith mistakes do not stop intent, may influence punitive damages</w:t>
      </w:r>
      <w:r w:rsidRPr="00AD13D7">
        <w:rPr>
          <w:rFonts w:cs="Times New Roman"/>
          <w:szCs w:val="24"/>
        </w:rPr>
        <w:t xml:space="preserve">. </w:t>
      </w:r>
    </w:p>
    <w:p w:rsidR="008225E0" w:rsidRPr="00AD13D7" w:rsidRDefault="008225E0" w:rsidP="008225E0">
      <w:pPr>
        <w:pStyle w:val="ListParagraph"/>
        <w:numPr>
          <w:ilvl w:val="1"/>
          <w:numId w:val="1"/>
        </w:numPr>
        <w:rPr>
          <w:rFonts w:cs="Times New Roman"/>
          <w:szCs w:val="24"/>
        </w:rPr>
      </w:pPr>
      <w:r w:rsidRPr="00AD13D7">
        <w:rPr>
          <w:rFonts w:cs="Times New Roman"/>
          <w:szCs w:val="24"/>
        </w:rPr>
        <w:t>Good Faith Purchases, there is a distinction between purchases that transfer a title and those that do not</w:t>
      </w:r>
    </w:p>
    <w:p w:rsidR="008225E0" w:rsidRPr="00AD13D7" w:rsidRDefault="008225E0" w:rsidP="008225E0">
      <w:pPr>
        <w:pStyle w:val="ListParagraph"/>
        <w:numPr>
          <w:ilvl w:val="2"/>
          <w:numId w:val="1"/>
        </w:numPr>
        <w:rPr>
          <w:rFonts w:cs="Times New Roman"/>
          <w:szCs w:val="24"/>
        </w:rPr>
      </w:pPr>
      <w:r w:rsidRPr="00AD13D7">
        <w:rPr>
          <w:rFonts w:cs="Times New Roman"/>
          <w:szCs w:val="24"/>
        </w:rPr>
        <w:t xml:space="preserve">Purchasing stolen goods </w:t>
      </w:r>
      <w:r w:rsidRPr="00AD13D7">
        <w:rPr>
          <w:rFonts w:cs="Times New Roman"/>
          <w:b/>
          <w:szCs w:val="24"/>
        </w:rPr>
        <w:t xml:space="preserve">is </w:t>
      </w:r>
      <w:r w:rsidRPr="00AD13D7">
        <w:rPr>
          <w:rFonts w:cs="Times New Roman"/>
          <w:szCs w:val="24"/>
        </w:rPr>
        <w:t>conversion, thief cannot give title</w:t>
      </w:r>
    </w:p>
    <w:p w:rsidR="008225E0" w:rsidRPr="00AD13D7" w:rsidRDefault="008225E0" w:rsidP="008225E0">
      <w:pPr>
        <w:pStyle w:val="ListParagraph"/>
        <w:numPr>
          <w:ilvl w:val="2"/>
          <w:numId w:val="1"/>
        </w:numPr>
        <w:rPr>
          <w:rFonts w:cs="Times New Roman"/>
          <w:szCs w:val="24"/>
        </w:rPr>
      </w:pPr>
      <w:r w:rsidRPr="00AD13D7">
        <w:rPr>
          <w:rFonts w:cs="Times New Roman"/>
          <w:szCs w:val="24"/>
        </w:rPr>
        <w:t xml:space="preserve">Purchasing stolen goods obtained through fraud, </w:t>
      </w:r>
      <w:r w:rsidRPr="00AD13D7">
        <w:rPr>
          <w:rFonts w:cs="Times New Roman"/>
          <w:b/>
          <w:szCs w:val="24"/>
        </w:rPr>
        <w:t xml:space="preserve">not </w:t>
      </w:r>
      <w:r w:rsidRPr="00AD13D7">
        <w:rPr>
          <w:rFonts w:cs="Times New Roman"/>
          <w:szCs w:val="24"/>
        </w:rPr>
        <w:t xml:space="preserve">conversion, title was transferred to thief. </w:t>
      </w:r>
    </w:p>
    <w:p w:rsidR="00504E1D" w:rsidRPr="00AD13D7" w:rsidRDefault="008225E0" w:rsidP="008225E0">
      <w:pPr>
        <w:pStyle w:val="ListParagraph"/>
        <w:numPr>
          <w:ilvl w:val="2"/>
          <w:numId w:val="1"/>
        </w:numPr>
        <w:rPr>
          <w:rFonts w:cs="Times New Roman"/>
          <w:szCs w:val="24"/>
        </w:rPr>
      </w:pPr>
      <w:r w:rsidRPr="00AD13D7">
        <w:rPr>
          <w:rFonts w:cs="Times New Roman"/>
          <w:szCs w:val="24"/>
        </w:rPr>
        <w:t xml:space="preserve">Purchasing stolen goods through a dealer of the same kind, </w:t>
      </w:r>
      <w:r w:rsidRPr="00AD13D7">
        <w:rPr>
          <w:rFonts w:cs="Times New Roman"/>
          <w:b/>
          <w:szCs w:val="24"/>
        </w:rPr>
        <w:t xml:space="preserve">not </w:t>
      </w:r>
      <w:r w:rsidRPr="00AD13D7">
        <w:rPr>
          <w:rFonts w:cs="Times New Roman"/>
          <w:szCs w:val="24"/>
        </w:rPr>
        <w:t>conversion</w:t>
      </w:r>
      <w:r w:rsidR="00504E1D" w:rsidRPr="00AD13D7">
        <w:rPr>
          <w:rFonts w:cs="Times New Roman"/>
          <w:szCs w:val="24"/>
        </w:rPr>
        <w:br/>
      </w:r>
    </w:p>
    <w:p w:rsidR="004D77E1" w:rsidRPr="00AD13D7" w:rsidRDefault="00BE6BF3" w:rsidP="00E631BA">
      <w:pPr>
        <w:pStyle w:val="ListParagraph"/>
        <w:numPr>
          <w:ilvl w:val="0"/>
          <w:numId w:val="17"/>
        </w:numPr>
        <w:rPr>
          <w:rFonts w:cs="Times New Roman"/>
          <w:szCs w:val="24"/>
        </w:rPr>
      </w:pPr>
      <w:r w:rsidRPr="00AD13D7">
        <w:rPr>
          <w:rFonts w:cs="Times New Roman"/>
          <w:szCs w:val="24"/>
        </w:rPr>
        <w:t>Dominion or Control –</w:t>
      </w:r>
    </w:p>
    <w:p w:rsidR="00BE6BF3" w:rsidRPr="00AD13D7" w:rsidRDefault="004D77E1" w:rsidP="004D77E1">
      <w:pPr>
        <w:pStyle w:val="ListParagraph"/>
        <w:rPr>
          <w:rFonts w:cs="Times New Roman"/>
          <w:szCs w:val="24"/>
        </w:rPr>
      </w:pPr>
      <w:r w:rsidRPr="00AD13D7">
        <w:rPr>
          <w:rFonts w:cs="Times New Roman"/>
          <w:szCs w:val="24"/>
        </w:rPr>
        <w:t xml:space="preserve">How an actor converted the </w:t>
      </w:r>
      <w:r w:rsidR="00BE6BF3" w:rsidRPr="00AD13D7">
        <w:rPr>
          <w:rFonts w:cs="Times New Roman"/>
          <w:szCs w:val="24"/>
        </w:rPr>
        <w:t>chattel:</w:t>
      </w:r>
    </w:p>
    <w:p w:rsidR="00BE6BF3" w:rsidRPr="00AD13D7" w:rsidRDefault="00BE6BF3" w:rsidP="006B5026">
      <w:pPr>
        <w:pStyle w:val="ListParagraph"/>
        <w:numPr>
          <w:ilvl w:val="1"/>
          <w:numId w:val="1"/>
        </w:numPr>
        <w:rPr>
          <w:rFonts w:cs="Times New Roman"/>
          <w:szCs w:val="24"/>
        </w:rPr>
      </w:pPr>
      <w:r w:rsidRPr="00AD13D7">
        <w:rPr>
          <w:rFonts w:cs="Times New Roman"/>
          <w:szCs w:val="24"/>
        </w:rPr>
        <w:t>Acquiring possession (stealing it)</w:t>
      </w:r>
    </w:p>
    <w:p w:rsidR="00BE6BF3" w:rsidRPr="00AD13D7" w:rsidRDefault="00BE6BF3" w:rsidP="006B5026">
      <w:pPr>
        <w:pStyle w:val="ListParagraph"/>
        <w:numPr>
          <w:ilvl w:val="1"/>
          <w:numId w:val="1"/>
        </w:numPr>
        <w:rPr>
          <w:rFonts w:cs="Times New Roman"/>
          <w:szCs w:val="24"/>
        </w:rPr>
      </w:pPr>
      <w:r w:rsidRPr="00AD13D7">
        <w:rPr>
          <w:rFonts w:cs="Times New Roman"/>
          <w:szCs w:val="24"/>
        </w:rPr>
        <w:t>Destroying it (killing an animal)</w:t>
      </w:r>
    </w:p>
    <w:p w:rsidR="00BE6BF3" w:rsidRPr="00AD13D7" w:rsidRDefault="00BE6BF3" w:rsidP="006B5026">
      <w:pPr>
        <w:pStyle w:val="ListParagraph"/>
        <w:numPr>
          <w:ilvl w:val="1"/>
          <w:numId w:val="1"/>
        </w:numPr>
        <w:rPr>
          <w:rFonts w:cs="Times New Roman"/>
          <w:szCs w:val="24"/>
        </w:rPr>
      </w:pPr>
      <w:r w:rsidRPr="00AD13D7">
        <w:rPr>
          <w:rFonts w:cs="Times New Roman"/>
          <w:szCs w:val="24"/>
        </w:rPr>
        <w:t>Using it up</w:t>
      </w:r>
    </w:p>
    <w:p w:rsidR="00BE6BF3" w:rsidRPr="00AD13D7" w:rsidRDefault="00BE6BF3" w:rsidP="006B5026">
      <w:pPr>
        <w:pStyle w:val="ListParagraph"/>
        <w:numPr>
          <w:ilvl w:val="1"/>
          <w:numId w:val="1"/>
        </w:numPr>
        <w:rPr>
          <w:rFonts w:cs="Times New Roman"/>
          <w:szCs w:val="24"/>
        </w:rPr>
      </w:pPr>
      <w:r w:rsidRPr="00AD13D7">
        <w:rPr>
          <w:rFonts w:cs="Times New Roman"/>
          <w:szCs w:val="24"/>
        </w:rPr>
        <w:t>Receiving it (purchasing from a thief)</w:t>
      </w:r>
    </w:p>
    <w:p w:rsidR="00BE6BF3" w:rsidRPr="00AD13D7" w:rsidRDefault="00BE6BF3" w:rsidP="006B5026">
      <w:pPr>
        <w:pStyle w:val="ListParagraph"/>
        <w:numPr>
          <w:ilvl w:val="1"/>
          <w:numId w:val="1"/>
        </w:numPr>
        <w:rPr>
          <w:rFonts w:cs="Times New Roman"/>
          <w:szCs w:val="24"/>
        </w:rPr>
      </w:pPr>
      <w:r w:rsidRPr="00AD13D7">
        <w:rPr>
          <w:rFonts w:cs="Times New Roman"/>
          <w:szCs w:val="24"/>
        </w:rPr>
        <w:t>Throwing it away</w:t>
      </w:r>
    </w:p>
    <w:p w:rsidR="00BE6BF3" w:rsidRPr="00AD13D7" w:rsidRDefault="00BE6BF3" w:rsidP="006B5026">
      <w:pPr>
        <w:pStyle w:val="ListParagraph"/>
        <w:numPr>
          <w:ilvl w:val="1"/>
          <w:numId w:val="1"/>
        </w:numPr>
        <w:rPr>
          <w:rFonts w:cs="Times New Roman"/>
          <w:szCs w:val="24"/>
        </w:rPr>
      </w:pPr>
      <w:proofErr w:type="spellStart"/>
      <w:r w:rsidRPr="00AD13D7">
        <w:rPr>
          <w:rFonts w:cs="Times New Roman"/>
          <w:szCs w:val="24"/>
        </w:rPr>
        <w:t>Misdelivering</w:t>
      </w:r>
      <w:proofErr w:type="spellEnd"/>
      <w:r w:rsidRPr="00AD13D7">
        <w:rPr>
          <w:rFonts w:cs="Times New Roman"/>
          <w:szCs w:val="24"/>
        </w:rPr>
        <w:t xml:space="preserve"> it</w:t>
      </w:r>
    </w:p>
    <w:p w:rsidR="00BE6BF3" w:rsidRPr="00AD13D7" w:rsidRDefault="00BE6BF3" w:rsidP="006B5026">
      <w:pPr>
        <w:pStyle w:val="ListParagraph"/>
        <w:numPr>
          <w:ilvl w:val="2"/>
          <w:numId w:val="1"/>
        </w:numPr>
        <w:rPr>
          <w:rFonts w:cs="Times New Roman"/>
          <w:szCs w:val="24"/>
        </w:rPr>
      </w:pPr>
      <w:r w:rsidRPr="00AD13D7">
        <w:rPr>
          <w:rFonts w:cs="Times New Roman"/>
          <w:szCs w:val="24"/>
        </w:rPr>
        <w:t>Money must have changed hands so the chattel would be legally the plaintiff’s when it is lost</w:t>
      </w:r>
    </w:p>
    <w:p w:rsidR="006B5026" w:rsidRPr="00AD13D7" w:rsidRDefault="00BE6BF3" w:rsidP="006B5026">
      <w:pPr>
        <w:pStyle w:val="ListParagraph"/>
        <w:numPr>
          <w:ilvl w:val="1"/>
          <w:numId w:val="1"/>
        </w:numPr>
        <w:rPr>
          <w:rFonts w:cs="Times New Roman"/>
          <w:szCs w:val="24"/>
        </w:rPr>
      </w:pPr>
      <w:r w:rsidRPr="00AD13D7">
        <w:rPr>
          <w:rFonts w:cs="Times New Roman"/>
          <w:szCs w:val="24"/>
        </w:rPr>
        <w:t>Refusing to surrender it</w:t>
      </w:r>
    </w:p>
    <w:p w:rsidR="00BE6BF3" w:rsidRPr="00AD13D7" w:rsidRDefault="006B5026" w:rsidP="006B5026">
      <w:pPr>
        <w:pStyle w:val="ListParagraph"/>
        <w:numPr>
          <w:ilvl w:val="2"/>
          <w:numId w:val="1"/>
        </w:numPr>
        <w:rPr>
          <w:rFonts w:cs="Times New Roman"/>
          <w:szCs w:val="24"/>
        </w:rPr>
      </w:pPr>
      <w:r w:rsidRPr="00AD13D7">
        <w:rPr>
          <w:rFonts w:cs="Times New Roman"/>
          <w:szCs w:val="24"/>
        </w:rPr>
        <w:t xml:space="preserve"> M</w:t>
      </w:r>
      <w:r w:rsidR="008B0D98" w:rsidRPr="00AD13D7">
        <w:rPr>
          <w:rFonts w:cs="Times New Roman"/>
          <w:szCs w:val="24"/>
        </w:rPr>
        <w:t xml:space="preserve">ay make two causes of action: one when possession was taken, another when it was not returned </w:t>
      </w:r>
    </w:p>
    <w:p w:rsidR="008B0D98" w:rsidRPr="00AD13D7" w:rsidRDefault="008B0D98" w:rsidP="006B5026">
      <w:pPr>
        <w:pStyle w:val="ListParagraph"/>
        <w:numPr>
          <w:ilvl w:val="2"/>
          <w:numId w:val="1"/>
        </w:numPr>
        <w:rPr>
          <w:rFonts w:cs="Times New Roman"/>
          <w:szCs w:val="24"/>
        </w:rPr>
      </w:pPr>
      <w:r w:rsidRPr="00AD13D7">
        <w:rPr>
          <w:rFonts w:cs="Times New Roman"/>
          <w:szCs w:val="24"/>
        </w:rPr>
        <w:t>Returning goods may not bar the action for conversion, but might reduce damages</w:t>
      </w:r>
    </w:p>
    <w:p w:rsidR="008B0D98" w:rsidRPr="00AD13D7" w:rsidRDefault="004D77E1" w:rsidP="00E631BA">
      <w:pPr>
        <w:pStyle w:val="ListParagraph"/>
        <w:numPr>
          <w:ilvl w:val="0"/>
          <w:numId w:val="17"/>
        </w:numPr>
        <w:rPr>
          <w:rFonts w:cs="Times New Roman"/>
          <w:szCs w:val="24"/>
        </w:rPr>
      </w:pPr>
      <w:r w:rsidRPr="00AD13D7">
        <w:rPr>
          <w:rFonts w:cs="Times New Roman"/>
          <w:szCs w:val="24"/>
        </w:rPr>
        <w:t xml:space="preserve">Severe </w:t>
      </w:r>
      <w:r w:rsidR="007A2D54" w:rsidRPr="00AD13D7">
        <w:rPr>
          <w:rFonts w:cs="Times New Roman"/>
          <w:szCs w:val="24"/>
        </w:rPr>
        <w:t>- Must render the chattel useless, either through extreme inconvenience or destruction</w:t>
      </w:r>
    </w:p>
    <w:p w:rsidR="008B0D98" w:rsidRPr="00AD13D7" w:rsidRDefault="008B0D98" w:rsidP="006B5026">
      <w:pPr>
        <w:pStyle w:val="ListParagraph"/>
        <w:numPr>
          <w:ilvl w:val="1"/>
          <w:numId w:val="1"/>
        </w:numPr>
        <w:rPr>
          <w:rFonts w:cs="Times New Roman"/>
          <w:szCs w:val="24"/>
        </w:rPr>
      </w:pPr>
      <w:r w:rsidRPr="00AD13D7">
        <w:rPr>
          <w:rFonts w:cs="Times New Roman"/>
          <w:szCs w:val="24"/>
        </w:rPr>
        <w:t xml:space="preserve">Measure for damages is the market value of the chattel at the time the conversion took place. </w:t>
      </w:r>
    </w:p>
    <w:p w:rsidR="008B0D98" w:rsidRPr="00AD13D7" w:rsidRDefault="008B0D98" w:rsidP="006B5026">
      <w:pPr>
        <w:pStyle w:val="ListParagraph"/>
        <w:numPr>
          <w:ilvl w:val="1"/>
          <w:numId w:val="1"/>
        </w:numPr>
        <w:rPr>
          <w:rFonts w:cs="Times New Roman"/>
          <w:szCs w:val="24"/>
        </w:rPr>
      </w:pPr>
      <w:r w:rsidRPr="00AD13D7">
        <w:rPr>
          <w:rFonts w:cs="Times New Roman"/>
          <w:szCs w:val="24"/>
        </w:rPr>
        <w:t>Damages cannot be recovered on the basis of sentiment.</w:t>
      </w:r>
    </w:p>
    <w:p w:rsidR="00FE4ADE" w:rsidRPr="00AD13D7" w:rsidRDefault="008B0D98" w:rsidP="006B5026">
      <w:pPr>
        <w:pStyle w:val="ListParagraph"/>
        <w:numPr>
          <w:ilvl w:val="1"/>
          <w:numId w:val="1"/>
        </w:numPr>
        <w:rPr>
          <w:rFonts w:cs="Times New Roman"/>
          <w:szCs w:val="24"/>
        </w:rPr>
      </w:pPr>
      <w:r w:rsidRPr="00AD13D7">
        <w:rPr>
          <w:rFonts w:cs="Times New Roman"/>
          <w:szCs w:val="24"/>
        </w:rPr>
        <w:t>Outrageous behavior may allow plaintiff to recover emotional damages</w:t>
      </w:r>
    </w:p>
    <w:p w:rsidR="003075FE" w:rsidRPr="00AD13D7" w:rsidRDefault="008B0D98" w:rsidP="006B5026">
      <w:pPr>
        <w:pStyle w:val="ListParagraph"/>
        <w:numPr>
          <w:ilvl w:val="1"/>
          <w:numId w:val="1"/>
        </w:numPr>
        <w:rPr>
          <w:rFonts w:cs="Times New Roman"/>
          <w:szCs w:val="24"/>
        </w:rPr>
      </w:pPr>
      <w:r w:rsidRPr="00AD13D7">
        <w:rPr>
          <w:rFonts w:cs="Times New Roman"/>
          <w:szCs w:val="24"/>
        </w:rPr>
        <w:t>Punitive damages may be recovered if the conversion was malicious</w:t>
      </w:r>
    </w:p>
    <w:p w:rsidR="00AB3E71" w:rsidRPr="00AD13D7" w:rsidRDefault="00AB3E71" w:rsidP="003075FE">
      <w:pPr>
        <w:jc w:val="center"/>
        <w:rPr>
          <w:rFonts w:cs="Times New Roman"/>
          <w:szCs w:val="24"/>
        </w:rPr>
      </w:pPr>
    </w:p>
    <w:p w:rsidR="00AB3E71" w:rsidRPr="00AD13D7" w:rsidRDefault="00AB3E71" w:rsidP="003075FE">
      <w:pPr>
        <w:jc w:val="center"/>
        <w:rPr>
          <w:rFonts w:cs="Times New Roman"/>
          <w:szCs w:val="24"/>
        </w:rPr>
      </w:pPr>
    </w:p>
    <w:p w:rsidR="003075FE" w:rsidRPr="00AD13D7" w:rsidRDefault="003075FE" w:rsidP="003075FE">
      <w:pPr>
        <w:jc w:val="center"/>
        <w:rPr>
          <w:rFonts w:cs="Times New Roman"/>
          <w:szCs w:val="24"/>
        </w:rPr>
      </w:pPr>
      <w:r w:rsidRPr="00AD13D7">
        <w:rPr>
          <w:rFonts w:cs="Times New Roman"/>
          <w:szCs w:val="24"/>
        </w:rPr>
        <w:t>VIII – Privileges</w:t>
      </w:r>
    </w:p>
    <w:p w:rsidR="003075FE" w:rsidRPr="00AD13D7" w:rsidRDefault="003075FE" w:rsidP="003075FE">
      <w:pPr>
        <w:rPr>
          <w:rFonts w:cs="Times New Roman"/>
          <w:szCs w:val="24"/>
        </w:rPr>
      </w:pPr>
      <w:r w:rsidRPr="00AD13D7">
        <w:rPr>
          <w:rFonts w:cs="Times New Roman"/>
          <w:szCs w:val="24"/>
        </w:rPr>
        <w:t>Some defenses will apply to all torts towards people and property. Some</w:t>
      </w:r>
      <w:r w:rsidR="00625B68" w:rsidRPr="00AD13D7">
        <w:rPr>
          <w:rFonts w:cs="Times New Roman"/>
          <w:szCs w:val="24"/>
        </w:rPr>
        <w:t xml:space="preserve"> apply</w:t>
      </w:r>
      <w:r w:rsidRPr="00AD13D7">
        <w:rPr>
          <w:rFonts w:cs="Times New Roman"/>
          <w:szCs w:val="24"/>
        </w:rPr>
        <w:t xml:space="preserve"> just to property and others just to people.</w:t>
      </w:r>
    </w:p>
    <w:p w:rsidR="003075FE" w:rsidRPr="00AD13D7" w:rsidRDefault="003075FE" w:rsidP="003075FE">
      <w:pPr>
        <w:pStyle w:val="ListParagraph"/>
        <w:numPr>
          <w:ilvl w:val="0"/>
          <w:numId w:val="1"/>
        </w:numPr>
        <w:rPr>
          <w:rFonts w:cs="Times New Roman"/>
          <w:szCs w:val="24"/>
        </w:rPr>
      </w:pPr>
      <w:r w:rsidRPr="00AD13D7">
        <w:rPr>
          <w:rFonts w:cs="Times New Roman"/>
          <w:szCs w:val="24"/>
        </w:rPr>
        <w:t xml:space="preserve">Issue is not the </w:t>
      </w:r>
      <w:proofErr w:type="gramStart"/>
      <w:r w:rsidRPr="00AD13D7">
        <w:rPr>
          <w:rFonts w:cs="Times New Roman"/>
          <w:szCs w:val="24"/>
        </w:rPr>
        <w:t>privilege,</w:t>
      </w:r>
      <w:proofErr w:type="gramEnd"/>
      <w:r w:rsidRPr="00AD13D7">
        <w:rPr>
          <w:rFonts w:cs="Times New Roman"/>
          <w:szCs w:val="24"/>
        </w:rPr>
        <w:t xml:space="preserve"> the privilege arises because there is something to defend again.</w:t>
      </w:r>
    </w:p>
    <w:p w:rsidR="003075FE" w:rsidRPr="00AD13D7" w:rsidRDefault="003075FE" w:rsidP="003075FE">
      <w:pPr>
        <w:rPr>
          <w:rFonts w:cs="Times New Roman"/>
          <w:szCs w:val="24"/>
        </w:rPr>
      </w:pPr>
      <w:r w:rsidRPr="00AD13D7">
        <w:rPr>
          <w:rFonts w:cs="Times New Roman"/>
          <w:szCs w:val="24"/>
        </w:rPr>
        <w:t xml:space="preserve">IX – Consent: Applies to both people and property. </w:t>
      </w:r>
    </w:p>
    <w:p w:rsidR="003075FE" w:rsidRPr="00AD13D7" w:rsidRDefault="003075FE" w:rsidP="003075FE">
      <w:pPr>
        <w:pStyle w:val="ListParagraph"/>
        <w:numPr>
          <w:ilvl w:val="0"/>
          <w:numId w:val="1"/>
        </w:numPr>
        <w:rPr>
          <w:rFonts w:cs="Times New Roman"/>
          <w:szCs w:val="24"/>
        </w:rPr>
      </w:pPr>
      <w:r w:rsidRPr="00AD13D7">
        <w:rPr>
          <w:rFonts w:cs="Times New Roman"/>
          <w:szCs w:val="24"/>
        </w:rPr>
        <w:t xml:space="preserve">Two types of consent exist. </w:t>
      </w:r>
    </w:p>
    <w:p w:rsidR="003075FE" w:rsidRPr="00AD13D7" w:rsidRDefault="003075FE" w:rsidP="003075FE">
      <w:pPr>
        <w:pStyle w:val="ListParagraph"/>
        <w:numPr>
          <w:ilvl w:val="1"/>
          <w:numId w:val="1"/>
        </w:numPr>
        <w:rPr>
          <w:rFonts w:cs="Times New Roman"/>
          <w:szCs w:val="24"/>
        </w:rPr>
      </w:pPr>
      <w:r w:rsidRPr="00AD13D7">
        <w:rPr>
          <w:rFonts w:cs="Times New Roman"/>
          <w:szCs w:val="24"/>
        </w:rPr>
        <w:t>Expressed – verbalized, written</w:t>
      </w:r>
    </w:p>
    <w:p w:rsidR="009B4E0B" w:rsidRPr="00AD13D7" w:rsidRDefault="003075FE" w:rsidP="009B4E0B">
      <w:pPr>
        <w:pStyle w:val="ListParagraph"/>
        <w:numPr>
          <w:ilvl w:val="1"/>
          <w:numId w:val="1"/>
        </w:numPr>
        <w:rPr>
          <w:rFonts w:cs="Times New Roman"/>
          <w:szCs w:val="24"/>
        </w:rPr>
      </w:pPr>
      <w:r w:rsidRPr="00AD13D7">
        <w:rPr>
          <w:rFonts w:cs="Times New Roman"/>
          <w:szCs w:val="24"/>
        </w:rPr>
        <w:t>Implied – Actors can only be gu</w:t>
      </w:r>
      <w:r w:rsidR="00EE40FC" w:rsidRPr="00AD13D7">
        <w:rPr>
          <w:rFonts w:cs="Times New Roman"/>
          <w:szCs w:val="24"/>
        </w:rPr>
        <w:t>ided by overt acts and physical</w:t>
      </w:r>
      <w:r w:rsidRPr="00AD13D7">
        <w:rPr>
          <w:rFonts w:cs="Times New Roman"/>
          <w:szCs w:val="24"/>
        </w:rPr>
        <w:t xml:space="preserve"> manifestations of feelings. </w:t>
      </w:r>
    </w:p>
    <w:p w:rsidR="009B4E0B" w:rsidRPr="00AD13D7" w:rsidRDefault="009B4E0B" w:rsidP="009B4E0B">
      <w:pPr>
        <w:rPr>
          <w:rFonts w:cs="Times New Roman"/>
          <w:szCs w:val="24"/>
        </w:rPr>
      </w:pPr>
      <w:r w:rsidRPr="00AD13D7">
        <w:rPr>
          <w:rFonts w:cs="Times New Roman"/>
          <w:szCs w:val="24"/>
        </w:rPr>
        <w:t>4 instances where consent is not applicable:</w:t>
      </w:r>
    </w:p>
    <w:p w:rsidR="009B4E0B" w:rsidRPr="00AD13D7" w:rsidRDefault="009B4E0B" w:rsidP="00E631BA">
      <w:pPr>
        <w:pStyle w:val="ListParagraph"/>
        <w:numPr>
          <w:ilvl w:val="0"/>
          <w:numId w:val="18"/>
        </w:numPr>
        <w:rPr>
          <w:rFonts w:cs="Times New Roman"/>
          <w:szCs w:val="24"/>
        </w:rPr>
      </w:pPr>
      <w:r w:rsidRPr="00AD13D7">
        <w:rPr>
          <w:rFonts w:cs="Times New Roman"/>
          <w:szCs w:val="24"/>
        </w:rPr>
        <w:t xml:space="preserve">The plaintiff is mistaken of the nature or character of the defendant </w:t>
      </w:r>
    </w:p>
    <w:p w:rsidR="009B4E0B" w:rsidRPr="00AD13D7" w:rsidRDefault="009B4E0B" w:rsidP="00E631BA">
      <w:pPr>
        <w:pStyle w:val="ListParagraph"/>
        <w:numPr>
          <w:ilvl w:val="0"/>
          <w:numId w:val="18"/>
        </w:numPr>
        <w:rPr>
          <w:rFonts w:cs="Times New Roman"/>
          <w:szCs w:val="24"/>
        </w:rPr>
      </w:pPr>
      <w:r w:rsidRPr="00AD13D7">
        <w:rPr>
          <w:rFonts w:cs="Times New Roman"/>
          <w:szCs w:val="24"/>
        </w:rPr>
        <w:t xml:space="preserve">Consent is coerced </w:t>
      </w:r>
    </w:p>
    <w:p w:rsidR="009B4E0B" w:rsidRPr="00AD13D7" w:rsidRDefault="009B4E0B" w:rsidP="00E631BA">
      <w:pPr>
        <w:pStyle w:val="ListParagraph"/>
        <w:numPr>
          <w:ilvl w:val="0"/>
          <w:numId w:val="18"/>
        </w:numPr>
        <w:rPr>
          <w:rFonts w:cs="Times New Roman"/>
          <w:szCs w:val="24"/>
        </w:rPr>
      </w:pPr>
      <w:r w:rsidRPr="00AD13D7">
        <w:rPr>
          <w:rFonts w:cs="Times New Roman"/>
          <w:szCs w:val="24"/>
        </w:rPr>
        <w:t>There is a situation that no one could consent to, like statutory rape</w:t>
      </w:r>
    </w:p>
    <w:p w:rsidR="009B4E0B" w:rsidRPr="00AD13D7" w:rsidRDefault="009B4E0B" w:rsidP="00E631BA">
      <w:pPr>
        <w:pStyle w:val="ListParagraph"/>
        <w:numPr>
          <w:ilvl w:val="0"/>
          <w:numId w:val="18"/>
        </w:numPr>
        <w:rPr>
          <w:rFonts w:cs="Times New Roman"/>
          <w:szCs w:val="24"/>
        </w:rPr>
      </w:pPr>
      <w:r w:rsidRPr="00AD13D7">
        <w:rPr>
          <w:rFonts w:cs="Times New Roman"/>
          <w:szCs w:val="24"/>
        </w:rPr>
        <w:t>The plaintiff lacks the capacity to consent</w:t>
      </w:r>
    </w:p>
    <w:p w:rsidR="003075FE" w:rsidRPr="00AD13D7" w:rsidRDefault="00FD0504" w:rsidP="006B5026">
      <w:pPr>
        <w:pStyle w:val="ListParagraph"/>
        <w:numPr>
          <w:ilvl w:val="1"/>
          <w:numId w:val="1"/>
        </w:numPr>
        <w:rPr>
          <w:rFonts w:cs="Times New Roman"/>
          <w:szCs w:val="24"/>
        </w:rPr>
      </w:pPr>
      <w:r w:rsidRPr="00AD13D7">
        <w:rPr>
          <w:rFonts w:cs="Times New Roman"/>
          <w:szCs w:val="24"/>
        </w:rPr>
        <w:t>Consent to tortious acts is not implied by participation in violent sports</w:t>
      </w:r>
    </w:p>
    <w:p w:rsidR="00FD0504" w:rsidRPr="00AD13D7" w:rsidRDefault="00FD0504" w:rsidP="006B5026">
      <w:pPr>
        <w:pStyle w:val="ListParagraph"/>
        <w:numPr>
          <w:ilvl w:val="1"/>
          <w:numId w:val="1"/>
        </w:numPr>
        <w:rPr>
          <w:rFonts w:cs="Times New Roman"/>
          <w:szCs w:val="24"/>
        </w:rPr>
      </w:pPr>
      <w:r w:rsidRPr="00AD13D7">
        <w:rPr>
          <w:rFonts w:cs="Times New Roman"/>
          <w:szCs w:val="24"/>
        </w:rPr>
        <w:t>Doctors must, generally, obtain consent from their patients</w:t>
      </w:r>
      <w:r w:rsidR="00625B68" w:rsidRPr="00AD13D7">
        <w:rPr>
          <w:rFonts w:cs="Times New Roman"/>
          <w:szCs w:val="24"/>
        </w:rPr>
        <w:t>.</w:t>
      </w:r>
    </w:p>
    <w:p w:rsidR="00625B68" w:rsidRPr="00AD13D7" w:rsidRDefault="00625B68" w:rsidP="006B5026">
      <w:pPr>
        <w:pStyle w:val="ListParagraph"/>
        <w:numPr>
          <w:ilvl w:val="1"/>
          <w:numId w:val="1"/>
        </w:numPr>
        <w:rPr>
          <w:rFonts w:cs="Times New Roman"/>
          <w:szCs w:val="24"/>
        </w:rPr>
      </w:pPr>
      <w:r w:rsidRPr="00AD13D7">
        <w:rPr>
          <w:rFonts w:cs="Times New Roman"/>
          <w:szCs w:val="24"/>
        </w:rPr>
        <w:t xml:space="preserve">Consent cannot be fraudulently induced. </w:t>
      </w:r>
    </w:p>
    <w:p w:rsidR="003075FE" w:rsidRPr="00AD13D7" w:rsidRDefault="003075FE" w:rsidP="003075FE">
      <w:pPr>
        <w:pStyle w:val="ListParagraph"/>
        <w:numPr>
          <w:ilvl w:val="0"/>
          <w:numId w:val="1"/>
        </w:numPr>
        <w:rPr>
          <w:rFonts w:cs="Times New Roman"/>
          <w:szCs w:val="24"/>
        </w:rPr>
      </w:pPr>
      <w:r w:rsidRPr="00AD13D7">
        <w:rPr>
          <w:rFonts w:cs="Times New Roman"/>
          <w:szCs w:val="24"/>
          <w:u w:val="single"/>
        </w:rPr>
        <w:t>Medical Care Exception</w:t>
      </w:r>
      <w:r w:rsidRPr="00AD13D7">
        <w:rPr>
          <w:rFonts w:cs="Times New Roman"/>
          <w:szCs w:val="24"/>
        </w:rPr>
        <w:t xml:space="preserve">: </w:t>
      </w:r>
      <w:r w:rsidR="00FD0504" w:rsidRPr="00AD13D7">
        <w:rPr>
          <w:rFonts w:cs="Times New Roman"/>
          <w:szCs w:val="24"/>
        </w:rPr>
        <w:t>1) patient is unconscious or incompetent, 2) there i</w:t>
      </w:r>
      <w:r w:rsidR="00EE40FC" w:rsidRPr="00AD13D7">
        <w:rPr>
          <w:rFonts w:cs="Times New Roman"/>
          <w:szCs w:val="24"/>
        </w:rPr>
        <w:t>s risk of serious bodily harm if</w:t>
      </w:r>
      <w:r w:rsidR="00FD0504" w:rsidRPr="00AD13D7">
        <w:rPr>
          <w:rFonts w:cs="Times New Roman"/>
          <w:szCs w:val="24"/>
        </w:rPr>
        <w:t xml:space="preserve"> treatment is delayed 3) a reasonable person would not object to the treatment 4) the doctor has no reason to believe the patient would object to the treatment.</w:t>
      </w:r>
    </w:p>
    <w:p w:rsidR="00343FF0" w:rsidRPr="00AD13D7" w:rsidRDefault="00343FF0" w:rsidP="003075FE">
      <w:pPr>
        <w:pStyle w:val="ListParagraph"/>
        <w:numPr>
          <w:ilvl w:val="0"/>
          <w:numId w:val="1"/>
        </w:numPr>
        <w:rPr>
          <w:rFonts w:cs="Times New Roman"/>
          <w:szCs w:val="24"/>
          <w:u w:val="single"/>
        </w:rPr>
      </w:pPr>
      <w:r w:rsidRPr="00AD13D7">
        <w:rPr>
          <w:rFonts w:cs="Times New Roman"/>
          <w:szCs w:val="24"/>
          <w:u w:val="single"/>
        </w:rPr>
        <w:t xml:space="preserve">Extended Operation: </w:t>
      </w:r>
      <w:r w:rsidRPr="00AD13D7">
        <w:rPr>
          <w:rFonts w:cs="Times New Roman"/>
          <w:szCs w:val="24"/>
        </w:rPr>
        <w:t>If a surgeon finds a new, damaging ailment in the same area of incision he is operation on, he/she may elect to extend the operation without asking consent.</w:t>
      </w:r>
    </w:p>
    <w:p w:rsidR="00343FF0" w:rsidRPr="00AD13D7" w:rsidRDefault="00E33B27" w:rsidP="006B5026">
      <w:pPr>
        <w:pStyle w:val="ListParagraph"/>
        <w:numPr>
          <w:ilvl w:val="1"/>
          <w:numId w:val="1"/>
        </w:numPr>
        <w:rPr>
          <w:rFonts w:cs="Times New Roman"/>
          <w:szCs w:val="24"/>
        </w:rPr>
      </w:pPr>
      <w:r w:rsidRPr="00AD13D7">
        <w:rPr>
          <w:rFonts w:cs="Times New Roman"/>
          <w:szCs w:val="24"/>
        </w:rPr>
        <w:t>Consent is ineffective if the person is drunk</w:t>
      </w:r>
    </w:p>
    <w:p w:rsidR="00EE40FC" w:rsidRPr="00AD13D7" w:rsidRDefault="00E33B27" w:rsidP="006B5026">
      <w:pPr>
        <w:pStyle w:val="ListParagraph"/>
        <w:numPr>
          <w:ilvl w:val="1"/>
          <w:numId w:val="1"/>
        </w:numPr>
        <w:rPr>
          <w:rFonts w:cs="Times New Roman"/>
          <w:szCs w:val="24"/>
        </w:rPr>
      </w:pPr>
      <w:r w:rsidRPr="00AD13D7">
        <w:rPr>
          <w:rFonts w:cs="Times New Roman"/>
          <w:szCs w:val="24"/>
        </w:rPr>
        <w:t>Consent may be invalidated if it was</w:t>
      </w:r>
      <w:r w:rsidR="00343FF0" w:rsidRPr="00AD13D7">
        <w:rPr>
          <w:rFonts w:cs="Times New Roman"/>
          <w:szCs w:val="24"/>
        </w:rPr>
        <w:t xml:space="preserve"> in violation of a criminal statute</w:t>
      </w:r>
      <w:r w:rsidRPr="00AD13D7">
        <w:rPr>
          <w:rFonts w:cs="Times New Roman"/>
          <w:szCs w:val="24"/>
        </w:rPr>
        <w:t xml:space="preserve">. Depends on the jurisdiction, considerations: a) denying compensation to a wrongdoer who is injured in the course of that wrongdoing, b) the </w:t>
      </w:r>
      <w:r w:rsidR="00343FF0" w:rsidRPr="00AD13D7">
        <w:rPr>
          <w:rFonts w:cs="Times New Roman"/>
          <w:szCs w:val="24"/>
        </w:rPr>
        <w:t>deterrent</w:t>
      </w:r>
      <w:r w:rsidRPr="00AD13D7">
        <w:rPr>
          <w:rFonts w:cs="Times New Roman"/>
          <w:szCs w:val="24"/>
        </w:rPr>
        <w:t xml:space="preserve"> effect of no</w:t>
      </w:r>
      <w:r w:rsidR="00810523" w:rsidRPr="00AD13D7">
        <w:rPr>
          <w:rFonts w:cs="Times New Roman"/>
          <w:szCs w:val="24"/>
        </w:rPr>
        <w:t>t allowing compensations c) the question of whether the intentional tort actually took place, and d) the maxim “in equal guilt, the position of the defendant is stronger.”</w:t>
      </w:r>
    </w:p>
    <w:p w:rsidR="00343FF0" w:rsidRPr="00AD13D7" w:rsidRDefault="00343FF0" w:rsidP="00343FF0">
      <w:pPr>
        <w:rPr>
          <w:rFonts w:cs="Times New Roman"/>
          <w:szCs w:val="24"/>
        </w:rPr>
      </w:pPr>
      <w:r w:rsidRPr="00AD13D7">
        <w:rPr>
          <w:rFonts w:cs="Times New Roman"/>
          <w:szCs w:val="24"/>
        </w:rPr>
        <w:t>X – Self-Defense</w:t>
      </w:r>
    </w:p>
    <w:p w:rsidR="007C0B52" w:rsidRPr="00AD13D7" w:rsidRDefault="00EC56EE" w:rsidP="007C0B52">
      <w:pPr>
        <w:rPr>
          <w:rFonts w:cs="Times New Roman"/>
          <w:szCs w:val="24"/>
        </w:rPr>
      </w:pPr>
      <w:r w:rsidRPr="00AD13D7">
        <w:rPr>
          <w:rFonts w:cs="Times New Roman"/>
          <w:szCs w:val="24"/>
        </w:rPr>
        <w:t xml:space="preserve">Anyone is privileged to use reasonable force to defend himself against the battery of another. </w:t>
      </w:r>
    </w:p>
    <w:p w:rsidR="007C0B52" w:rsidRPr="00AD13D7" w:rsidRDefault="007C0B52" w:rsidP="007C0B52">
      <w:pPr>
        <w:pStyle w:val="ListParagraph"/>
        <w:numPr>
          <w:ilvl w:val="0"/>
          <w:numId w:val="1"/>
        </w:numPr>
        <w:rPr>
          <w:rFonts w:cs="Times New Roman"/>
          <w:szCs w:val="24"/>
        </w:rPr>
      </w:pPr>
      <w:r w:rsidRPr="00AD13D7">
        <w:rPr>
          <w:rFonts w:cs="Times New Roman"/>
          <w:szCs w:val="24"/>
        </w:rPr>
        <w:lastRenderedPageBreak/>
        <w:t xml:space="preserve">If a defendant REASONABLY believes the force is necessary and a REASONABLE PERSON in the same position would believe the same, there is a privilege EVEN IF they are mistaken about the need for force. </w:t>
      </w:r>
    </w:p>
    <w:p w:rsidR="007C0B52" w:rsidRPr="00AD13D7" w:rsidRDefault="007C0B52" w:rsidP="007C0B52">
      <w:pPr>
        <w:pStyle w:val="ListParagraph"/>
        <w:numPr>
          <w:ilvl w:val="0"/>
          <w:numId w:val="1"/>
        </w:numPr>
        <w:rPr>
          <w:rFonts w:cs="Times New Roman"/>
          <w:szCs w:val="24"/>
        </w:rPr>
      </w:pPr>
      <w:r w:rsidRPr="00AD13D7">
        <w:rPr>
          <w:rFonts w:cs="Times New Roman"/>
          <w:szCs w:val="24"/>
        </w:rPr>
        <w:t xml:space="preserve">It is an affirmative defense, meaning the defendant must demonstrate the reasonable person standard </w:t>
      </w:r>
    </w:p>
    <w:p w:rsidR="007C0B52" w:rsidRPr="00AD13D7" w:rsidRDefault="007C0B52" w:rsidP="007C0B52">
      <w:pPr>
        <w:pStyle w:val="ListParagraph"/>
        <w:numPr>
          <w:ilvl w:val="0"/>
          <w:numId w:val="1"/>
        </w:numPr>
        <w:rPr>
          <w:rFonts w:cs="Times New Roman"/>
          <w:szCs w:val="24"/>
        </w:rPr>
      </w:pPr>
      <w:r w:rsidRPr="00AD13D7">
        <w:rPr>
          <w:rFonts w:cs="Times New Roman"/>
          <w:szCs w:val="24"/>
        </w:rPr>
        <w:t xml:space="preserve">UNLESS the defendant is a police officer. In that case, the plaintiff must demonstrate the prima facie elements for a battery exist and that the force was unreasonable. </w:t>
      </w:r>
    </w:p>
    <w:p w:rsidR="00FA2B35" w:rsidRPr="00AD13D7" w:rsidRDefault="00EC56EE" w:rsidP="00A754D6">
      <w:pPr>
        <w:pStyle w:val="ListParagraph"/>
        <w:numPr>
          <w:ilvl w:val="0"/>
          <w:numId w:val="1"/>
        </w:numPr>
        <w:rPr>
          <w:rFonts w:cs="Times New Roman"/>
          <w:szCs w:val="24"/>
        </w:rPr>
      </w:pPr>
      <w:r w:rsidRPr="00AD13D7">
        <w:rPr>
          <w:rFonts w:cs="Times New Roman"/>
          <w:szCs w:val="24"/>
        </w:rPr>
        <w:t>Once the threat of harm is gone, the privilege disappears.</w:t>
      </w:r>
    </w:p>
    <w:p w:rsidR="00A754D6" w:rsidRPr="00AD13D7" w:rsidRDefault="00A754D6" w:rsidP="00A754D6">
      <w:pPr>
        <w:pStyle w:val="ListParagraph"/>
        <w:numPr>
          <w:ilvl w:val="0"/>
          <w:numId w:val="1"/>
        </w:numPr>
        <w:rPr>
          <w:rFonts w:cs="Times New Roman"/>
          <w:szCs w:val="24"/>
        </w:rPr>
      </w:pPr>
      <w:r w:rsidRPr="00AD13D7">
        <w:rPr>
          <w:rFonts w:cs="Times New Roman"/>
          <w:szCs w:val="24"/>
        </w:rPr>
        <w:t>Insults do not justify self-defense but provocation may mitigate damages.</w:t>
      </w:r>
    </w:p>
    <w:p w:rsidR="00A754D6" w:rsidRPr="00AD13D7" w:rsidRDefault="00A754D6" w:rsidP="00A754D6">
      <w:pPr>
        <w:pStyle w:val="ListParagraph"/>
        <w:numPr>
          <w:ilvl w:val="0"/>
          <w:numId w:val="1"/>
        </w:numPr>
        <w:rPr>
          <w:rFonts w:cs="Times New Roman"/>
          <w:szCs w:val="24"/>
        </w:rPr>
      </w:pPr>
      <w:r w:rsidRPr="00AD13D7">
        <w:rPr>
          <w:rFonts w:cs="Times New Roman"/>
          <w:szCs w:val="24"/>
        </w:rPr>
        <w:t>Defendant has burden of proving force was reasonable.</w:t>
      </w:r>
    </w:p>
    <w:p w:rsidR="00A754D6" w:rsidRPr="00AD13D7" w:rsidRDefault="00A754D6" w:rsidP="00A754D6">
      <w:pPr>
        <w:pStyle w:val="ListParagraph"/>
        <w:numPr>
          <w:ilvl w:val="0"/>
          <w:numId w:val="1"/>
        </w:numPr>
        <w:rPr>
          <w:rFonts w:cs="Times New Roman"/>
          <w:szCs w:val="24"/>
        </w:rPr>
      </w:pPr>
      <w:r w:rsidRPr="00AD13D7">
        <w:rPr>
          <w:rFonts w:cs="Times New Roman"/>
          <w:szCs w:val="24"/>
        </w:rPr>
        <w:t>Transferred intent also carries over: defending against A and hitting B does not make one liable to B, absent negligence</w:t>
      </w:r>
    </w:p>
    <w:p w:rsidR="00A754D6" w:rsidRPr="00AD13D7" w:rsidRDefault="00A754D6" w:rsidP="00A754D6">
      <w:pPr>
        <w:rPr>
          <w:rFonts w:cs="Times New Roman"/>
          <w:szCs w:val="24"/>
        </w:rPr>
      </w:pPr>
      <w:r w:rsidRPr="00AD13D7">
        <w:rPr>
          <w:rFonts w:cs="Times New Roman"/>
          <w:szCs w:val="24"/>
        </w:rPr>
        <w:t xml:space="preserve">XI – Defense of Others </w:t>
      </w:r>
    </w:p>
    <w:p w:rsidR="00343FF0" w:rsidRPr="00AD13D7" w:rsidRDefault="00A754D6" w:rsidP="00343FF0">
      <w:pPr>
        <w:rPr>
          <w:rFonts w:cs="Times New Roman"/>
          <w:szCs w:val="24"/>
        </w:rPr>
      </w:pPr>
      <w:r w:rsidRPr="00AD13D7">
        <w:rPr>
          <w:rFonts w:cs="Times New Roman"/>
          <w:szCs w:val="24"/>
        </w:rPr>
        <w:t xml:space="preserve">Similar to self-defense, most cases involve family members. </w:t>
      </w:r>
    </w:p>
    <w:p w:rsidR="00A754D6" w:rsidRPr="00AD13D7" w:rsidRDefault="00A754D6" w:rsidP="00A754D6">
      <w:pPr>
        <w:pStyle w:val="ListParagraph"/>
        <w:numPr>
          <w:ilvl w:val="0"/>
          <w:numId w:val="1"/>
        </w:numPr>
        <w:rPr>
          <w:rFonts w:cs="Times New Roman"/>
          <w:szCs w:val="24"/>
        </w:rPr>
      </w:pPr>
      <w:r w:rsidRPr="00AD13D7">
        <w:rPr>
          <w:rFonts w:cs="Times New Roman"/>
          <w:szCs w:val="24"/>
        </w:rPr>
        <w:t>The restatement of torts has adopted the view that reasonable force is justified even when mistaken that it is necessary</w:t>
      </w:r>
    </w:p>
    <w:p w:rsidR="003075FE" w:rsidRPr="00AD13D7" w:rsidRDefault="00A754D6" w:rsidP="00A754D6">
      <w:pPr>
        <w:pStyle w:val="ListParagraph"/>
        <w:numPr>
          <w:ilvl w:val="0"/>
          <w:numId w:val="1"/>
        </w:numPr>
        <w:rPr>
          <w:rFonts w:cs="Times New Roman"/>
          <w:szCs w:val="24"/>
        </w:rPr>
      </w:pPr>
      <w:r w:rsidRPr="00AD13D7">
        <w:rPr>
          <w:rFonts w:cs="Times New Roman"/>
          <w:szCs w:val="24"/>
        </w:rPr>
        <w:t>Main question is use of force, like self-defense</w:t>
      </w:r>
    </w:p>
    <w:p w:rsidR="00A754D6" w:rsidRPr="00AD13D7" w:rsidRDefault="00A754D6" w:rsidP="00A754D6">
      <w:pPr>
        <w:rPr>
          <w:rFonts w:cs="Times New Roman"/>
          <w:szCs w:val="24"/>
        </w:rPr>
      </w:pPr>
      <w:r w:rsidRPr="00AD13D7">
        <w:rPr>
          <w:rFonts w:cs="Times New Roman"/>
          <w:szCs w:val="24"/>
        </w:rPr>
        <w:t>XII – Defense of Property</w:t>
      </w:r>
    </w:p>
    <w:p w:rsidR="009B4E0B" w:rsidRPr="00AD13D7" w:rsidRDefault="00A754D6" w:rsidP="00A754D6">
      <w:pPr>
        <w:rPr>
          <w:rFonts w:cs="Times New Roman"/>
          <w:szCs w:val="24"/>
        </w:rPr>
      </w:pPr>
      <w:r w:rsidRPr="00AD13D7">
        <w:rPr>
          <w:rFonts w:cs="Times New Roman"/>
          <w:szCs w:val="24"/>
        </w:rPr>
        <w:t>Reasonable force is justified when defending one’s property.</w:t>
      </w:r>
    </w:p>
    <w:p w:rsidR="009B4E0B" w:rsidRPr="00AD13D7" w:rsidRDefault="009B4E0B" w:rsidP="009B4E0B">
      <w:pPr>
        <w:pStyle w:val="ListParagraph"/>
        <w:numPr>
          <w:ilvl w:val="0"/>
          <w:numId w:val="1"/>
        </w:numPr>
        <w:rPr>
          <w:rFonts w:cs="Times New Roman"/>
          <w:szCs w:val="24"/>
        </w:rPr>
      </w:pPr>
      <w:r w:rsidRPr="00AD13D7">
        <w:rPr>
          <w:rFonts w:cs="Times New Roman"/>
          <w:szCs w:val="24"/>
        </w:rPr>
        <w:t xml:space="preserve">At </w:t>
      </w:r>
      <w:r w:rsidRPr="00AD13D7">
        <w:rPr>
          <w:rFonts w:cs="Times New Roman"/>
          <w:b/>
          <w:szCs w:val="24"/>
        </w:rPr>
        <w:t>common law</w:t>
      </w:r>
      <w:r w:rsidRPr="00AD13D7">
        <w:rPr>
          <w:rFonts w:cs="Times New Roman"/>
          <w:szCs w:val="24"/>
        </w:rPr>
        <w:t>, deadly force is</w:t>
      </w:r>
      <w:r w:rsidRPr="00AD13D7">
        <w:rPr>
          <w:rFonts w:cs="Times New Roman"/>
          <w:b/>
          <w:szCs w:val="24"/>
        </w:rPr>
        <w:t xml:space="preserve"> never</w:t>
      </w:r>
      <w:r w:rsidRPr="00AD13D7">
        <w:rPr>
          <w:rFonts w:cs="Times New Roman"/>
          <w:szCs w:val="24"/>
        </w:rPr>
        <w:t xml:space="preserve"> justified in defending property. Self-defense takes over if one feels like they are threatened. </w:t>
      </w:r>
    </w:p>
    <w:p w:rsidR="00A754D6" w:rsidRPr="00AD13D7" w:rsidRDefault="00A754D6" w:rsidP="00A754D6">
      <w:pPr>
        <w:pStyle w:val="ListParagraph"/>
        <w:numPr>
          <w:ilvl w:val="0"/>
          <w:numId w:val="1"/>
        </w:numPr>
        <w:rPr>
          <w:rFonts w:cs="Times New Roman"/>
          <w:szCs w:val="24"/>
        </w:rPr>
      </w:pPr>
      <w:r w:rsidRPr="00AD13D7">
        <w:rPr>
          <w:rFonts w:cs="Times New Roman"/>
          <w:szCs w:val="24"/>
        </w:rPr>
        <w:t xml:space="preserve">Statutes like the “Make My Day” laws permit the use of deadly force when defending a home against intruders. </w:t>
      </w:r>
    </w:p>
    <w:p w:rsidR="000B26F2" w:rsidRPr="00AD13D7" w:rsidRDefault="00A754D6" w:rsidP="009B4E0B">
      <w:pPr>
        <w:pStyle w:val="ListParagraph"/>
        <w:numPr>
          <w:ilvl w:val="0"/>
          <w:numId w:val="1"/>
        </w:numPr>
        <w:rPr>
          <w:rFonts w:cs="Times New Roman"/>
          <w:szCs w:val="24"/>
        </w:rPr>
      </w:pPr>
      <w:r w:rsidRPr="00AD13D7">
        <w:rPr>
          <w:rFonts w:cs="Times New Roman"/>
          <w:szCs w:val="24"/>
        </w:rPr>
        <w:t>Absent this, only</w:t>
      </w:r>
      <w:r w:rsidR="00B322B9" w:rsidRPr="00AD13D7">
        <w:rPr>
          <w:rFonts w:cs="Times New Roman"/>
          <w:szCs w:val="24"/>
        </w:rPr>
        <w:t xml:space="preserve"> </w:t>
      </w:r>
      <w:r w:rsidR="009D0FD6" w:rsidRPr="00AD13D7">
        <w:rPr>
          <w:rFonts w:cs="Times New Roman"/>
          <w:szCs w:val="24"/>
        </w:rPr>
        <w:t>reasonable</w:t>
      </w:r>
      <w:r w:rsidRPr="00AD13D7">
        <w:rPr>
          <w:rFonts w:cs="Times New Roman"/>
          <w:szCs w:val="24"/>
        </w:rPr>
        <w:t xml:space="preserve"> force necessary to </w:t>
      </w:r>
      <w:r w:rsidR="000B26F2" w:rsidRPr="00AD13D7">
        <w:rPr>
          <w:rFonts w:cs="Times New Roman"/>
          <w:szCs w:val="24"/>
        </w:rPr>
        <w:t>protect property is justified.</w:t>
      </w:r>
    </w:p>
    <w:p w:rsidR="000B26F2" w:rsidRPr="00AD13D7" w:rsidRDefault="000B26F2" w:rsidP="000B26F2">
      <w:pPr>
        <w:rPr>
          <w:rFonts w:cs="Times New Roman"/>
          <w:szCs w:val="24"/>
        </w:rPr>
      </w:pPr>
      <w:r w:rsidRPr="00AD13D7">
        <w:rPr>
          <w:rFonts w:cs="Times New Roman"/>
          <w:szCs w:val="24"/>
        </w:rPr>
        <w:t>XIII – Recovery of Property</w:t>
      </w:r>
    </w:p>
    <w:p w:rsidR="000B26F2" w:rsidRPr="00AD13D7" w:rsidRDefault="000B26F2" w:rsidP="000B26F2">
      <w:pPr>
        <w:rPr>
          <w:rFonts w:cs="Times New Roman"/>
          <w:szCs w:val="24"/>
        </w:rPr>
      </w:pPr>
      <w:r w:rsidRPr="00AD13D7">
        <w:rPr>
          <w:rFonts w:cs="Times New Roman"/>
          <w:szCs w:val="24"/>
        </w:rPr>
        <w:t>Reasonable force is justified in pursuit of the recovery of property</w:t>
      </w:r>
    </w:p>
    <w:p w:rsidR="0065102B" w:rsidRPr="00AD13D7" w:rsidRDefault="0065102B" w:rsidP="0065102B">
      <w:pPr>
        <w:pStyle w:val="ListParagraph"/>
        <w:numPr>
          <w:ilvl w:val="0"/>
          <w:numId w:val="1"/>
        </w:numPr>
        <w:rPr>
          <w:rFonts w:cs="Times New Roman"/>
          <w:szCs w:val="24"/>
        </w:rPr>
      </w:pPr>
      <w:r w:rsidRPr="00AD13D7">
        <w:rPr>
          <w:rFonts w:cs="Times New Roman"/>
          <w:szCs w:val="24"/>
        </w:rPr>
        <w:t xml:space="preserve">Recovery must 1) come in </w:t>
      </w:r>
      <w:r w:rsidR="00AD7636" w:rsidRPr="00AD13D7">
        <w:rPr>
          <w:rFonts w:cs="Times New Roman"/>
          <w:szCs w:val="24"/>
        </w:rPr>
        <w:t xml:space="preserve">continuous, </w:t>
      </w:r>
      <w:r w:rsidRPr="00AD13D7">
        <w:rPr>
          <w:rFonts w:cs="Times New Roman"/>
          <w:szCs w:val="24"/>
        </w:rPr>
        <w:t>fresh</w:t>
      </w:r>
      <w:r w:rsidR="00AE5457" w:rsidRPr="00AD13D7">
        <w:rPr>
          <w:rFonts w:cs="Times New Roman"/>
          <w:szCs w:val="24"/>
        </w:rPr>
        <w:t>, hot</w:t>
      </w:r>
      <w:r w:rsidRPr="00AD13D7">
        <w:rPr>
          <w:rFonts w:cs="Times New Roman"/>
          <w:szCs w:val="24"/>
        </w:rPr>
        <w:t xml:space="preserve"> pursuit</w:t>
      </w:r>
      <w:r w:rsidR="00AE5457" w:rsidRPr="00AD13D7">
        <w:rPr>
          <w:rFonts w:cs="Times New Roman"/>
          <w:szCs w:val="24"/>
        </w:rPr>
        <w:t xml:space="preserve"> (</w:t>
      </w:r>
      <w:proofErr w:type="spellStart"/>
      <w:r w:rsidR="00AE5457" w:rsidRPr="00AD13D7">
        <w:rPr>
          <w:rFonts w:cs="Times New Roman"/>
          <w:i/>
          <w:szCs w:val="24"/>
        </w:rPr>
        <w:t>aww</w:t>
      </w:r>
      <w:proofErr w:type="spellEnd"/>
      <w:r w:rsidR="00AE5457" w:rsidRPr="00AD13D7">
        <w:rPr>
          <w:rFonts w:cs="Times New Roman"/>
          <w:i/>
          <w:szCs w:val="24"/>
        </w:rPr>
        <w:t xml:space="preserve"> yeah</w:t>
      </w:r>
      <w:r w:rsidR="00AE5457" w:rsidRPr="00AD13D7">
        <w:rPr>
          <w:rFonts w:cs="Times New Roman"/>
          <w:szCs w:val="24"/>
        </w:rPr>
        <w:t>)</w:t>
      </w:r>
      <w:r w:rsidRPr="00AD13D7">
        <w:rPr>
          <w:rFonts w:cs="Times New Roman"/>
          <w:szCs w:val="24"/>
        </w:rPr>
        <w:t xml:space="preserve"> of dispossession and 2) must demand property back. No force will be justified without these elements.</w:t>
      </w:r>
    </w:p>
    <w:p w:rsidR="00AE5457" w:rsidRPr="00AD13D7" w:rsidRDefault="00AE5457" w:rsidP="0065102B">
      <w:pPr>
        <w:pStyle w:val="ListParagraph"/>
        <w:numPr>
          <w:ilvl w:val="0"/>
          <w:numId w:val="1"/>
        </w:numPr>
        <w:rPr>
          <w:rFonts w:cs="Times New Roman"/>
          <w:szCs w:val="24"/>
        </w:rPr>
      </w:pPr>
      <w:r w:rsidRPr="00AD13D7">
        <w:rPr>
          <w:rFonts w:cs="Times New Roman"/>
          <w:szCs w:val="24"/>
        </w:rPr>
        <w:t xml:space="preserve">If mistaken, recovery of property will not act as a defense. </w:t>
      </w:r>
    </w:p>
    <w:p w:rsidR="0065102B" w:rsidRPr="00AD13D7" w:rsidRDefault="00AE5457" w:rsidP="0065102B">
      <w:pPr>
        <w:pStyle w:val="ListParagraph"/>
        <w:numPr>
          <w:ilvl w:val="0"/>
          <w:numId w:val="1"/>
        </w:numPr>
        <w:rPr>
          <w:rFonts w:cs="Times New Roman"/>
          <w:szCs w:val="24"/>
        </w:rPr>
      </w:pPr>
      <w:r w:rsidRPr="00AD13D7">
        <w:rPr>
          <w:rFonts w:cs="Times New Roman"/>
          <w:szCs w:val="24"/>
        </w:rPr>
        <w:t xml:space="preserve">Again, only reasonable force that does not breach the peace. </w:t>
      </w:r>
    </w:p>
    <w:p w:rsidR="0065102B" w:rsidRPr="00AD13D7" w:rsidRDefault="009B4E0B" w:rsidP="0065102B">
      <w:pPr>
        <w:pStyle w:val="ListParagraph"/>
        <w:numPr>
          <w:ilvl w:val="0"/>
          <w:numId w:val="1"/>
        </w:numPr>
        <w:rPr>
          <w:rFonts w:cs="Times New Roman"/>
          <w:szCs w:val="24"/>
        </w:rPr>
      </w:pPr>
      <w:r w:rsidRPr="00AD13D7">
        <w:rPr>
          <w:rFonts w:cs="Times New Roman"/>
          <w:szCs w:val="24"/>
          <w:u w:val="single"/>
        </w:rPr>
        <w:t>Merchant’s Privilege</w:t>
      </w:r>
      <w:r w:rsidR="002E0038" w:rsidRPr="00AD13D7">
        <w:rPr>
          <w:rFonts w:cs="Times New Roman"/>
          <w:szCs w:val="24"/>
        </w:rPr>
        <w:t>: ab</w:t>
      </w:r>
      <w:r w:rsidRPr="00AD13D7">
        <w:rPr>
          <w:rFonts w:cs="Times New Roman"/>
          <w:szCs w:val="24"/>
        </w:rPr>
        <w:t xml:space="preserve">le to detain suspected shoplifters provided they have 1) a proper cause for detention 2) proper purpose, which includes </w:t>
      </w:r>
      <w:r w:rsidR="00614C92" w:rsidRPr="00AD13D7">
        <w:rPr>
          <w:rFonts w:cs="Times New Roman"/>
          <w:szCs w:val="24"/>
        </w:rPr>
        <w:t xml:space="preserve">only searching belongings and calling the police, </w:t>
      </w:r>
      <w:r w:rsidRPr="00AD13D7">
        <w:rPr>
          <w:rFonts w:cs="Times New Roman"/>
          <w:szCs w:val="24"/>
        </w:rPr>
        <w:t xml:space="preserve">3) do so in a reasonable manner, and 4) the detention is for a reasonable time. While this is a conservative privilege, it has been expanded to include the area immediately adjacent to the shop as well as </w:t>
      </w:r>
      <w:r w:rsidR="00B633C0" w:rsidRPr="00AD13D7">
        <w:rPr>
          <w:rFonts w:cs="Times New Roman"/>
          <w:szCs w:val="24"/>
        </w:rPr>
        <w:t xml:space="preserve">hot pursuit of a fleeing shoplifter. </w:t>
      </w:r>
    </w:p>
    <w:p w:rsidR="00327BA7" w:rsidRPr="00AD13D7" w:rsidRDefault="00327BA7" w:rsidP="00327BA7">
      <w:pPr>
        <w:rPr>
          <w:rFonts w:cs="Times New Roman"/>
          <w:szCs w:val="24"/>
        </w:rPr>
      </w:pPr>
      <w:r w:rsidRPr="00AD13D7">
        <w:rPr>
          <w:rFonts w:cs="Times New Roman"/>
          <w:szCs w:val="24"/>
        </w:rPr>
        <w:lastRenderedPageBreak/>
        <w:t>XIV – Necessity</w:t>
      </w:r>
    </w:p>
    <w:p w:rsidR="00327BA7" w:rsidRPr="00AD13D7" w:rsidRDefault="00327BA7" w:rsidP="00327BA7">
      <w:pPr>
        <w:rPr>
          <w:rFonts w:cs="Times New Roman"/>
          <w:szCs w:val="24"/>
        </w:rPr>
      </w:pPr>
      <w:r w:rsidRPr="00AD13D7">
        <w:rPr>
          <w:rFonts w:cs="Times New Roman"/>
          <w:szCs w:val="24"/>
        </w:rPr>
        <w:t xml:space="preserve">Otherwise tortious acts may be justified out of necessity. </w:t>
      </w:r>
      <w:proofErr w:type="gramStart"/>
      <w:r w:rsidR="00B633C0" w:rsidRPr="00AD13D7">
        <w:rPr>
          <w:rFonts w:cs="Times New Roman"/>
          <w:szCs w:val="24"/>
        </w:rPr>
        <w:t>Applies exclusively to property.</w:t>
      </w:r>
      <w:proofErr w:type="gramEnd"/>
    </w:p>
    <w:p w:rsidR="00B633C0" w:rsidRPr="00AD13D7" w:rsidRDefault="00B633C0" w:rsidP="00327BA7">
      <w:pPr>
        <w:rPr>
          <w:rFonts w:cs="Times New Roman"/>
          <w:szCs w:val="24"/>
        </w:rPr>
      </w:pPr>
      <w:r w:rsidRPr="00AD13D7">
        <w:rPr>
          <w:rFonts w:cs="Times New Roman"/>
          <w:szCs w:val="24"/>
        </w:rPr>
        <w:t>Three ways property might be taken:</w:t>
      </w:r>
    </w:p>
    <w:p w:rsidR="00B633C0" w:rsidRPr="00AD13D7" w:rsidRDefault="00AE5457" w:rsidP="00E631BA">
      <w:pPr>
        <w:pStyle w:val="ListParagraph"/>
        <w:numPr>
          <w:ilvl w:val="0"/>
          <w:numId w:val="19"/>
        </w:numPr>
        <w:rPr>
          <w:rFonts w:cs="Times New Roman"/>
          <w:szCs w:val="24"/>
        </w:rPr>
      </w:pPr>
      <w:r w:rsidRPr="00AD13D7">
        <w:rPr>
          <w:rFonts w:cs="Times New Roman"/>
          <w:szCs w:val="24"/>
        </w:rPr>
        <w:t>War Powers Act</w:t>
      </w:r>
    </w:p>
    <w:p w:rsidR="00B633C0" w:rsidRPr="00AD13D7" w:rsidRDefault="00B633C0" w:rsidP="00E631BA">
      <w:pPr>
        <w:pStyle w:val="ListParagraph"/>
        <w:numPr>
          <w:ilvl w:val="0"/>
          <w:numId w:val="19"/>
        </w:numPr>
        <w:rPr>
          <w:rFonts w:cs="Times New Roman"/>
          <w:szCs w:val="24"/>
        </w:rPr>
      </w:pPr>
      <w:r w:rsidRPr="00AD13D7">
        <w:rPr>
          <w:rFonts w:cs="Times New Roman"/>
          <w:szCs w:val="24"/>
        </w:rPr>
        <w:t>Eminent Domain, in the fifth amendment</w:t>
      </w:r>
    </w:p>
    <w:p w:rsidR="00B633C0" w:rsidRPr="00AD13D7" w:rsidRDefault="00B633C0" w:rsidP="00E631BA">
      <w:pPr>
        <w:pStyle w:val="ListParagraph"/>
        <w:numPr>
          <w:ilvl w:val="0"/>
          <w:numId w:val="19"/>
        </w:numPr>
        <w:rPr>
          <w:rFonts w:cs="Times New Roman"/>
          <w:szCs w:val="24"/>
        </w:rPr>
      </w:pPr>
      <w:r w:rsidRPr="00AD13D7">
        <w:rPr>
          <w:rFonts w:cs="Times New Roman"/>
          <w:szCs w:val="24"/>
        </w:rPr>
        <w:t>Necessity</w:t>
      </w:r>
    </w:p>
    <w:p w:rsidR="00B633C0" w:rsidRPr="00AD13D7" w:rsidRDefault="00184366" w:rsidP="00B633C0">
      <w:pPr>
        <w:pStyle w:val="ListParagraph"/>
        <w:numPr>
          <w:ilvl w:val="0"/>
          <w:numId w:val="1"/>
        </w:numPr>
        <w:rPr>
          <w:rFonts w:cs="Times New Roman"/>
          <w:szCs w:val="24"/>
        </w:rPr>
      </w:pPr>
      <w:r w:rsidRPr="00AD13D7">
        <w:rPr>
          <w:rFonts w:cs="Times New Roman"/>
          <w:szCs w:val="24"/>
        </w:rPr>
        <w:t>War Powers</w:t>
      </w:r>
      <w:r w:rsidR="00B633C0" w:rsidRPr="00AD13D7">
        <w:rPr>
          <w:rFonts w:cs="Times New Roman"/>
          <w:szCs w:val="24"/>
        </w:rPr>
        <w:t xml:space="preserve"> and eminent domain both follow court proceedings and grantee compensation for the property.</w:t>
      </w:r>
    </w:p>
    <w:p w:rsidR="00F021A6" w:rsidRPr="00AD13D7" w:rsidRDefault="00F021A6" w:rsidP="00B633C0">
      <w:pPr>
        <w:pStyle w:val="ListParagraph"/>
        <w:numPr>
          <w:ilvl w:val="0"/>
          <w:numId w:val="1"/>
        </w:numPr>
        <w:rPr>
          <w:rFonts w:cs="Times New Roman"/>
          <w:szCs w:val="24"/>
        </w:rPr>
      </w:pPr>
      <w:r w:rsidRPr="00AD13D7">
        <w:rPr>
          <w:rFonts w:cs="Times New Roman"/>
          <w:szCs w:val="24"/>
        </w:rPr>
        <w:t xml:space="preserve">A growing number of states have statutes which will compensate for necessity </w:t>
      </w:r>
    </w:p>
    <w:p w:rsidR="00B633C0" w:rsidRPr="00AD13D7" w:rsidRDefault="00B633C0" w:rsidP="00327BA7">
      <w:pPr>
        <w:rPr>
          <w:rFonts w:cs="Times New Roman"/>
          <w:szCs w:val="24"/>
        </w:rPr>
      </w:pPr>
      <w:r w:rsidRPr="00AD13D7">
        <w:rPr>
          <w:rFonts w:cs="Times New Roman"/>
          <w:szCs w:val="24"/>
        </w:rPr>
        <w:t xml:space="preserve">Two types: </w:t>
      </w:r>
    </w:p>
    <w:p w:rsidR="00B633C0" w:rsidRPr="00AD13D7" w:rsidRDefault="00B633C0" w:rsidP="00B633C0">
      <w:pPr>
        <w:pStyle w:val="ListParagraph"/>
        <w:numPr>
          <w:ilvl w:val="0"/>
          <w:numId w:val="1"/>
        </w:numPr>
        <w:rPr>
          <w:rFonts w:cs="Times New Roman"/>
          <w:szCs w:val="24"/>
        </w:rPr>
      </w:pPr>
      <w:r w:rsidRPr="00AD13D7">
        <w:rPr>
          <w:rFonts w:cs="Times New Roman"/>
          <w:szCs w:val="24"/>
        </w:rPr>
        <w:t>Public Necessity: Sacrifice of private goods for the public good. Public Necessity, traditionally, would not compensate, but many states have statutes allotting for some amount of compensation.</w:t>
      </w:r>
    </w:p>
    <w:p w:rsidR="00D47BC1" w:rsidRPr="00AD13D7" w:rsidRDefault="00D47BC1" w:rsidP="00D47BC1">
      <w:pPr>
        <w:pStyle w:val="ListParagraph"/>
        <w:numPr>
          <w:ilvl w:val="1"/>
          <w:numId w:val="1"/>
        </w:numPr>
        <w:rPr>
          <w:rFonts w:cs="Times New Roman"/>
          <w:szCs w:val="24"/>
        </w:rPr>
      </w:pPr>
      <w:r w:rsidRPr="00AD13D7">
        <w:rPr>
          <w:rFonts w:cs="Times New Roman"/>
          <w:szCs w:val="24"/>
        </w:rPr>
        <w:t>An emergency is not sufficient for Public Necessity. There must b</w:t>
      </w:r>
      <w:r w:rsidR="00184366" w:rsidRPr="00AD13D7">
        <w:rPr>
          <w:rFonts w:cs="Times New Roman"/>
          <w:szCs w:val="24"/>
        </w:rPr>
        <w:t>e an imminent, impending threat to the community or a community interest.</w:t>
      </w:r>
      <w:r w:rsidRPr="00AD13D7">
        <w:rPr>
          <w:rFonts w:cs="Times New Roman"/>
          <w:szCs w:val="24"/>
        </w:rPr>
        <w:t xml:space="preserve"> </w:t>
      </w:r>
    </w:p>
    <w:p w:rsidR="00184366" w:rsidRPr="00AD13D7" w:rsidRDefault="00B633C0" w:rsidP="001E4C16">
      <w:pPr>
        <w:pStyle w:val="ListParagraph"/>
        <w:numPr>
          <w:ilvl w:val="0"/>
          <w:numId w:val="1"/>
        </w:numPr>
        <w:rPr>
          <w:rFonts w:cs="Times New Roman"/>
          <w:szCs w:val="24"/>
        </w:rPr>
      </w:pPr>
      <w:r w:rsidRPr="00AD13D7">
        <w:rPr>
          <w:rFonts w:cs="Times New Roman"/>
          <w:szCs w:val="24"/>
        </w:rPr>
        <w:t>Private Necessity: A sacrifices B’s property for A. In this situation, A would compensate B’s damages because A trespassed to protect his own property.</w:t>
      </w:r>
      <w:r w:rsidR="001E4C16" w:rsidRPr="00AD13D7">
        <w:rPr>
          <w:rFonts w:cs="Times New Roman"/>
          <w:szCs w:val="24"/>
        </w:rPr>
        <w:t xml:space="preserve"> </w:t>
      </w:r>
      <w:r w:rsidR="00184366" w:rsidRPr="00AD13D7">
        <w:rPr>
          <w:rFonts w:cs="Times New Roman"/>
          <w:szCs w:val="24"/>
        </w:rPr>
        <w:t>Once a threat on your life is removed, you must com</w:t>
      </w:r>
      <w:r w:rsidR="001E4C16" w:rsidRPr="00AD13D7">
        <w:rPr>
          <w:rFonts w:cs="Times New Roman"/>
          <w:szCs w:val="24"/>
        </w:rPr>
        <w:t xml:space="preserve">pensate for any damage. </w:t>
      </w:r>
    </w:p>
    <w:p w:rsidR="00B633C0" w:rsidRPr="00AD13D7" w:rsidRDefault="00D47BC1" w:rsidP="00D47BC1">
      <w:pPr>
        <w:jc w:val="center"/>
        <w:rPr>
          <w:rFonts w:cs="Times New Roman"/>
          <w:b/>
          <w:szCs w:val="24"/>
        </w:rPr>
      </w:pPr>
      <w:r w:rsidRPr="00AD13D7">
        <w:rPr>
          <w:rFonts w:cs="Times New Roman"/>
          <w:b/>
          <w:szCs w:val="24"/>
        </w:rPr>
        <w:t>XV –NEGLIGENCE</w:t>
      </w:r>
    </w:p>
    <w:p w:rsidR="00FF7466" w:rsidRPr="00AD13D7" w:rsidRDefault="00D47BC1" w:rsidP="00D47BC1">
      <w:pPr>
        <w:rPr>
          <w:rFonts w:cs="Times New Roman"/>
          <w:szCs w:val="24"/>
        </w:rPr>
      </w:pPr>
      <w:r w:rsidRPr="00AD13D7">
        <w:rPr>
          <w:rFonts w:cs="Times New Roman"/>
          <w:szCs w:val="24"/>
        </w:rPr>
        <w:t xml:space="preserve">Negligence </w:t>
      </w:r>
      <w:r w:rsidR="00D20DD3" w:rsidRPr="00AD13D7">
        <w:rPr>
          <w:rFonts w:cs="Times New Roman"/>
          <w:szCs w:val="24"/>
        </w:rPr>
        <w:t>regulates unreasonable risks.</w:t>
      </w:r>
    </w:p>
    <w:p w:rsidR="00FF7466" w:rsidRPr="00AD13D7" w:rsidRDefault="00FF7466" w:rsidP="00FF7466">
      <w:pPr>
        <w:pStyle w:val="ListParagraph"/>
        <w:numPr>
          <w:ilvl w:val="0"/>
          <w:numId w:val="1"/>
        </w:numPr>
        <w:rPr>
          <w:rFonts w:cs="Times New Roman"/>
          <w:szCs w:val="24"/>
        </w:rPr>
      </w:pPr>
      <w:r w:rsidRPr="00AD13D7">
        <w:rPr>
          <w:rFonts w:cs="Times New Roman"/>
          <w:szCs w:val="24"/>
        </w:rPr>
        <w:t>Risks are dangers that are known or should have been known.</w:t>
      </w:r>
    </w:p>
    <w:p w:rsidR="00FF7466" w:rsidRPr="00AD13D7" w:rsidRDefault="00FF7466" w:rsidP="00FF7466">
      <w:pPr>
        <w:pStyle w:val="ListParagraph"/>
        <w:numPr>
          <w:ilvl w:val="1"/>
          <w:numId w:val="1"/>
        </w:numPr>
        <w:rPr>
          <w:rFonts w:cs="Times New Roman"/>
          <w:szCs w:val="24"/>
        </w:rPr>
      </w:pPr>
      <w:r w:rsidRPr="00AD13D7">
        <w:rPr>
          <w:rFonts w:cs="Times New Roman"/>
          <w:szCs w:val="24"/>
        </w:rPr>
        <w:t>Known – an actual knowledge</w:t>
      </w:r>
    </w:p>
    <w:p w:rsidR="00FF7466" w:rsidRPr="00AD13D7" w:rsidRDefault="00FF7466" w:rsidP="00FF7466">
      <w:pPr>
        <w:pStyle w:val="ListParagraph"/>
        <w:numPr>
          <w:ilvl w:val="1"/>
          <w:numId w:val="1"/>
        </w:numPr>
        <w:rPr>
          <w:rFonts w:cs="Times New Roman"/>
          <w:szCs w:val="24"/>
        </w:rPr>
      </w:pPr>
      <w:r w:rsidRPr="00AD13D7">
        <w:rPr>
          <w:rFonts w:cs="Times New Roman"/>
          <w:szCs w:val="24"/>
        </w:rPr>
        <w:t>Should have been known – Constructive knowledge, justifies the imputation of knowledge on an individual</w:t>
      </w:r>
    </w:p>
    <w:p w:rsidR="00FF7466" w:rsidRPr="00AD13D7" w:rsidRDefault="00D20DD3" w:rsidP="00FF7466">
      <w:pPr>
        <w:pStyle w:val="ListParagraph"/>
        <w:numPr>
          <w:ilvl w:val="1"/>
          <w:numId w:val="1"/>
        </w:numPr>
        <w:rPr>
          <w:rFonts w:cs="Times New Roman"/>
          <w:szCs w:val="24"/>
          <w:u w:val="single"/>
        </w:rPr>
      </w:pPr>
      <w:r w:rsidRPr="00AD13D7">
        <w:rPr>
          <w:rFonts w:cs="Times New Roman"/>
          <w:szCs w:val="24"/>
        </w:rPr>
        <w:t xml:space="preserve">Can’t regulate all risks, only unreasonable </w:t>
      </w:r>
      <w:r w:rsidR="00FF7466" w:rsidRPr="00AD13D7">
        <w:rPr>
          <w:rFonts w:cs="Times New Roman"/>
          <w:szCs w:val="24"/>
        </w:rPr>
        <w:t>risks</w:t>
      </w:r>
    </w:p>
    <w:p w:rsidR="00D47BC1" w:rsidRPr="00AD13D7" w:rsidRDefault="00FF7466" w:rsidP="00D47BC1">
      <w:pPr>
        <w:rPr>
          <w:rFonts w:cs="Times New Roman"/>
          <w:szCs w:val="24"/>
        </w:rPr>
      </w:pPr>
      <w:r w:rsidRPr="00AD13D7">
        <w:rPr>
          <w:rFonts w:cs="Times New Roman"/>
          <w:szCs w:val="24"/>
        </w:rPr>
        <w:t>F</w:t>
      </w:r>
      <w:r w:rsidR="008E7D4D" w:rsidRPr="00AD13D7">
        <w:rPr>
          <w:rFonts w:cs="Times New Roman"/>
          <w:szCs w:val="24"/>
        </w:rPr>
        <w:t>our</w:t>
      </w:r>
      <w:r w:rsidRPr="00AD13D7">
        <w:rPr>
          <w:rFonts w:cs="Times New Roman"/>
          <w:szCs w:val="24"/>
        </w:rPr>
        <w:t xml:space="preserve"> elements make up the prima facie requirement</w:t>
      </w:r>
      <w:r w:rsidR="00D20DD3" w:rsidRPr="00AD13D7">
        <w:rPr>
          <w:rFonts w:cs="Times New Roman"/>
          <w:szCs w:val="24"/>
        </w:rPr>
        <w:t>s</w:t>
      </w:r>
      <w:r w:rsidRPr="00AD13D7">
        <w:rPr>
          <w:rFonts w:cs="Times New Roman"/>
          <w:szCs w:val="24"/>
        </w:rPr>
        <w:t>. All</w:t>
      </w:r>
      <w:r w:rsidR="008E7D4D" w:rsidRPr="00AD13D7">
        <w:rPr>
          <w:rFonts w:cs="Times New Roman"/>
          <w:szCs w:val="24"/>
        </w:rPr>
        <w:t xml:space="preserve"> must be proven to establish negligence.</w:t>
      </w:r>
      <w:r w:rsidR="00D47BC1" w:rsidRPr="00AD13D7">
        <w:rPr>
          <w:rFonts w:cs="Times New Roman"/>
          <w:szCs w:val="24"/>
        </w:rPr>
        <w:t xml:space="preserve"> </w:t>
      </w:r>
    </w:p>
    <w:p w:rsidR="00D47BC1" w:rsidRPr="00AD13D7" w:rsidRDefault="00D47BC1" w:rsidP="00E631BA">
      <w:pPr>
        <w:pStyle w:val="ListParagraph"/>
        <w:numPr>
          <w:ilvl w:val="0"/>
          <w:numId w:val="20"/>
        </w:numPr>
        <w:rPr>
          <w:rFonts w:cs="Times New Roman"/>
          <w:szCs w:val="24"/>
        </w:rPr>
      </w:pPr>
      <w:r w:rsidRPr="00AD13D7">
        <w:rPr>
          <w:rFonts w:cs="Times New Roman"/>
          <w:szCs w:val="24"/>
        </w:rPr>
        <w:t>Is there a duty for reasonable care?</w:t>
      </w:r>
    </w:p>
    <w:p w:rsidR="00D47BC1" w:rsidRPr="00AD13D7" w:rsidRDefault="00D47BC1" w:rsidP="00E631BA">
      <w:pPr>
        <w:pStyle w:val="ListParagraph"/>
        <w:numPr>
          <w:ilvl w:val="0"/>
          <w:numId w:val="20"/>
        </w:numPr>
        <w:rPr>
          <w:rFonts w:cs="Times New Roman"/>
          <w:szCs w:val="24"/>
        </w:rPr>
      </w:pPr>
      <w:r w:rsidRPr="00AD13D7">
        <w:rPr>
          <w:rFonts w:cs="Times New Roman"/>
          <w:szCs w:val="24"/>
        </w:rPr>
        <w:t>Was there a breach of that duty?</w:t>
      </w:r>
    </w:p>
    <w:p w:rsidR="00D47BC1" w:rsidRPr="00AD13D7" w:rsidRDefault="00D47BC1" w:rsidP="00E631BA">
      <w:pPr>
        <w:pStyle w:val="ListParagraph"/>
        <w:numPr>
          <w:ilvl w:val="0"/>
          <w:numId w:val="20"/>
        </w:numPr>
        <w:rPr>
          <w:rFonts w:cs="Times New Roman"/>
          <w:szCs w:val="24"/>
        </w:rPr>
      </w:pPr>
      <w:r w:rsidRPr="00AD13D7">
        <w:rPr>
          <w:rFonts w:cs="Times New Roman"/>
          <w:szCs w:val="24"/>
        </w:rPr>
        <w:t>Was the breach of duty the cause</w:t>
      </w:r>
      <w:r w:rsidR="0026663D" w:rsidRPr="00AD13D7">
        <w:rPr>
          <w:rFonts w:cs="Times New Roman"/>
          <w:szCs w:val="24"/>
        </w:rPr>
        <w:t xml:space="preserve"> and</w:t>
      </w:r>
      <w:r w:rsidR="003A3C2E" w:rsidRPr="00AD13D7">
        <w:rPr>
          <w:rFonts w:cs="Times New Roman"/>
          <w:szCs w:val="24"/>
        </w:rPr>
        <w:t xml:space="preserve"> proximate cause</w:t>
      </w:r>
      <w:r w:rsidRPr="00AD13D7">
        <w:rPr>
          <w:rFonts w:cs="Times New Roman"/>
          <w:szCs w:val="24"/>
        </w:rPr>
        <w:t xml:space="preserve"> of injury?</w:t>
      </w:r>
    </w:p>
    <w:p w:rsidR="008E7D4D" w:rsidRPr="00AD13D7" w:rsidRDefault="00FF7466" w:rsidP="00E631BA">
      <w:pPr>
        <w:pStyle w:val="ListParagraph"/>
        <w:numPr>
          <w:ilvl w:val="0"/>
          <w:numId w:val="20"/>
        </w:numPr>
        <w:rPr>
          <w:rFonts w:cs="Times New Roman"/>
          <w:szCs w:val="24"/>
        </w:rPr>
      </w:pPr>
      <w:r w:rsidRPr="00AD13D7">
        <w:rPr>
          <w:rFonts w:cs="Times New Roman"/>
          <w:szCs w:val="24"/>
        </w:rPr>
        <w:t>W</w:t>
      </w:r>
      <w:r w:rsidR="00D47BC1" w:rsidRPr="00AD13D7">
        <w:rPr>
          <w:rFonts w:cs="Times New Roman"/>
          <w:szCs w:val="24"/>
        </w:rPr>
        <w:t>ere there actual damages done</w:t>
      </w:r>
      <w:r w:rsidR="0026663D" w:rsidRPr="00AD13D7">
        <w:rPr>
          <w:rFonts w:cs="Times New Roman"/>
          <w:szCs w:val="24"/>
        </w:rPr>
        <w:t>?</w:t>
      </w:r>
    </w:p>
    <w:p w:rsidR="00FF7466" w:rsidRPr="00AD13D7" w:rsidRDefault="00FF7466" w:rsidP="00FF7466">
      <w:pPr>
        <w:rPr>
          <w:rFonts w:cs="Times New Roman"/>
          <w:szCs w:val="24"/>
        </w:rPr>
      </w:pPr>
      <w:r w:rsidRPr="00AD13D7">
        <w:rPr>
          <w:rFonts w:cs="Times New Roman"/>
          <w:szCs w:val="24"/>
        </w:rPr>
        <w:t>Negligence may be used in three ways:</w:t>
      </w:r>
    </w:p>
    <w:p w:rsidR="00FF7466" w:rsidRPr="00AD13D7" w:rsidRDefault="00FF7466" w:rsidP="00E631BA">
      <w:pPr>
        <w:pStyle w:val="ListParagraph"/>
        <w:numPr>
          <w:ilvl w:val="0"/>
          <w:numId w:val="22"/>
        </w:numPr>
        <w:rPr>
          <w:rFonts w:cs="Times New Roman"/>
          <w:szCs w:val="24"/>
        </w:rPr>
      </w:pPr>
      <w:r w:rsidRPr="00AD13D7">
        <w:rPr>
          <w:rFonts w:cs="Times New Roman"/>
          <w:szCs w:val="24"/>
        </w:rPr>
        <w:t>Identifying the context of a case (This is a case of negligence)</w:t>
      </w:r>
    </w:p>
    <w:p w:rsidR="00FF7466" w:rsidRPr="00AD13D7" w:rsidRDefault="00FF7466" w:rsidP="00E631BA">
      <w:pPr>
        <w:pStyle w:val="ListParagraph"/>
        <w:numPr>
          <w:ilvl w:val="0"/>
          <w:numId w:val="22"/>
        </w:numPr>
        <w:rPr>
          <w:rFonts w:cs="Times New Roman"/>
          <w:szCs w:val="24"/>
        </w:rPr>
      </w:pPr>
      <w:r w:rsidRPr="00AD13D7">
        <w:rPr>
          <w:rFonts w:cs="Times New Roman"/>
          <w:szCs w:val="24"/>
        </w:rPr>
        <w:t>The liability component for a defendant (The defendant was negligent)</w:t>
      </w:r>
    </w:p>
    <w:p w:rsidR="002525B2" w:rsidRPr="00AD13D7" w:rsidRDefault="00FF7466" w:rsidP="008E7D4D">
      <w:pPr>
        <w:pStyle w:val="ListParagraph"/>
        <w:numPr>
          <w:ilvl w:val="0"/>
          <w:numId w:val="22"/>
        </w:numPr>
        <w:rPr>
          <w:rFonts w:cs="Times New Roman"/>
          <w:szCs w:val="24"/>
        </w:rPr>
      </w:pPr>
      <w:r w:rsidRPr="00AD13D7">
        <w:rPr>
          <w:rFonts w:cs="Times New Roman"/>
          <w:szCs w:val="24"/>
        </w:rPr>
        <w:lastRenderedPageBreak/>
        <w:t>The context of conduct (Elements one and two, was there a duty?)</w:t>
      </w:r>
    </w:p>
    <w:p w:rsidR="008271C4" w:rsidRPr="00AD13D7" w:rsidRDefault="008271C4" w:rsidP="008271C4">
      <w:pPr>
        <w:jc w:val="center"/>
        <w:rPr>
          <w:rFonts w:cs="Times New Roman"/>
          <w:b/>
          <w:i/>
          <w:szCs w:val="24"/>
        </w:rPr>
      </w:pPr>
      <w:r w:rsidRPr="00AD13D7">
        <w:rPr>
          <w:rFonts w:cs="Times New Roman"/>
          <w:b/>
          <w:i/>
          <w:szCs w:val="24"/>
        </w:rPr>
        <w:t>Negligence, Elements 1&amp;2</w:t>
      </w:r>
    </w:p>
    <w:p w:rsidR="008E7D4D" w:rsidRPr="00AD13D7" w:rsidRDefault="00E72BC7" w:rsidP="008E7D4D">
      <w:pPr>
        <w:rPr>
          <w:rFonts w:cs="Times New Roman"/>
          <w:szCs w:val="24"/>
        </w:rPr>
      </w:pPr>
      <w:r w:rsidRPr="00AD13D7">
        <w:rPr>
          <w:rFonts w:cs="Times New Roman"/>
          <w:szCs w:val="24"/>
        </w:rPr>
        <w:t xml:space="preserve">Duty </w:t>
      </w:r>
      <w:r w:rsidR="008E7D4D" w:rsidRPr="00AD13D7">
        <w:rPr>
          <w:rFonts w:cs="Times New Roman"/>
          <w:szCs w:val="24"/>
        </w:rPr>
        <w:t xml:space="preserve"> </w:t>
      </w:r>
    </w:p>
    <w:p w:rsidR="008E7D4D" w:rsidRPr="00AD13D7" w:rsidRDefault="008E7D4D" w:rsidP="008E7D4D">
      <w:pPr>
        <w:pStyle w:val="ListParagraph"/>
        <w:numPr>
          <w:ilvl w:val="0"/>
          <w:numId w:val="1"/>
        </w:numPr>
        <w:rPr>
          <w:rFonts w:cs="Times New Roman"/>
          <w:szCs w:val="24"/>
        </w:rPr>
      </w:pPr>
      <w:r w:rsidRPr="00AD13D7">
        <w:rPr>
          <w:rFonts w:cs="Times New Roman"/>
          <w:szCs w:val="24"/>
        </w:rPr>
        <w:t>A duty exists where the law is justified in imposing a special obligation between the plaintiff and the defendant.</w:t>
      </w:r>
    </w:p>
    <w:p w:rsidR="008E7D4D" w:rsidRPr="00AD13D7" w:rsidRDefault="008E7D4D" w:rsidP="008E7D4D">
      <w:pPr>
        <w:pStyle w:val="ListParagraph"/>
        <w:numPr>
          <w:ilvl w:val="0"/>
          <w:numId w:val="1"/>
        </w:numPr>
        <w:rPr>
          <w:rFonts w:cs="Times New Roman"/>
          <w:szCs w:val="24"/>
        </w:rPr>
      </w:pPr>
      <w:r w:rsidRPr="00AD13D7">
        <w:rPr>
          <w:rFonts w:cs="Times New Roman"/>
          <w:szCs w:val="24"/>
        </w:rPr>
        <w:t>These obligations or duties exist only where there are unreasonable</w:t>
      </w:r>
      <w:r w:rsidR="00B137B6" w:rsidRPr="00AD13D7">
        <w:rPr>
          <w:rFonts w:cs="Times New Roman"/>
          <w:szCs w:val="24"/>
        </w:rPr>
        <w:t xml:space="preserve"> risks. </w:t>
      </w:r>
    </w:p>
    <w:p w:rsidR="00C22E0C" w:rsidRPr="00AD13D7" w:rsidRDefault="00C22E0C" w:rsidP="00C22E0C">
      <w:pPr>
        <w:rPr>
          <w:rFonts w:cs="Times New Roman"/>
          <w:b/>
          <w:szCs w:val="24"/>
        </w:rPr>
      </w:pPr>
      <w:r w:rsidRPr="00AD13D7">
        <w:rPr>
          <w:rFonts w:cs="Times New Roman"/>
          <w:b/>
          <w:szCs w:val="24"/>
        </w:rPr>
        <w:t>Two questions</w:t>
      </w:r>
    </w:p>
    <w:p w:rsidR="00C22E0C" w:rsidRPr="00AD13D7" w:rsidRDefault="00C22E0C" w:rsidP="00E631BA">
      <w:pPr>
        <w:pStyle w:val="ListParagraph"/>
        <w:numPr>
          <w:ilvl w:val="0"/>
          <w:numId w:val="21"/>
        </w:numPr>
        <w:rPr>
          <w:rFonts w:cs="Times New Roman"/>
          <w:b/>
          <w:szCs w:val="24"/>
        </w:rPr>
      </w:pPr>
      <w:r w:rsidRPr="00AD13D7">
        <w:rPr>
          <w:rFonts w:cs="Times New Roman"/>
          <w:b/>
          <w:szCs w:val="24"/>
        </w:rPr>
        <w:t>Is there a duty?</w:t>
      </w:r>
    </w:p>
    <w:p w:rsidR="00C22E0C" w:rsidRPr="00AD13D7" w:rsidRDefault="00C22E0C" w:rsidP="00E631BA">
      <w:pPr>
        <w:pStyle w:val="ListParagraph"/>
        <w:numPr>
          <w:ilvl w:val="0"/>
          <w:numId w:val="21"/>
        </w:numPr>
        <w:rPr>
          <w:rFonts w:cs="Times New Roman"/>
          <w:b/>
          <w:szCs w:val="24"/>
        </w:rPr>
      </w:pPr>
      <w:r w:rsidRPr="00AD13D7">
        <w:rPr>
          <w:rFonts w:cs="Times New Roman"/>
          <w:b/>
          <w:szCs w:val="24"/>
        </w:rPr>
        <w:t>If so, what is it?</w:t>
      </w:r>
    </w:p>
    <w:p w:rsidR="00E72BC7" w:rsidRPr="00AD13D7" w:rsidRDefault="006F3312" w:rsidP="006F3312">
      <w:pPr>
        <w:rPr>
          <w:rFonts w:cs="Times New Roman"/>
          <w:szCs w:val="24"/>
        </w:rPr>
      </w:pPr>
      <w:r w:rsidRPr="00AD13D7">
        <w:rPr>
          <w:rFonts w:cs="Times New Roman"/>
          <w:szCs w:val="24"/>
        </w:rPr>
        <w:t xml:space="preserve">Q1: </w:t>
      </w:r>
      <w:r w:rsidR="00E72BC7" w:rsidRPr="00AD13D7">
        <w:rPr>
          <w:rFonts w:cs="Times New Roman"/>
          <w:szCs w:val="24"/>
        </w:rPr>
        <w:t>Is there a duty?</w:t>
      </w:r>
    </w:p>
    <w:p w:rsidR="00E72BC7" w:rsidRPr="00AD13D7" w:rsidRDefault="00E72BC7" w:rsidP="00E72BC7">
      <w:pPr>
        <w:pStyle w:val="ListParagraph"/>
        <w:numPr>
          <w:ilvl w:val="0"/>
          <w:numId w:val="1"/>
        </w:numPr>
        <w:rPr>
          <w:rFonts w:cs="Times New Roman"/>
          <w:szCs w:val="24"/>
        </w:rPr>
      </w:pPr>
      <w:r w:rsidRPr="00AD13D7">
        <w:rPr>
          <w:rFonts w:cs="Times New Roman"/>
          <w:szCs w:val="24"/>
        </w:rPr>
        <w:t>This is a question of law. Once a duty is established one only needs to refer to precedent.</w:t>
      </w:r>
    </w:p>
    <w:p w:rsidR="0026663D" w:rsidRPr="00AD13D7" w:rsidRDefault="0026663D" w:rsidP="0026663D">
      <w:pPr>
        <w:pStyle w:val="ListParagraph"/>
        <w:numPr>
          <w:ilvl w:val="0"/>
          <w:numId w:val="1"/>
        </w:numPr>
        <w:rPr>
          <w:rFonts w:cs="Times New Roman"/>
          <w:szCs w:val="24"/>
          <w:u w:val="single"/>
        </w:rPr>
      </w:pPr>
      <w:r w:rsidRPr="00AD13D7">
        <w:rPr>
          <w:rFonts w:cs="Times New Roman"/>
          <w:szCs w:val="24"/>
        </w:rPr>
        <w:t>Three tests exist at common law to</w:t>
      </w:r>
      <w:r w:rsidR="00B137B6" w:rsidRPr="00AD13D7">
        <w:rPr>
          <w:rFonts w:cs="Times New Roman"/>
          <w:szCs w:val="24"/>
        </w:rPr>
        <w:t xml:space="preserve"> asses foreseeable risks</w:t>
      </w:r>
      <w:r w:rsidRPr="00AD13D7">
        <w:rPr>
          <w:rFonts w:cs="Times New Roman"/>
          <w:szCs w:val="24"/>
        </w:rPr>
        <w:t>:</w:t>
      </w:r>
    </w:p>
    <w:p w:rsidR="0026609C" w:rsidRPr="00AD13D7" w:rsidRDefault="0026609C" w:rsidP="008E7D4D">
      <w:pPr>
        <w:pStyle w:val="ListParagraph"/>
        <w:numPr>
          <w:ilvl w:val="0"/>
          <w:numId w:val="1"/>
        </w:numPr>
        <w:rPr>
          <w:rFonts w:cs="Times New Roman"/>
          <w:szCs w:val="24"/>
          <w:u w:val="single"/>
        </w:rPr>
      </w:pPr>
      <w:r w:rsidRPr="00AD13D7">
        <w:rPr>
          <w:rFonts w:cs="Times New Roman"/>
          <w:szCs w:val="24"/>
          <w:u w:val="single"/>
        </w:rPr>
        <w:t>Magnitude of Risk Test</w:t>
      </w:r>
      <w:r w:rsidRPr="00AD13D7">
        <w:rPr>
          <w:rFonts w:cs="Times New Roman"/>
          <w:szCs w:val="24"/>
        </w:rPr>
        <w:t xml:space="preserve"> </w:t>
      </w:r>
      <w:r w:rsidR="006F3312" w:rsidRPr="00AD13D7">
        <w:rPr>
          <w:rFonts w:cs="Times New Roman"/>
          <w:szCs w:val="24"/>
        </w:rPr>
        <w:t xml:space="preserve">, </w:t>
      </w:r>
      <w:r w:rsidRPr="00AD13D7">
        <w:rPr>
          <w:rFonts w:cs="Times New Roman"/>
          <w:szCs w:val="24"/>
          <w:u w:val="single"/>
        </w:rPr>
        <w:t>Risk Utility Test</w:t>
      </w:r>
      <w:r w:rsidR="006F3312" w:rsidRPr="00AD13D7">
        <w:rPr>
          <w:rFonts w:cs="Times New Roman"/>
          <w:szCs w:val="24"/>
        </w:rPr>
        <w:t xml:space="preserve"> , and the </w:t>
      </w:r>
      <w:r w:rsidR="006F3312" w:rsidRPr="00AD13D7">
        <w:rPr>
          <w:rFonts w:cs="Times New Roman"/>
          <w:szCs w:val="24"/>
          <w:u w:val="single"/>
        </w:rPr>
        <w:t>Carroll Towing Test</w:t>
      </w:r>
    </w:p>
    <w:p w:rsidR="006F3312" w:rsidRPr="00AD13D7" w:rsidRDefault="00C747A6" w:rsidP="006F3312">
      <w:pPr>
        <w:rPr>
          <w:rFonts w:cs="Times New Roman"/>
          <w:szCs w:val="24"/>
        </w:rPr>
      </w:pPr>
      <w:r w:rsidRPr="00AD13D7">
        <w:rPr>
          <w:rFonts w:cs="Times New Roman"/>
          <w:szCs w:val="24"/>
          <w:u w:val="single"/>
        </w:rPr>
        <w:t>Magnitude of Risk Test</w:t>
      </w:r>
      <w:r w:rsidRPr="00AD13D7">
        <w:rPr>
          <w:rFonts w:cs="Times New Roman"/>
          <w:b/>
          <w:szCs w:val="24"/>
        </w:rPr>
        <w:t xml:space="preserve"> - </w:t>
      </w:r>
      <w:r w:rsidR="00B137B6" w:rsidRPr="00AD13D7">
        <w:rPr>
          <w:rFonts w:cs="Times New Roman"/>
          <w:szCs w:val="24"/>
        </w:rPr>
        <w:t>Asks if the risk is great</w:t>
      </w:r>
      <w:r w:rsidRPr="00AD13D7">
        <w:rPr>
          <w:rFonts w:cs="Times New Roman"/>
          <w:szCs w:val="24"/>
        </w:rPr>
        <w:t xml:space="preserve"> enough that a reasonably prudent person would avoid it. </w:t>
      </w:r>
      <w:r w:rsidR="006F3312" w:rsidRPr="00AD13D7">
        <w:rPr>
          <w:rFonts w:cs="Times New Roman"/>
          <w:szCs w:val="24"/>
        </w:rPr>
        <w:t xml:space="preserve"> </w:t>
      </w:r>
    </w:p>
    <w:p w:rsidR="00C747A6" w:rsidRPr="00AD13D7" w:rsidRDefault="00C747A6" w:rsidP="00E72BC7">
      <w:pPr>
        <w:pStyle w:val="ListParagraph"/>
        <w:numPr>
          <w:ilvl w:val="1"/>
          <w:numId w:val="1"/>
        </w:numPr>
        <w:rPr>
          <w:rFonts w:cs="Times New Roman"/>
          <w:szCs w:val="24"/>
        </w:rPr>
      </w:pPr>
      <w:r w:rsidRPr="00AD13D7">
        <w:rPr>
          <w:rFonts w:cs="Times New Roman"/>
          <w:b/>
          <w:szCs w:val="24"/>
        </w:rPr>
        <w:t xml:space="preserve">Not </w:t>
      </w:r>
      <w:r w:rsidRPr="00AD13D7">
        <w:rPr>
          <w:rFonts w:cs="Times New Roman"/>
          <w:szCs w:val="24"/>
        </w:rPr>
        <w:t xml:space="preserve"> concerned with </w:t>
      </w:r>
      <w:r w:rsidRPr="00AD13D7">
        <w:rPr>
          <w:rFonts w:cs="Times New Roman"/>
          <w:b/>
          <w:szCs w:val="24"/>
        </w:rPr>
        <w:t>probability</w:t>
      </w:r>
    </w:p>
    <w:p w:rsidR="006F3312" w:rsidRPr="00AD13D7" w:rsidRDefault="006F3312" w:rsidP="00E72BC7">
      <w:pPr>
        <w:pStyle w:val="ListParagraph"/>
        <w:numPr>
          <w:ilvl w:val="1"/>
          <w:numId w:val="1"/>
        </w:numPr>
        <w:rPr>
          <w:rFonts w:cs="Times New Roman"/>
          <w:szCs w:val="24"/>
        </w:rPr>
      </w:pPr>
      <w:r w:rsidRPr="00AD13D7">
        <w:rPr>
          <w:rFonts w:cs="Times New Roman"/>
          <w:szCs w:val="24"/>
        </w:rPr>
        <w:t xml:space="preserve">“Citizen v. Citizen” cases </w:t>
      </w:r>
    </w:p>
    <w:p w:rsidR="00CC2067" w:rsidRPr="00AD13D7" w:rsidRDefault="00CC2067" w:rsidP="00CC2067">
      <w:pPr>
        <w:rPr>
          <w:rFonts w:cs="Times New Roman"/>
          <w:szCs w:val="24"/>
        </w:rPr>
      </w:pPr>
      <w:r w:rsidRPr="00AD13D7">
        <w:rPr>
          <w:rFonts w:cs="Times New Roman"/>
          <w:szCs w:val="24"/>
          <w:u w:val="single"/>
        </w:rPr>
        <w:t xml:space="preserve">Risk Utility </w:t>
      </w:r>
      <w:r w:rsidR="00FF7466" w:rsidRPr="00AD13D7">
        <w:rPr>
          <w:rFonts w:cs="Times New Roman"/>
          <w:szCs w:val="24"/>
          <w:u w:val="single"/>
        </w:rPr>
        <w:t xml:space="preserve">(Turntable) </w:t>
      </w:r>
      <w:r w:rsidRPr="00AD13D7">
        <w:rPr>
          <w:rFonts w:cs="Times New Roman"/>
          <w:szCs w:val="24"/>
          <w:u w:val="single"/>
        </w:rPr>
        <w:t>Test</w:t>
      </w:r>
      <w:r w:rsidRPr="00AD13D7">
        <w:rPr>
          <w:rFonts w:cs="Times New Roman"/>
          <w:b/>
          <w:szCs w:val="24"/>
        </w:rPr>
        <w:t xml:space="preserve"> – </w:t>
      </w:r>
      <w:r w:rsidRPr="00AD13D7">
        <w:rPr>
          <w:rFonts w:cs="Times New Roman"/>
          <w:szCs w:val="24"/>
        </w:rPr>
        <w:t xml:space="preserve">Is there a </w:t>
      </w:r>
      <w:r w:rsidRPr="00AD13D7">
        <w:rPr>
          <w:rFonts w:cs="Times New Roman"/>
          <w:b/>
          <w:szCs w:val="24"/>
        </w:rPr>
        <w:t xml:space="preserve">practical </w:t>
      </w:r>
      <w:r w:rsidRPr="00AD13D7">
        <w:rPr>
          <w:rFonts w:cs="Times New Roman"/>
          <w:szCs w:val="24"/>
        </w:rPr>
        <w:t xml:space="preserve">and </w:t>
      </w:r>
      <w:r w:rsidRPr="00AD13D7">
        <w:rPr>
          <w:rFonts w:cs="Times New Roman"/>
          <w:b/>
          <w:szCs w:val="24"/>
        </w:rPr>
        <w:t xml:space="preserve">feasible </w:t>
      </w:r>
      <w:r w:rsidRPr="00AD13D7">
        <w:rPr>
          <w:rFonts w:cs="Times New Roman"/>
          <w:szCs w:val="24"/>
        </w:rPr>
        <w:t xml:space="preserve">way to reduce the risk? </w:t>
      </w:r>
    </w:p>
    <w:p w:rsidR="006F3312" w:rsidRPr="00AD13D7" w:rsidRDefault="006F3312" w:rsidP="00E72BC7">
      <w:pPr>
        <w:pStyle w:val="ListParagraph"/>
        <w:numPr>
          <w:ilvl w:val="1"/>
          <w:numId w:val="1"/>
        </w:numPr>
        <w:rPr>
          <w:rFonts w:cs="Times New Roman"/>
          <w:szCs w:val="24"/>
          <w:u w:val="single"/>
        </w:rPr>
      </w:pPr>
      <w:r w:rsidRPr="00AD13D7">
        <w:rPr>
          <w:rFonts w:cs="Times New Roman"/>
          <w:szCs w:val="24"/>
        </w:rPr>
        <w:t>Practical: Cheap</w:t>
      </w:r>
    </w:p>
    <w:p w:rsidR="006F3312" w:rsidRPr="00AD13D7" w:rsidRDefault="006F3312" w:rsidP="00E72BC7">
      <w:pPr>
        <w:pStyle w:val="ListParagraph"/>
        <w:numPr>
          <w:ilvl w:val="1"/>
          <w:numId w:val="1"/>
        </w:numPr>
        <w:rPr>
          <w:rFonts w:cs="Times New Roman"/>
          <w:szCs w:val="24"/>
          <w:u w:val="single"/>
        </w:rPr>
      </w:pPr>
      <w:r w:rsidRPr="00AD13D7">
        <w:rPr>
          <w:rFonts w:cs="Times New Roman"/>
          <w:szCs w:val="24"/>
        </w:rPr>
        <w:t>Feasible: easy</w:t>
      </w:r>
    </w:p>
    <w:p w:rsidR="006F3312" w:rsidRPr="00AD13D7" w:rsidRDefault="006F3312" w:rsidP="00E72BC7">
      <w:pPr>
        <w:pStyle w:val="ListParagraph"/>
        <w:numPr>
          <w:ilvl w:val="1"/>
          <w:numId w:val="1"/>
        </w:numPr>
        <w:rPr>
          <w:rFonts w:cs="Times New Roman"/>
          <w:szCs w:val="24"/>
          <w:u w:val="single"/>
        </w:rPr>
      </w:pPr>
      <w:r w:rsidRPr="00AD13D7">
        <w:rPr>
          <w:rFonts w:cs="Times New Roman"/>
          <w:szCs w:val="24"/>
        </w:rPr>
        <w:t>“Citizen v. Business” cases</w:t>
      </w:r>
    </w:p>
    <w:p w:rsidR="00FF7466" w:rsidRPr="00AD13D7" w:rsidRDefault="006F3312" w:rsidP="006F3312">
      <w:pPr>
        <w:rPr>
          <w:rFonts w:cs="Times New Roman"/>
          <w:szCs w:val="24"/>
        </w:rPr>
      </w:pPr>
      <w:r w:rsidRPr="00AD13D7">
        <w:rPr>
          <w:rFonts w:cs="Times New Roman"/>
          <w:szCs w:val="24"/>
          <w:u w:val="single"/>
        </w:rPr>
        <w:t>Carroll Towing</w:t>
      </w:r>
      <w:r w:rsidRPr="00AD13D7">
        <w:rPr>
          <w:rFonts w:cs="Times New Roman"/>
          <w:szCs w:val="24"/>
        </w:rPr>
        <w:t xml:space="preserve"> – Takes an algebraic approach, asking if the burden of care</w:t>
      </w:r>
      <w:r w:rsidR="00FF7466" w:rsidRPr="00AD13D7">
        <w:rPr>
          <w:rFonts w:cs="Times New Roman"/>
          <w:szCs w:val="24"/>
        </w:rPr>
        <w:t xml:space="preserve"> (B)</w:t>
      </w:r>
      <w:r w:rsidRPr="00AD13D7">
        <w:rPr>
          <w:rFonts w:cs="Times New Roman"/>
          <w:szCs w:val="24"/>
        </w:rPr>
        <w:t xml:space="preserve"> is less than the probability (meaning foreseeability)</w:t>
      </w:r>
      <w:r w:rsidR="00FF7466" w:rsidRPr="00AD13D7">
        <w:rPr>
          <w:rFonts w:cs="Times New Roman"/>
          <w:szCs w:val="24"/>
        </w:rPr>
        <w:t xml:space="preserve"> (P) of</w:t>
      </w:r>
      <w:r w:rsidRPr="00AD13D7">
        <w:rPr>
          <w:rFonts w:cs="Times New Roman"/>
          <w:szCs w:val="24"/>
        </w:rPr>
        <w:t xml:space="preserve"> injury</w:t>
      </w:r>
      <w:r w:rsidR="00FF7466" w:rsidRPr="00AD13D7">
        <w:rPr>
          <w:rFonts w:cs="Times New Roman"/>
          <w:szCs w:val="24"/>
        </w:rPr>
        <w:t xml:space="preserve"> (L)</w:t>
      </w:r>
      <w:r w:rsidRPr="00AD13D7">
        <w:rPr>
          <w:rFonts w:cs="Times New Roman"/>
          <w:szCs w:val="24"/>
        </w:rPr>
        <w:t>.</w:t>
      </w:r>
    </w:p>
    <w:p w:rsidR="00FF7466" w:rsidRPr="00AD13D7" w:rsidRDefault="00FF7466" w:rsidP="00E72BC7">
      <w:pPr>
        <w:pStyle w:val="ListParagraph"/>
        <w:numPr>
          <w:ilvl w:val="1"/>
          <w:numId w:val="1"/>
        </w:numPr>
        <w:rPr>
          <w:rFonts w:cs="Times New Roman"/>
          <w:szCs w:val="24"/>
        </w:rPr>
      </w:pPr>
      <w:r w:rsidRPr="00AD13D7">
        <w:rPr>
          <w:rFonts w:cs="Times New Roman"/>
          <w:szCs w:val="24"/>
        </w:rPr>
        <w:t>Maritime or Admiralty cases</w:t>
      </w:r>
    </w:p>
    <w:p w:rsidR="00E72BC7" w:rsidRPr="00AD13D7" w:rsidRDefault="00E72BC7" w:rsidP="00E72BC7">
      <w:pPr>
        <w:pStyle w:val="ListParagraph"/>
        <w:numPr>
          <w:ilvl w:val="0"/>
          <w:numId w:val="1"/>
        </w:numPr>
        <w:rPr>
          <w:rFonts w:cs="Times New Roman"/>
          <w:szCs w:val="24"/>
        </w:rPr>
      </w:pPr>
      <w:r w:rsidRPr="00AD13D7">
        <w:rPr>
          <w:rFonts w:cs="Times New Roman"/>
          <w:szCs w:val="24"/>
        </w:rPr>
        <w:t>At common law, the three tests are said to be mutually exclusive, however, each test is designed to reach the same result. Therefore misapplication should not become an issue.</w:t>
      </w:r>
    </w:p>
    <w:p w:rsidR="00243ADF" w:rsidRPr="00AD13D7" w:rsidRDefault="00243ADF" w:rsidP="00E72BC7">
      <w:pPr>
        <w:pStyle w:val="ListParagraph"/>
        <w:numPr>
          <w:ilvl w:val="0"/>
          <w:numId w:val="1"/>
        </w:numPr>
        <w:rPr>
          <w:rFonts w:cs="Times New Roman"/>
          <w:szCs w:val="24"/>
        </w:rPr>
      </w:pPr>
      <w:r w:rsidRPr="00AD13D7">
        <w:rPr>
          <w:rFonts w:cs="Times New Roman"/>
          <w:szCs w:val="24"/>
        </w:rPr>
        <w:t xml:space="preserve">Once a duty is established by the court, it remains and precedent is all that needs to be consulted. </w:t>
      </w:r>
    </w:p>
    <w:p w:rsidR="00E72BC7" w:rsidRPr="00AD13D7" w:rsidRDefault="00E72BC7" w:rsidP="00E72BC7">
      <w:pPr>
        <w:rPr>
          <w:rFonts w:cs="Times New Roman"/>
          <w:szCs w:val="24"/>
        </w:rPr>
      </w:pPr>
      <w:r w:rsidRPr="00AD13D7">
        <w:rPr>
          <w:rFonts w:cs="Times New Roman"/>
          <w:szCs w:val="24"/>
        </w:rPr>
        <w:t>Q2: What is that duty?</w:t>
      </w:r>
    </w:p>
    <w:p w:rsidR="00E72BC7" w:rsidRPr="00AD13D7" w:rsidRDefault="00E72BC7" w:rsidP="00E72BC7">
      <w:pPr>
        <w:pStyle w:val="ListParagraph"/>
        <w:numPr>
          <w:ilvl w:val="0"/>
          <w:numId w:val="1"/>
        </w:numPr>
        <w:rPr>
          <w:rFonts w:cs="Times New Roman"/>
          <w:szCs w:val="24"/>
        </w:rPr>
      </w:pPr>
      <w:r w:rsidRPr="00AD13D7">
        <w:rPr>
          <w:rFonts w:cs="Times New Roman"/>
          <w:szCs w:val="24"/>
        </w:rPr>
        <w:t>General rule: What a reasonably prudent person in the same or similar circumstances would do. (RPP SSC)</w:t>
      </w:r>
    </w:p>
    <w:p w:rsidR="00E72BC7" w:rsidRPr="00AD13D7" w:rsidRDefault="00E72BC7" w:rsidP="00E72BC7">
      <w:pPr>
        <w:pStyle w:val="ListParagraph"/>
        <w:numPr>
          <w:ilvl w:val="0"/>
          <w:numId w:val="1"/>
        </w:numPr>
        <w:rPr>
          <w:rFonts w:cs="Times New Roman"/>
          <w:szCs w:val="24"/>
        </w:rPr>
      </w:pPr>
      <w:r w:rsidRPr="00AD13D7">
        <w:rPr>
          <w:rFonts w:cs="Times New Roman"/>
          <w:szCs w:val="24"/>
        </w:rPr>
        <w:lastRenderedPageBreak/>
        <w:t xml:space="preserve">The RPP is an ideal, objective standard. He/she should be a reflection of the community, which might be local, regional or even global given todays globalized culture. </w:t>
      </w:r>
    </w:p>
    <w:p w:rsidR="00E72BC7" w:rsidRPr="00AD13D7" w:rsidRDefault="0036702F" w:rsidP="00E72BC7">
      <w:pPr>
        <w:pStyle w:val="ListParagraph"/>
        <w:numPr>
          <w:ilvl w:val="0"/>
          <w:numId w:val="1"/>
        </w:numPr>
        <w:rPr>
          <w:rFonts w:cs="Times New Roman"/>
          <w:szCs w:val="24"/>
        </w:rPr>
      </w:pPr>
      <w:r w:rsidRPr="00AD13D7">
        <w:rPr>
          <w:rFonts w:cs="Times New Roman"/>
          <w:szCs w:val="24"/>
        </w:rPr>
        <w:t xml:space="preserve">The jury decides what the RPP looks like and if this element has been met. </w:t>
      </w:r>
    </w:p>
    <w:p w:rsidR="0036702F" w:rsidRPr="00AD13D7" w:rsidRDefault="0036702F" w:rsidP="00E72BC7">
      <w:pPr>
        <w:pStyle w:val="ListParagraph"/>
        <w:numPr>
          <w:ilvl w:val="0"/>
          <w:numId w:val="1"/>
        </w:numPr>
        <w:rPr>
          <w:rFonts w:cs="Times New Roman"/>
          <w:szCs w:val="24"/>
        </w:rPr>
      </w:pPr>
      <w:r w:rsidRPr="00AD13D7">
        <w:rPr>
          <w:rFonts w:cs="Times New Roman"/>
          <w:szCs w:val="24"/>
        </w:rPr>
        <w:t xml:space="preserve">Judge may prescribe </w:t>
      </w:r>
      <w:r w:rsidRPr="00AD13D7">
        <w:rPr>
          <w:rFonts w:cs="Times New Roman"/>
          <w:b/>
          <w:szCs w:val="24"/>
        </w:rPr>
        <w:t>relevant circumstances</w:t>
      </w:r>
      <w:r w:rsidRPr="00AD13D7">
        <w:rPr>
          <w:rFonts w:cs="Times New Roman"/>
          <w:szCs w:val="24"/>
        </w:rPr>
        <w:t>, or facts influencing the RPPs behavior</w:t>
      </w:r>
      <w:r w:rsidR="00CB2288" w:rsidRPr="00AD13D7">
        <w:rPr>
          <w:rFonts w:cs="Times New Roman"/>
          <w:szCs w:val="24"/>
        </w:rPr>
        <w:t>.</w:t>
      </w:r>
    </w:p>
    <w:p w:rsidR="0036702F" w:rsidRPr="00AD13D7" w:rsidRDefault="0036702F" w:rsidP="0036702F">
      <w:pPr>
        <w:rPr>
          <w:rFonts w:cs="Times New Roman"/>
          <w:b/>
          <w:szCs w:val="24"/>
        </w:rPr>
      </w:pPr>
      <w:r w:rsidRPr="00AD13D7">
        <w:rPr>
          <w:rFonts w:cs="Times New Roman"/>
          <w:b/>
          <w:szCs w:val="24"/>
        </w:rPr>
        <w:t xml:space="preserve">Relevant Circumstances </w:t>
      </w:r>
    </w:p>
    <w:p w:rsidR="00FA4C74" w:rsidRPr="00AD13D7" w:rsidRDefault="00003E7F" w:rsidP="0036702F">
      <w:pPr>
        <w:rPr>
          <w:rFonts w:cs="Times New Roman"/>
          <w:szCs w:val="24"/>
        </w:rPr>
      </w:pPr>
      <w:r w:rsidRPr="00AD13D7">
        <w:rPr>
          <w:rFonts w:cs="Times New Roman"/>
          <w:szCs w:val="24"/>
          <w:u w:val="single"/>
        </w:rPr>
        <w:t>Custom and use</w:t>
      </w:r>
      <w:r w:rsidRPr="00AD13D7">
        <w:rPr>
          <w:rFonts w:cs="Times New Roman"/>
          <w:szCs w:val="24"/>
        </w:rPr>
        <w:t xml:space="preserve"> – may be entered as evidence</w:t>
      </w:r>
      <w:r w:rsidR="00FA4C74" w:rsidRPr="00AD13D7">
        <w:rPr>
          <w:rFonts w:cs="Times New Roman"/>
          <w:szCs w:val="24"/>
        </w:rPr>
        <w:t xml:space="preserve"> if:</w:t>
      </w:r>
    </w:p>
    <w:p w:rsidR="00FA4C74" w:rsidRPr="00AD13D7" w:rsidRDefault="00FA4C74" w:rsidP="00E631BA">
      <w:pPr>
        <w:pStyle w:val="ListParagraph"/>
        <w:numPr>
          <w:ilvl w:val="0"/>
          <w:numId w:val="23"/>
        </w:numPr>
        <w:rPr>
          <w:rFonts w:cs="Times New Roman"/>
          <w:szCs w:val="24"/>
        </w:rPr>
      </w:pPr>
      <w:r w:rsidRPr="00AD13D7">
        <w:rPr>
          <w:rFonts w:cs="Times New Roman"/>
          <w:szCs w:val="24"/>
        </w:rPr>
        <w:t>The custom is widely known to the community</w:t>
      </w:r>
    </w:p>
    <w:p w:rsidR="00FA4C74" w:rsidRPr="00AD13D7" w:rsidRDefault="00FA4C74" w:rsidP="00E631BA">
      <w:pPr>
        <w:pStyle w:val="ListParagraph"/>
        <w:numPr>
          <w:ilvl w:val="0"/>
          <w:numId w:val="23"/>
        </w:numPr>
        <w:rPr>
          <w:rFonts w:cs="Times New Roman"/>
          <w:szCs w:val="24"/>
        </w:rPr>
      </w:pPr>
      <w:r w:rsidRPr="00AD13D7">
        <w:rPr>
          <w:rFonts w:cs="Times New Roman"/>
          <w:szCs w:val="24"/>
        </w:rPr>
        <w:t>The defendant knows about the custom</w:t>
      </w:r>
    </w:p>
    <w:p w:rsidR="00FA4C74" w:rsidRPr="00AD13D7" w:rsidRDefault="00FA4C74" w:rsidP="007138E2">
      <w:pPr>
        <w:ind w:left="360"/>
        <w:rPr>
          <w:rFonts w:cs="Times New Roman"/>
          <w:szCs w:val="24"/>
        </w:rPr>
      </w:pPr>
      <w:r w:rsidRPr="00AD13D7">
        <w:rPr>
          <w:rFonts w:cs="Times New Roman"/>
          <w:szCs w:val="24"/>
        </w:rPr>
        <w:t xml:space="preserve">Custom and use </w:t>
      </w:r>
      <w:r w:rsidR="00003E7F" w:rsidRPr="00AD13D7">
        <w:rPr>
          <w:rFonts w:cs="Times New Roman"/>
          <w:szCs w:val="24"/>
        </w:rPr>
        <w:t xml:space="preserve">is not dispositive. Just because many people may be doing something it does not make it reasonable. The jury decides if this circumstance is enough to warrant a RPP to modify their behavior. </w:t>
      </w:r>
    </w:p>
    <w:p w:rsidR="007A691F" w:rsidRPr="00AD13D7" w:rsidRDefault="00A03DDA" w:rsidP="007A691F">
      <w:pPr>
        <w:rPr>
          <w:rFonts w:cs="Times New Roman"/>
          <w:szCs w:val="24"/>
        </w:rPr>
      </w:pPr>
      <w:r w:rsidRPr="00AD13D7">
        <w:rPr>
          <w:rFonts w:cs="Times New Roman"/>
          <w:szCs w:val="24"/>
          <w:u w:val="single"/>
        </w:rPr>
        <w:t>Child’s standard of care</w:t>
      </w:r>
      <w:r w:rsidRPr="00AD13D7">
        <w:rPr>
          <w:rFonts w:cs="Times New Roman"/>
          <w:szCs w:val="24"/>
        </w:rPr>
        <w:t xml:space="preserve"> – departs the most from the RPP formula, it is a subjective inquiry applied to minors.  </w:t>
      </w:r>
    </w:p>
    <w:p w:rsidR="007A691F" w:rsidRPr="00AD13D7" w:rsidRDefault="007A691F" w:rsidP="007A691F">
      <w:pPr>
        <w:pStyle w:val="ListParagraph"/>
        <w:numPr>
          <w:ilvl w:val="1"/>
          <w:numId w:val="1"/>
        </w:numPr>
        <w:rPr>
          <w:rFonts w:cs="Times New Roman"/>
          <w:szCs w:val="24"/>
        </w:rPr>
      </w:pPr>
      <w:r w:rsidRPr="00AD13D7">
        <w:rPr>
          <w:rFonts w:cs="Times New Roman"/>
          <w:szCs w:val="24"/>
        </w:rPr>
        <w:t xml:space="preserve">Asks what a child of the same background, education and experience would have done. </w:t>
      </w:r>
    </w:p>
    <w:p w:rsidR="007A691F" w:rsidRPr="00AD13D7" w:rsidRDefault="007A691F" w:rsidP="007A691F">
      <w:pPr>
        <w:pStyle w:val="ListParagraph"/>
        <w:numPr>
          <w:ilvl w:val="1"/>
          <w:numId w:val="1"/>
        </w:numPr>
        <w:rPr>
          <w:rFonts w:cs="Times New Roman"/>
          <w:szCs w:val="24"/>
        </w:rPr>
      </w:pPr>
      <w:r w:rsidRPr="00AD13D7">
        <w:rPr>
          <w:rFonts w:cs="Times New Roman"/>
          <w:szCs w:val="24"/>
        </w:rPr>
        <w:t>Children will be held to an adults standard of care if they are either engaging in adult or inherently dangerous activities.</w:t>
      </w:r>
    </w:p>
    <w:p w:rsidR="00640A97" w:rsidRPr="00AD13D7" w:rsidRDefault="00640A97" w:rsidP="007A691F">
      <w:pPr>
        <w:pStyle w:val="ListParagraph"/>
        <w:numPr>
          <w:ilvl w:val="1"/>
          <w:numId w:val="1"/>
        </w:numPr>
        <w:rPr>
          <w:rFonts w:cs="Times New Roman"/>
          <w:szCs w:val="24"/>
        </w:rPr>
      </w:pPr>
      <w:r w:rsidRPr="00AD13D7">
        <w:rPr>
          <w:rFonts w:cs="Times New Roman"/>
          <w:szCs w:val="24"/>
        </w:rPr>
        <w:t>Some courts maintain arbitrary date limits, so it would be wise to check the local courts policy</w:t>
      </w:r>
    </w:p>
    <w:p w:rsidR="007A691F" w:rsidRPr="00AD13D7" w:rsidRDefault="007A691F" w:rsidP="007A691F">
      <w:pPr>
        <w:rPr>
          <w:rFonts w:cs="Times New Roman"/>
          <w:szCs w:val="24"/>
        </w:rPr>
      </w:pPr>
      <w:r w:rsidRPr="00AD13D7">
        <w:rPr>
          <w:rFonts w:cs="Times New Roman"/>
          <w:szCs w:val="24"/>
          <w:u w:val="single"/>
        </w:rPr>
        <w:t>Insanity</w:t>
      </w:r>
      <w:r w:rsidRPr="00AD13D7">
        <w:rPr>
          <w:rFonts w:cs="Times New Roman"/>
          <w:szCs w:val="24"/>
        </w:rPr>
        <w:t xml:space="preserve"> – Insanity will not be a relevant circumstance if it is long term because the defendant should have foreseen the risk. A sudden, short term attack, commonly called temporary insanity, can provide a defense through a relevant circumstance. </w:t>
      </w:r>
    </w:p>
    <w:p w:rsidR="007A691F" w:rsidRPr="00AD13D7" w:rsidRDefault="007A691F" w:rsidP="007A691F">
      <w:pPr>
        <w:rPr>
          <w:rFonts w:cs="Times New Roman"/>
          <w:szCs w:val="24"/>
        </w:rPr>
      </w:pPr>
      <w:r w:rsidRPr="00AD13D7">
        <w:rPr>
          <w:rFonts w:cs="Times New Roman"/>
          <w:szCs w:val="24"/>
          <w:u w:val="single"/>
        </w:rPr>
        <w:t>Disabilities</w:t>
      </w:r>
      <w:r w:rsidRPr="00AD13D7">
        <w:rPr>
          <w:rFonts w:cs="Times New Roman"/>
          <w:szCs w:val="24"/>
        </w:rPr>
        <w:t xml:space="preserve"> – People with long term disabilities, like blindness, are held to the standard of care someone with their same disability would have exercised. </w:t>
      </w:r>
    </w:p>
    <w:p w:rsidR="006F3312" w:rsidRPr="00AD13D7" w:rsidRDefault="00237125" w:rsidP="00237125">
      <w:pPr>
        <w:pStyle w:val="ListParagraph"/>
        <w:numPr>
          <w:ilvl w:val="0"/>
          <w:numId w:val="1"/>
        </w:numPr>
        <w:rPr>
          <w:rFonts w:cs="Times New Roman"/>
          <w:szCs w:val="24"/>
          <w:u w:val="single"/>
        </w:rPr>
      </w:pPr>
      <w:r w:rsidRPr="00AD13D7">
        <w:rPr>
          <w:rFonts w:cs="Times New Roman"/>
          <w:szCs w:val="24"/>
        </w:rPr>
        <w:t xml:space="preserve">Ignorance is not a relevant circumstance where a RPP would have made an attempt to find out the appropriate information. </w:t>
      </w:r>
    </w:p>
    <w:p w:rsidR="00640A97" w:rsidRPr="00AD13D7" w:rsidRDefault="00640A97" w:rsidP="00640A97">
      <w:pPr>
        <w:rPr>
          <w:rFonts w:cs="Times New Roman"/>
          <w:szCs w:val="24"/>
        </w:rPr>
      </w:pPr>
      <w:r w:rsidRPr="00AD13D7">
        <w:rPr>
          <w:rFonts w:cs="Times New Roman"/>
          <w:szCs w:val="24"/>
          <w:u w:val="single"/>
        </w:rPr>
        <w:t xml:space="preserve">Emergency </w:t>
      </w:r>
      <w:r w:rsidRPr="00AD13D7">
        <w:rPr>
          <w:rFonts w:cs="Times New Roman"/>
          <w:szCs w:val="24"/>
        </w:rPr>
        <w:t xml:space="preserve">– can be a relevant circumstance, provided it deprives the defendant of the opportunity to think clearly and they did not create the emergency. </w:t>
      </w:r>
    </w:p>
    <w:p w:rsidR="00375E5A" w:rsidRPr="00AD13D7" w:rsidRDefault="00640A97" w:rsidP="00375E5A">
      <w:pPr>
        <w:pStyle w:val="ListParagraph"/>
        <w:numPr>
          <w:ilvl w:val="1"/>
          <w:numId w:val="1"/>
        </w:numPr>
        <w:rPr>
          <w:rFonts w:cs="Times New Roman"/>
          <w:szCs w:val="24"/>
        </w:rPr>
      </w:pPr>
      <w:r w:rsidRPr="00AD13D7">
        <w:rPr>
          <w:rFonts w:cs="Times New Roman"/>
          <w:szCs w:val="24"/>
        </w:rPr>
        <w:t>If the emergency was foreseeable, it is not a relevant circumstance</w:t>
      </w:r>
      <w:r w:rsidR="00375E5A" w:rsidRPr="00AD13D7">
        <w:rPr>
          <w:rFonts w:cs="Times New Roman"/>
          <w:szCs w:val="24"/>
        </w:rPr>
        <w:br/>
      </w:r>
    </w:p>
    <w:p w:rsidR="00375E5A" w:rsidRPr="00AD13D7" w:rsidRDefault="00640A97" w:rsidP="00222B9E">
      <w:pPr>
        <w:rPr>
          <w:rFonts w:cs="Times New Roman"/>
          <w:szCs w:val="24"/>
        </w:rPr>
      </w:pPr>
      <w:r w:rsidRPr="00AD13D7">
        <w:rPr>
          <w:rFonts w:cs="Times New Roman"/>
          <w:szCs w:val="24"/>
          <w:u w:val="single"/>
        </w:rPr>
        <w:t>Professional Standard of Care</w:t>
      </w:r>
      <w:r w:rsidR="004F3611" w:rsidRPr="00AD13D7">
        <w:rPr>
          <w:rFonts w:cs="Times New Roman"/>
          <w:szCs w:val="24"/>
          <w:u w:val="single"/>
        </w:rPr>
        <w:t xml:space="preserve"> </w:t>
      </w:r>
      <w:r w:rsidR="004F3611" w:rsidRPr="00AD13D7">
        <w:rPr>
          <w:rFonts w:cs="Times New Roman"/>
          <w:szCs w:val="24"/>
        </w:rPr>
        <w:t xml:space="preserve">– </w:t>
      </w:r>
      <w:r w:rsidR="00196C23" w:rsidRPr="00AD13D7">
        <w:rPr>
          <w:rFonts w:cs="Times New Roman"/>
          <w:szCs w:val="24"/>
        </w:rPr>
        <w:t>A p</w:t>
      </w:r>
      <w:r w:rsidR="004F3611" w:rsidRPr="00AD13D7">
        <w:rPr>
          <w:rFonts w:cs="Times New Roman"/>
          <w:szCs w:val="24"/>
        </w:rPr>
        <w:t>rofessional is one who holds themselves out as having superior knowledge or skill in a given area. They are held to the standard that includes their profession in the SSC.</w:t>
      </w:r>
    </w:p>
    <w:p w:rsidR="00640A97" w:rsidRPr="00AD13D7" w:rsidRDefault="004F3611" w:rsidP="00640A97">
      <w:pPr>
        <w:rPr>
          <w:rFonts w:cs="Times New Roman"/>
          <w:szCs w:val="24"/>
        </w:rPr>
      </w:pPr>
      <w:r w:rsidRPr="00AD13D7">
        <w:rPr>
          <w:rFonts w:cs="Times New Roman"/>
          <w:szCs w:val="24"/>
        </w:rPr>
        <w:lastRenderedPageBreak/>
        <w:t xml:space="preserve"> </w:t>
      </w:r>
      <w:r w:rsidR="00F414AD" w:rsidRPr="00AD13D7">
        <w:rPr>
          <w:rFonts w:cs="Times New Roman"/>
          <w:szCs w:val="24"/>
        </w:rPr>
        <w:t>Being a professional i</w:t>
      </w:r>
      <w:r w:rsidR="000A4FE1" w:rsidRPr="00AD13D7">
        <w:rPr>
          <w:rFonts w:cs="Times New Roman"/>
          <w:szCs w:val="24"/>
        </w:rPr>
        <w:t>mposes 6</w:t>
      </w:r>
      <w:r w:rsidR="00375E5A" w:rsidRPr="00AD13D7">
        <w:rPr>
          <w:rFonts w:cs="Times New Roman"/>
          <w:szCs w:val="24"/>
        </w:rPr>
        <w:t xml:space="preserve"> obligations:</w:t>
      </w:r>
    </w:p>
    <w:p w:rsidR="00375E5A" w:rsidRPr="00AD13D7" w:rsidRDefault="00375E5A" w:rsidP="00E631BA">
      <w:pPr>
        <w:pStyle w:val="ListParagraph"/>
        <w:numPr>
          <w:ilvl w:val="0"/>
          <w:numId w:val="24"/>
        </w:numPr>
        <w:rPr>
          <w:rFonts w:cs="Times New Roman"/>
          <w:szCs w:val="24"/>
        </w:rPr>
      </w:pPr>
      <w:r w:rsidRPr="00AD13D7">
        <w:rPr>
          <w:rFonts w:cs="Times New Roman"/>
          <w:szCs w:val="24"/>
        </w:rPr>
        <w:t>Must possess the skills and knowledge they claim to have</w:t>
      </w:r>
    </w:p>
    <w:p w:rsidR="00375E5A" w:rsidRPr="00AD13D7" w:rsidRDefault="00375E5A" w:rsidP="00E631BA">
      <w:pPr>
        <w:pStyle w:val="ListParagraph"/>
        <w:numPr>
          <w:ilvl w:val="0"/>
          <w:numId w:val="24"/>
        </w:numPr>
        <w:rPr>
          <w:rFonts w:cs="Times New Roman"/>
          <w:szCs w:val="24"/>
        </w:rPr>
      </w:pPr>
      <w:r w:rsidRPr="00AD13D7">
        <w:rPr>
          <w:rFonts w:cs="Times New Roman"/>
          <w:szCs w:val="24"/>
        </w:rPr>
        <w:t xml:space="preserve">Must use those abilities in a good faith effort </w:t>
      </w:r>
      <w:r w:rsidR="00A24CDB" w:rsidRPr="00AD13D7">
        <w:rPr>
          <w:rFonts w:cs="Times New Roman"/>
          <w:szCs w:val="24"/>
        </w:rPr>
        <w:t>to the benefit of their client.</w:t>
      </w:r>
    </w:p>
    <w:p w:rsidR="00375E5A" w:rsidRPr="00AD13D7" w:rsidRDefault="00375E5A" w:rsidP="00E631BA">
      <w:pPr>
        <w:pStyle w:val="ListParagraph"/>
        <w:numPr>
          <w:ilvl w:val="0"/>
          <w:numId w:val="24"/>
        </w:numPr>
        <w:rPr>
          <w:rFonts w:cs="Times New Roman"/>
          <w:szCs w:val="24"/>
        </w:rPr>
      </w:pPr>
      <w:r w:rsidRPr="00AD13D7">
        <w:rPr>
          <w:rFonts w:cs="Times New Roman"/>
          <w:szCs w:val="24"/>
        </w:rPr>
        <w:t xml:space="preserve">Must behave as a RPP. </w:t>
      </w:r>
    </w:p>
    <w:p w:rsidR="000A4FE1" w:rsidRPr="00AD13D7" w:rsidRDefault="000A4FE1" w:rsidP="00E631BA">
      <w:pPr>
        <w:pStyle w:val="ListParagraph"/>
        <w:numPr>
          <w:ilvl w:val="0"/>
          <w:numId w:val="24"/>
        </w:numPr>
        <w:rPr>
          <w:rFonts w:cs="Times New Roman"/>
          <w:szCs w:val="24"/>
        </w:rPr>
      </w:pPr>
      <w:r w:rsidRPr="00AD13D7">
        <w:rPr>
          <w:rFonts w:cs="Times New Roman"/>
          <w:szCs w:val="24"/>
        </w:rPr>
        <w:t>Must use expert testimony to prove or disprove deviation except in cases of gross negligence</w:t>
      </w:r>
    </w:p>
    <w:p w:rsidR="000A4FE1" w:rsidRPr="00AD13D7" w:rsidRDefault="000A4FE1" w:rsidP="00E631BA">
      <w:pPr>
        <w:pStyle w:val="ListParagraph"/>
        <w:numPr>
          <w:ilvl w:val="0"/>
          <w:numId w:val="24"/>
        </w:numPr>
        <w:rPr>
          <w:rFonts w:cs="Times New Roman"/>
          <w:szCs w:val="24"/>
        </w:rPr>
      </w:pPr>
      <w:r w:rsidRPr="00AD13D7">
        <w:rPr>
          <w:rFonts w:cs="Times New Roman"/>
          <w:szCs w:val="24"/>
        </w:rPr>
        <w:t>Expert testimony must first describe what the RPP standard is</w:t>
      </w:r>
    </w:p>
    <w:p w:rsidR="000A4FE1" w:rsidRPr="00AD13D7" w:rsidRDefault="000A4FE1" w:rsidP="00E631BA">
      <w:pPr>
        <w:pStyle w:val="ListParagraph"/>
        <w:numPr>
          <w:ilvl w:val="0"/>
          <w:numId w:val="24"/>
        </w:numPr>
        <w:rPr>
          <w:rFonts w:cs="Times New Roman"/>
          <w:szCs w:val="24"/>
        </w:rPr>
      </w:pPr>
      <w:r w:rsidRPr="00AD13D7">
        <w:rPr>
          <w:rFonts w:cs="Times New Roman"/>
          <w:szCs w:val="24"/>
        </w:rPr>
        <w:t>Must show how it was deviated from</w:t>
      </w:r>
    </w:p>
    <w:p w:rsidR="000A4FE1" w:rsidRPr="00AD13D7" w:rsidRDefault="000A4FE1" w:rsidP="00E631BA">
      <w:pPr>
        <w:pStyle w:val="ListParagraph"/>
        <w:numPr>
          <w:ilvl w:val="1"/>
          <w:numId w:val="24"/>
        </w:numPr>
        <w:rPr>
          <w:rFonts w:cs="Times New Roman"/>
          <w:szCs w:val="24"/>
        </w:rPr>
      </w:pPr>
      <w:r w:rsidRPr="00AD13D7">
        <w:rPr>
          <w:rFonts w:cs="Times New Roman"/>
          <w:szCs w:val="24"/>
        </w:rPr>
        <w:t xml:space="preserve">Undisputed expert testimony is binding on the court! </w:t>
      </w:r>
    </w:p>
    <w:p w:rsidR="00222B9E" w:rsidRPr="00AD13D7" w:rsidRDefault="00132D33" w:rsidP="00132D33">
      <w:pPr>
        <w:rPr>
          <w:rFonts w:cs="Times New Roman"/>
          <w:szCs w:val="24"/>
        </w:rPr>
      </w:pPr>
      <w:r w:rsidRPr="00AD13D7">
        <w:rPr>
          <w:rFonts w:cs="Times New Roman"/>
          <w:szCs w:val="24"/>
          <w:u w:val="single"/>
        </w:rPr>
        <w:t>Locality rule to national standard</w:t>
      </w:r>
      <w:r w:rsidRPr="00AD13D7">
        <w:rPr>
          <w:rFonts w:cs="Times New Roman"/>
          <w:szCs w:val="24"/>
        </w:rPr>
        <w:t xml:space="preserve"> – Malpractice for doctors operated, historically, on a rule that benefited rural areas which only held physicians accountable to the level of care of a doctor in the region where they lived. This imposed evidentiary and substantive issues</w:t>
      </w:r>
      <w:r w:rsidR="00FD385C" w:rsidRPr="00AD13D7">
        <w:rPr>
          <w:rFonts w:cs="Times New Roman"/>
          <w:szCs w:val="24"/>
        </w:rPr>
        <w:t xml:space="preserve"> (docs wouldn’t testify against their friends, couldn’t get expert witnesses)</w:t>
      </w:r>
      <w:r w:rsidR="00702272" w:rsidRPr="00AD13D7">
        <w:rPr>
          <w:rFonts w:cs="Times New Roman"/>
          <w:szCs w:val="24"/>
        </w:rPr>
        <w:t>. M</w:t>
      </w:r>
      <w:r w:rsidR="00C648BE" w:rsidRPr="00AD13D7">
        <w:rPr>
          <w:rFonts w:cs="Times New Roman"/>
          <w:szCs w:val="24"/>
        </w:rPr>
        <w:t xml:space="preserve">any courts now use a National Standard, which looks to the national community of doctors. </w:t>
      </w:r>
    </w:p>
    <w:p w:rsidR="004F3611" w:rsidRPr="00AD13D7" w:rsidRDefault="004F3611" w:rsidP="004F3611">
      <w:pPr>
        <w:pStyle w:val="ListParagraph"/>
        <w:numPr>
          <w:ilvl w:val="0"/>
          <w:numId w:val="1"/>
        </w:numPr>
        <w:rPr>
          <w:rFonts w:cs="Times New Roman"/>
          <w:szCs w:val="24"/>
        </w:rPr>
      </w:pPr>
      <w:r w:rsidRPr="00AD13D7">
        <w:rPr>
          <w:rFonts w:cs="Times New Roman"/>
          <w:szCs w:val="24"/>
        </w:rPr>
        <w:t xml:space="preserve">Because professionals are engaged in work that is highly technical, beyond the knowledge of the lay person, expert witnesses are required. </w:t>
      </w:r>
    </w:p>
    <w:p w:rsidR="00375E5A" w:rsidRPr="00AD13D7" w:rsidRDefault="00375E5A" w:rsidP="0036037C">
      <w:pPr>
        <w:rPr>
          <w:rFonts w:cs="Times New Roman"/>
          <w:szCs w:val="24"/>
        </w:rPr>
      </w:pPr>
      <w:r w:rsidRPr="00AD13D7">
        <w:rPr>
          <w:rFonts w:cs="Times New Roman"/>
          <w:szCs w:val="24"/>
        </w:rPr>
        <w:t xml:space="preserve">Suits for professional negligence are called </w:t>
      </w:r>
      <w:r w:rsidRPr="00AD13D7">
        <w:rPr>
          <w:rFonts w:cs="Times New Roman"/>
          <w:szCs w:val="24"/>
          <w:u w:val="single"/>
        </w:rPr>
        <w:t>malpractice</w:t>
      </w:r>
      <w:r w:rsidR="0036037C" w:rsidRPr="00AD13D7">
        <w:rPr>
          <w:rFonts w:cs="Times New Roman"/>
          <w:szCs w:val="24"/>
        </w:rPr>
        <w:t>. They compare</w:t>
      </w:r>
      <w:r w:rsidRPr="00AD13D7">
        <w:rPr>
          <w:rFonts w:cs="Times New Roman"/>
          <w:szCs w:val="24"/>
        </w:rPr>
        <w:t xml:space="preserve"> the defendant to a normal, practicing member in good standing with the community.</w:t>
      </w:r>
    </w:p>
    <w:p w:rsidR="0036037C" w:rsidRPr="00AD13D7" w:rsidRDefault="0036037C" w:rsidP="0036037C">
      <w:pPr>
        <w:rPr>
          <w:rFonts w:cs="Times New Roman"/>
          <w:szCs w:val="24"/>
        </w:rPr>
      </w:pPr>
      <w:proofErr w:type="gramStart"/>
      <w:r w:rsidRPr="00AD13D7">
        <w:rPr>
          <w:rFonts w:cs="Times New Roman"/>
          <w:b/>
          <w:szCs w:val="24"/>
        </w:rPr>
        <w:t xml:space="preserve">Informed Consent – </w:t>
      </w:r>
      <w:r w:rsidRPr="00AD13D7">
        <w:rPr>
          <w:rFonts w:cs="Times New Roman"/>
          <w:szCs w:val="24"/>
        </w:rPr>
        <w:t>Medical Malpractice.</w:t>
      </w:r>
      <w:proofErr w:type="gramEnd"/>
      <w:r w:rsidRPr="00AD13D7">
        <w:rPr>
          <w:rFonts w:cs="Times New Roman"/>
          <w:b/>
          <w:szCs w:val="24"/>
        </w:rPr>
        <w:t xml:space="preserve"> </w:t>
      </w:r>
      <w:r w:rsidRPr="00AD13D7">
        <w:rPr>
          <w:rFonts w:cs="Times New Roman"/>
          <w:szCs w:val="24"/>
        </w:rPr>
        <w:t xml:space="preserve">Full disclosure of all material risks must be made. A risk is material is it would be likely to effect a patient’s decision. </w:t>
      </w:r>
    </w:p>
    <w:p w:rsidR="0036037C" w:rsidRPr="00AD13D7" w:rsidRDefault="0036037C" w:rsidP="0036037C">
      <w:pPr>
        <w:rPr>
          <w:rFonts w:cs="Times New Roman"/>
          <w:szCs w:val="24"/>
        </w:rPr>
      </w:pPr>
      <w:r w:rsidRPr="00AD13D7">
        <w:rPr>
          <w:rFonts w:cs="Times New Roman"/>
          <w:szCs w:val="24"/>
        </w:rPr>
        <w:t xml:space="preserve">Cause of action based on Informed Consent </w:t>
      </w:r>
    </w:p>
    <w:p w:rsidR="0036037C" w:rsidRPr="00AD13D7" w:rsidRDefault="0036037C" w:rsidP="00E631BA">
      <w:pPr>
        <w:pStyle w:val="ListParagraph"/>
        <w:numPr>
          <w:ilvl w:val="0"/>
          <w:numId w:val="26"/>
        </w:numPr>
        <w:rPr>
          <w:rFonts w:cs="Times New Roman"/>
          <w:szCs w:val="24"/>
        </w:rPr>
      </w:pPr>
      <w:r w:rsidRPr="00AD13D7">
        <w:rPr>
          <w:rFonts w:cs="Times New Roman"/>
          <w:szCs w:val="24"/>
          <w:u w:val="single"/>
        </w:rPr>
        <w:t>Duty to Inform, Doctrine of Informed Consent</w:t>
      </w:r>
      <w:r w:rsidRPr="00AD13D7">
        <w:rPr>
          <w:rFonts w:cs="Times New Roman"/>
          <w:szCs w:val="24"/>
        </w:rPr>
        <w:t xml:space="preserve"> – A patient has the right to self-determination, to that end, doctors have a </w:t>
      </w:r>
      <w:r w:rsidRPr="00AD13D7">
        <w:rPr>
          <w:rFonts w:cs="Times New Roman"/>
          <w:b/>
          <w:szCs w:val="24"/>
        </w:rPr>
        <w:t xml:space="preserve">duty to inform </w:t>
      </w:r>
      <w:r w:rsidRPr="00AD13D7">
        <w:rPr>
          <w:rFonts w:cs="Times New Roman"/>
          <w:szCs w:val="24"/>
        </w:rPr>
        <w:t>their patients of risks and alternatives to a procedure, except when:</w:t>
      </w:r>
    </w:p>
    <w:p w:rsidR="0036037C" w:rsidRPr="00AD13D7" w:rsidRDefault="0036037C" w:rsidP="00E631BA">
      <w:pPr>
        <w:pStyle w:val="ListParagraph"/>
        <w:numPr>
          <w:ilvl w:val="0"/>
          <w:numId w:val="25"/>
        </w:numPr>
        <w:rPr>
          <w:rFonts w:cs="Times New Roman"/>
          <w:szCs w:val="24"/>
        </w:rPr>
      </w:pPr>
      <w:r w:rsidRPr="00AD13D7">
        <w:rPr>
          <w:rFonts w:cs="Times New Roman"/>
          <w:szCs w:val="24"/>
        </w:rPr>
        <w:t>The risk is one a patient knows or should have known</w:t>
      </w:r>
    </w:p>
    <w:p w:rsidR="0036037C" w:rsidRPr="00AD13D7" w:rsidRDefault="0036037C" w:rsidP="00E631BA">
      <w:pPr>
        <w:pStyle w:val="ListParagraph"/>
        <w:numPr>
          <w:ilvl w:val="0"/>
          <w:numId w:val="25"/>
        </w:numPr>
        <w:rPr>
          <w:rFonts w:cs="Times New Roman"/>
          <w:szCs w:val="24"/>
        </w:rPr>
      </w:pPr>
      <w:r w:rsidRPr="00AD13D7">
        <w:rPr>
          <w:rFonts w:cs="Times New Roman"/>
          <w:szCs w:val="24"/>
        </w:rPr>
        <w:t xml:space="preserve">Cases where disclose detrimental </w:t>
      </w:r>
    </w:p>
    <w:p w:rsidR="0036037C" w:rsidRPr="00AD13D7" w:rsidRDefault="0036037C" w:rsidP="00E631BA">
      <w:pPr>
        <w:pStyle w:val="ListParagraph"/>
        <w:numPr>
          <w:ilvl w:val="0"/>
          <w:numId w:val="25"/>
        </w:numPr>
        <w:rPr>
          <w:rFonts w:cs="Times New Roman"/>
          <w:szCs w:val="24"/>
        </w:rPr>
      </w:pPr>
      <w:r w:rsidRPr="00AD13D7">
        <w:rPr>
          <w:rFonts w:cs="Times New Roman"/>
          <w:szCs w:val="24"/>
        </w:rPr>
        <w:t xml:space="preserve">There is an emergency and the patient is incapacitated </w:t>
      </w:r>
      <w:r w:rsidRPr="00AD13D7">
        <w:rPr>
          <w:rFonts w:cs="Times New Roman"/>
          <w:szCs w:val="24"/>
        </w:rPr>
        <w:br/>
      </w:r>
    </w:p>
    <w:p w:rsidR="0036037C" w:rsidRPr="00AD13D7" w:rsidRDefault="0036037C" w:rsidP="00E631BA">
      <w:pPr>
        <w:pStyle w:val="ListParagraph"/>
        <w:numPr>
          <w:ilvl w:val="0"/>
          <w:numId w:val="26"/>
        </w:numPr>
        <w:rPr>
          <w:rFonts w:cs="Times New Roman"/>
          <w:szCs w:val="24"/>
        </w:rPr>
      </w:pPr>
      <w:r w:rsidRPr="00AD13D7">
        <w:rPr>
          <w:rFonts w:cs="Times New Roman"/>
          <w:szCs w:val="24"/>
          <w:u w:val="single"/>
        </w:rPr>
        <w:t>Causation</w:t>
      </w:r>
      <w:r w:rsidRPr="00AD13D7">
        <w:rPr>
          <w:rFonts w:cs="Times New Roman"/>
          <w:szCs w:val="24"/>
        </w:rPr>
        <w:t xml:space="preserve"> – Subjective question, asks only what the plaintiff would have done. An objective test would violate the policy objective.</w:t>
      </w:r>
    </w:p>
    <w:p w:rsidR="0036037C" w:rsidRPr="00AD13D7" w:rsidRDefault="0036037C" w:rsidP="00E631BA">
      <w:pPr>
        <w:pStyle w:val="ListParagraph"/>
        <w:numPr>
          <w:ilvl w:val="0"/>
          <w:numId w:val="27"/>
        </w:numPr>
        <w:rPr>
          <w:rFonts w:cs="Times New Roman"/>
          <w:szCs w:val="24"/>
        </w:rPr>
      </w:pPr>
      <w:r w:rsidRPr="00AD13D7">
        <w:rPr>
          <w:rFonts w:cs="Times New Roman"/>
          <w:szCs w:val="24"/>
        </w:rPr>
        <w:t xml:space="preserve">That being said, there are some jurisdictions that use a Reasonable Patient standard. </w:t>
      </w:r>
    </w:p>
    <w:p w:rsidR="0036037C" w:rsidRPr="00AD13D7" w:rsidRDefault="0036037C" w:rsidP="00E631BA">
      <w:pPr>
        <w:pStyle w:val="ListParagraph"/>
        <w:numPr>
          <w:ilvl w:val="0"/>
          <w:numId w:val="27"/>
        </w:numPr>
        <w:rPr>
          <w:rFonts w:cs="Times New Roman"/>
          <w:szCs w:val="24"/>
        </w:rPr>
      </w:pPr>
      <w:r w:rsidRPr="00AD13D7">
        <w:rPr>
          <w:rFonts w:cs="Times New Roman"/>
          <w:szCs w:val="24"/>
        </w:rPr>
        <w:t>Causal Connection between doc’s choice an injury</w:t>
      </w:r>
    </w:p>
    <w:p w:rsidR="0036037C" w:rsidRPr="00AD13D7" w:rsidRDefault="0036037C" w:rsidP="00E631BA">
      <w:pPr>
        <w:pStyle w:val="ListParagraph"/>
        <w:numPr>
          <w:ilvl w:val="0"/>
          <w:numId w:val="26"/>
        </w:numPr>
        <w:rPr>
          <w:rFonts w:cs="Times New Roman"/>
          <w:szCs w:val="24"/>
          <w:u w:val="single"/>
        </w:rPr>
      </w:pPr>
      <w:r w:rsidRPr="00AD13D7">
        <w:rPr>
          <w:rFonts w:cs="Times New Roman"/>
          <w:szCs w:val="24"/>
          <w:u w:val="single"/>
        </w:rPr>
        <w:t>Damages</w:t>
      </w:r>
    </w:p>
    <w:p w:rsidR="0036037C" w:rsidRPr="00AD13D7" w:rsidRDefault="0036037C" w:rsidP="00E631BA">
      <w:pPr>
        <w:pStyle w:val="ListParagraph"/>
        <w:numPr>
          <w:ilvl w:val="0"/>
          <w:numId w:val="27"/>
        </w:numPr>
        <w:rPr>
          <w:rFonts w:cs="Times New Roman"/>
          <w:szCs w:val="24"/>
        </w:rPr>
      </w:pPr>
      <w:r w:rsidRPr="00AD13D7">
        <w:rPr>
          <w:rFonts w:cs="Times New Roman"/>
          <w:szCs w:val="24"/>
        </w:rPr>
        <w:t xml:space="preserve">Duty to inform includes conflicts of interest. </w:t>
      </w:r>
    </w:p>
    <w:p w:rsidR="0036037C" w:rsidRPr="00AD13D7" w:rsidRDefault="0036037C" w:rsidP="00E631BA">
      <w:pPr>
        <w:pStyle w:val="ListParagraph"/>
        <w:numPr>
          <w:ilvl w:val="0"/>
          <w:numId w:val="27"/>
        </w:numPr>
        <w:rPr>
          <w:rFonts w:cs="Times New Roman"/>
          <w:szCs w:val="24"/>
        </w:rPr>
      </w:pPr>
      <w:r w:rsidRPr="00AD13D7">
        <w:rPr>
          <w:rFonts w:cs="Times New Roman"/>
          <w:szCs w:val="24"/>
        </w:rPr>
        <w:lastRenderedPageBreak/>
        <w:t xml:space="preserve">Some jurisdictions ask what a reasonable doctor would discloses while others ask what a reasonable patient would </w:t>
      </w:r>
      <w:r w:rsidRPr="00AD13D7">
        <w:rPr>
          <w:rFonts w:cs="Times New Roman"/>
          <w:i/>
          <w:szCs w:val="24"/>
        </w:rPr>
        <w:t xml:space="preserve">want </w:t>
      </w:r>
      <w:r w:rsidRPr="00AD13D7">
        <w:rPr>
          <w:rFonts w:cs="Times New Roman"/>
          <w:szCs w:val="24"/>
        </w:rPr>
        <w:t xml:space="preserve"> to know</w:t>
      </w:r>
    </w:p>
    <w:p w:rsidR="0036037C" w:rsidRPr="00AD13D7" w:rsidRDefault="0036037C" w:rsidP="00E631BA">
      <w:pPr>
        <w:pStyle w:val="ListParagraph"/>
        <w:numPr>
          <w:ilvl w:val="0"/>
          <w:numId w:val="27"/>
        </w:numPr>
        <w:rPr>
          <w:rFonts w:cs="Times New Roman"/>
          <w:szCs w:val="24"/>
        </w:rPr>
      </w:pPr>
      <w:r w:rsidRPr="00AD13D7">
        <w:rPr>
          <w:rFonts w:cs="Times New Roman"/>
          <w:szCs w:val="24"/>
        </w:rPr>
        <w:t xml:space="preserve">Withholding information and changes of conditions can mean a lack of informed consent. </w:t>
      </w:r>
    </w:p>
    <w:p w:rsidR="0036037C" w:rsidRPr="00AD13D7" w:rsidRDefault="0036037C" w:rsidP="00E631BA">
      <w:pPr>
        <w:pStyle w:val="ListParagraph"/>
        <w:numPr>
          <w:ilvl w:val="0"/>
          <w:numId w:val="27"/>
        </w:numPr>
        <w:rPr>
          <w:rFonts w:cs="Times New Roman"/>
          <w:szCs w:val="24"/>
        </w:rPr>
      </w:pPr>
      <w:r w:rsidRPr="00AD13D7">
        <w:rPr>
          <w:rFonts w:cs="Times New Roman"/>
          <w:szCs w:val="24"/>
        </w:rPr>
        <w:t>Court should not determine RPP SSC</w:t>
      </w:r>
    </w:p>
    <w:p w:rsidR="008F01A0" w:rsidRPr="00AD13D7" w:rsidRDefault="008F01A0" w:rsidP="0036037C">
      <w:pPr>
        <w:rPr>
          <w:rFonts w:cs="Times New Roman"/>
          <w:b/>
          <w:szCs w:val="24"/>
        </w:rPr>
      </w:pPr>
      <w:r w:rsidRPr="00AD13D7">
        <w:rPr>
          <w:rFonts w:cs="Times New Roman"/>
          <w:b/>
          <w:szCs w:val="24"/>
        </w:rPr>
        <w:t xml:space="preserve">Two Alternatives exist to tell us if a duty exists: Violation of Statute and Res </w:t>
      </w:r>
      <w:proofErr w:type="spellStart"/>
      <w:r w:rsidRPr="00AD13D7">
        <w:rPr>
          <w:rFonts w:cs="Times New Roman"/>
          <w:b/>
          <w:szCs w:val="24"/>
        </w:rPr>
        <w:t>Ipsa</w:t>
      </w:r>
      <w:proofErr w:type="spellEnd"/>
      <w:r w:rsidRPr="00AD13D7">
        <w:rPr>
          <w:rFonts w:cs="Times New Roman"/>
          <w:b/>
          <w:szCs w:val="24"/>
        </w:rPr>
        <w:t xml:space="preserve"> </w:t>
      </w:r>
      <w:proofErr w:type="spellStart"/>
      <w:r w:rsidRPr="00AD13D7">
        <w:rPr>
          <w:rFonts w:cs="Times New Roman"/>
          <w:b/>
          <w:szCs w:val="24"/>
        </w:rPr>
        <w:t>Loquitor</w:t>
      </w:r>
      <w:proofErr w:type="spellEnd"/>
    </w:p>
    <w:p w:rsidR="008F01A0" w:rsidRPr="00AD13D7" w:rsidRDefault="008F01A0" w:rsidP="008F01A0">
      <w:pPr>
        <w:rPr>
          <w:rFonts w:cs="Times New Roman"/>
          <w:szCs w:val="24"/>
        </w:rPr>
      </w:pPr>
      <w:r w:rsidRPr="00AD13D7">
        <w:rPr>
          <w:rFonts w:cs="Times New Roman"/>
          <w:szCs w:val="24"/>
        </w:rPr>
        <w:t>There are two relevant issues concerning RIL:</w:t>
      </w:r>
    </w:p>
    <w:p w:rsidR="008F01A0" w:rsidRPr="00AD13D7" w:rsidRDefault="008F01A0" w:rsidP="008F01A0">
      <w:pPr>
        <w:rPr>
          <w:rFonts w:cs="Times New Roman"/>
          <w:szCs w:val="24"/>
        </w:rPr>
      </w:pPr>
      <w:r w:rsidRPr="00AD13D7">
        <w:rPr>
          <w:rFonts w:cs="Times New Roman"/>
          <w:szCs w:val="24"/>
        </w:rPr>
        <w:t>Q1 – Does the Statute or Doctrine apple?</w:t>
      </w:r>
    </w:p>
    <w:p w:rsidR="008F01A0" w:rsidRPr="00AD13D7" w:rsidRDefault="008F01A0" w:rsidP="008F01A0">
      <w:pPr>
        <w:rPr>
          <w:rFonts w:cs="Times New Roman"/>
          <w:szCs w:val="24"/>
        </w:rPr>
      </w:pPr>
      <w:r w:rsidRPr="00AD13D7">
        <w:rPr>
          <w:rFonts w:cs="Times New Roman"/>
          <w:szCs w:val="24"/>
        </w:rPr>
        <w:t>Q2 – If so, what is the procedural effect?</w:t>
      </w:r>
    </w:p>
    <w:p w:rsidR="008F01A0" w:rsidRPr="00AD13D7" w:rsidRDefault="008F01A0" w:rsidP="0036037C">
      <w:pPr>
        <w:rPr>
          <w:rFonts w:cs="Times New Roman"/>
          <w:b/>
          <w:szCs w:val="24"/>
        </w:rPr>
      </w:pPr>
    </w:p>
    <w:p w:rsidR="008F01A0" w:rsidRPr="00AD13D7" w:rsidRDefault="0036037C" w:rsidP="0036037C">
      <w:pPr>
        <w:rPr>
          <w:rFonts w:cs="Times New Roman"/>
          <w:szCs w:val="24"/>
        </w:rPr>
      </w:pPr>
      <w:r w:rsidRPr="00AD13D7">
        <w:rPr>
          <w:rFonts w:cs="Times New Roman"/>
          <w:b/>
          <w:szCs w:val="24"/>
        </w:rPr>
        <w:t>XVI - Violation of Statute</w:t>
      </w:r>
    </w:p>
    <w:p w:rsidR="00405A53" w:rsidRPr="00AD13D7" w:rsidRDefault="00405A53" w:rsidP="0036037C">
      <w:pPr>
        <w:rPr>
          <w:rFonts w:cs="Times New Roman"/>
          <w:szCs w:val="24"/>
        </w:rPr>
      </w:pPr>
      <w:proofErr w:type="gramStart"/>
      <w:r w:rsidRPr="00AD13D7">
        <w:rPr>
          <w:rFonts w:cs="Times New Roman"/>
          <w:szCs w:val="24"/>
        </w:rPr>
        <w:t>Concerned with the applicability of quasi-criminal statutes leading to negligence.</w:t>
      </w:r>
      <w:proofErr w:type="gramEnd"/>
      <w:r w:rsidRPr="00AD13D7">
        <w:rPr>
          <w:rFonts w:cs="Times New Roman"/>
          <w:szCs w:val="24"/>
        </w:rPr>
        <w:t xml:space="preserve">  </w:t>
      </w:r>
      <w:proofErr w:type="gramStart"/>
      <w:r w:rsidRPr="00AD13D7">
        <w:rPr>
          <w:rFonts w:cs="Times New Roman"/>
          <w:szCs w:val="24"/>
        </w:rPr>
        <w:t>(NEVER when the statute applies to a license).</w:t>
      </w:r>
      <w:proofErr w:type="gramEnd"/>
      <w:r w:rsidRPr="00AD13D7">
        <w:rPr>
          <w:rFonts w:cs="Times New Roman"/>
          <w:szCs w:val="24"/>
        </w:rPr>
        <w:t xml:space="preserve"> </w:t>
      </w:r>
    </w:p>
    <w:p w:rsidR="00405A53" w:rsidRPr="00AD13D7" w:rsidRDefault="00084713" w:rsidP="00405A53">
      <w:pPr>
        <w:pStyle w:val="ListParagraph"/>
        <w:numPr>
          <w:ilvl w:val="0"/>
          <w:numId w:val="27"/>
        </w:numPr>
        <w:rPr>
          <w:rFonts w:cs="Times New Roman"/>
          <w:szCs w:val="24"/>
        </w:rPr>
      </w:pPr>
      <w:r w:rsidRPr="00AD13D7">
        <w:rPr>
          <w:rFonts w:cs="Times New Roman"/>
          <w:szCs w:val="24"/>
        </w:rPr>
        <w:t xml:space="preserve">Always plead common law negligence because, in the absence of precedence, it is unknown if </w:t>
      </w:r>
      <w:proofErr w:type="gramStart"/>
      <w:r w:rsidRPr="00AD13D7">
        <w:rPr>
          <w:rFonts w:cs="Times New Roman"/>
          <w:szCs w:val="24"/>
        </w:rPr>
        <w:t>the a</w:t>
      </w:r>
      <w:proofErr w:type="gramEnd"/>
      <w:r w:rsidRPr="00AD13D7">
        <w:rPr>
          <w:rFonts w:cs="Times New Roman"/>
          <w:szCs w:val="24"/>
        </w:rPr>
        <w:t xml:space="preserve"> statute will be applied</w:t>
      </w:r>
      <w:r w:rsidR="00405A53" w:rsidRPr="00AD13D7">
        <w:rPr>
          <w:rFonts w:cs="Times New Roman"/>
          <w:szCs w:val="24"/>
        </w:rPr>
        <w:t>.</w:t>
      </w:r>
      <w:r w:rsidRPr="00AD13D7">
        <w:rPr>
          <w:rFonts w:cs="Times New Roman"/>
          <w:szCs w:val="24"/>
        </w:rPr>
        <w:t xml:space="preserve"> </w:t>
      </w:r>
    </w:p>
    <w:p w:rsidR="0036037C" w:rsidRPr="00AD13D7" w:rsidRDefault="0036037C" w:rsidP="00405A53">
      <w:pPr>
        <w:rPr>
          <w:rFonts w:cs="Times New Roman"/>
          <w:szCs w:val="24"/>
        </w:rPr>
      </w:pPr>
      <w:r w:rsidRPr="00AD13D7">
        <w:rPr>
          <w:rFonts w:cs="Times New Roman"/>
          <w:szCs w:val="24"/>
        </w:rPr>
        <w:t>Violation of a statute is a shortcut to establishing negligence because:</w:t>
      </w:r>
    </w:p>
    <w:p w:rsidR="0036037C" w:rsidRPr="00AD13D7" w:rsidRDefault="0036037C" w:rsidP="00E631BA">
      <w:pPr>
        <w:pStyle w:val="ListParagraph"/>
        <w:numPr>
          <w:ilvl w:val="0"/>
          <w:numId w:val="27"/>
        </w:numPr>
        <w:rPr>
          <w:rFonts w:cs="Times New Roman"/>
          <w:szCs w:val="24"/>
        </w:rPr>
      </w:pPr>
      <w:r w:rsidRPr="00AD13D7">
        <w:rPr>
          <w:rFonts w:cs="Times New Roman"/>
          <w:szCs w:val="24"/>
        </w:rPr>
        <w:t xml:space="preserve">statutes tell us what the duty is - the enacted law, and </w:t>
      </w:r>
    </w:p>
    <w:p w:rsidR="0036037C" w:rsidRPr="00AD13D7" w:rsidRDefault="0036037C" w:rsidP="00E631BA">
      <w:pPr>
        <w:pStyle w:val="ListParagraph"/>
        <w:numPr>
          <w:ilvl w:val="0"/>
          <w:numId w:val="27"/>
        </w:numPr>
        <w:rPr>
          <w:rFonts w:cs="Times New Roman"/>
          <w:szCs w:val="24"/>
        </w:rPr>
      </w:pPr>
      <w:proofErr w:type="gramStart"/>
      <w:r w:rsidRPr="00AD13D7">
        <w:rPr>
          <w:rFonts w:cs="Times New Roman"/>
          <w:szCs w:val="24"/>
        </w:rPr>
        <w:t>what</w:t>
      </w:r>
      <w:proofErr w:type="gramEnd"/>
      <w:r w:rsidRPr="00AD13D7">
        <w:rPr>
          <w:rFonts w:cs="Times New Roman"/>
          <w:szCs w:val="24"/>
        </w:rPr>
        <w:t xml:space="preserve"> the RPP SSC would do, obey the law.</w:t>
      </w:r>
    </w:p>
    <w:p w:rsidR="00CA49A2" w:rsidRPr="00AD13D7" w:rsidRDefault="0036037C" w:rsidP="008F01A0">
      <w:pPr>
        <w:rPr>
          <w:rFonts w:cs="Times New Roman"/>
          <w:szCs w:val="24"/>
        </w:rPr>
      </w:pPr>
      <w:r w:rsidRPr="00AD13D7">
        <w:rPr>
          <w:rFonts w:cs="Times New Roman"/>
          <w:szCs w:val="24"/>
        </w:rPr>
        <w:t xml:space="preserve">Violation of a statute only informs </w:t>
      </w:r>
      <w:r w:rsidR="00CA49A2" w:rsidRPr="00AD13D7">
        <w:rPr>
          <w:rFonts w:cs="Times New Roman"/>
          <w:szCs w:val="24"/>
        </w:rPr>
        <w:t xml:space="preserve">us of </w:t>
      </w:r>
      <w:r w:rsidRPr="00AD13D7">
        <w:rPr>
          <w:rFonts w:cs="Times New Roman"/>
          <w:szCs w:val="24"/>
        </w:rPr>
        <w:t>the first</w:t>
      </w:r>
      <w:r w:rsidR="00CA49A2" w:rsidRPr="00AD13D7">
        <w:rPr>
          <w:rFonts w:cs="Times New Roman"/>
          <w:szCs w:val="24"/>
        </w:rPr>
        <w:t xml:space="preserve"> two</w:t>
      </w:r>
      <w:r w:rsidRPr="00AD13D7">
        <w:rPr>
          <w:rFonts w:cs="Times New Roman"/>
          <w:szCs w:val="24"/>
        </w:rPr>
        <w:t xml:space="preserve"> prima facie elements of negligence.</w:t>
      </w:r>
      <w:r w:rsidR="008F01A0" w:rsidRPr="00AD13D7">
        <w:rPr>
          <w:rFonts w:cs="Times New Roman"/>
          <w:szCs w:val="24"/>
        </w:rPr>
        <w:t xml:space="preserve"> </w:t>
      </w:r>
    </w:p>
    <w:p w:rsidR="0036037C" w:rsidRPr="00AD13D7" w:rsidRDefault="00CA49A2" w:rsidP="0036037C">
      <w:pPr>
        <w:rPr>
          <w:rFonts w:cs="Times New Roman"/>
          <w:szCs w:val="24"/>
        </w:rPr>
      </w:pPr>
      <w:r w:rsidRPr="00AD13D7">
        <w:rPr>
          <w:rFonts w:cs="Times New Roman"/>
          <w:szCs w:val="24"/>
        </w:rPr>
        <w:t>Q1 -</w:t>
      </w:r>
      <w:r w:rsidR="0036037C" w:rsidRPr="00AD13D7">
        <w:rPr>
          <w:rFonts w:cs="Times New Roman"/>
          <w:szCs w:val="24"/>
        </w:rPr>
        <w:t xml:space="preserve"> To determine this</w:t>
      </w:r>
      <w:r w:rsidRPr="00AD13D7">
        <w:rPr>
          <w:rFonts w:cs="Times New Roman"/>
          <w:szCs w:val="24"/>
        </w:rPr>
        <w:t xml:space="preserve"> ask</w:t>
      </w:r>
      <w:r w:rsidR="0036037C" w:rsidRPr="00AD13D7">
        <w:rPr>
          <w:rFonts w:cs="Times New Roman"/>
          <w:szCs w:val="24"/>
        </w:rPr>
        <w:t>:</w:t>
      </w:r>
    </w:p>
    <w:p w:rsidR="0036037C" w:rsidRPr="00AD13D7" w:rsidRDefault="0036037C" w:rsidP="00E631BA">
      <w:pPr>
        <w:pStyle w:val="ListParagraph"/>
        <w:numPr>
          <w:ilvl w:val="0"/>
          <w:numId w:val="28"/>
        </w:numPr>
        <w:rPr>
          <w:rFonts w:cs="Times New Roman"/>
          <w:szCs w:val="24"/>
        </w:rPr>
      </w:pPr>
      <w:r w:rsidRPr="00AD13D7">
        <w:rPr>
          <w:rFonts w:cs="Times New Roman"/>
          <w:szCs w:val="24"/>
        </w:rPr>
        <w:t xml:space="preserve">Plaintiff in class to be protected </w:t>
      </w:r>
    </w:p>
    <w:p w:rsidR="0036037C" w:rsidRPr="00AD13D7" w:rsidRDefault="0036037C" w:rsidP="00E631BA">
      <w:pPr>
        <w:pStyle w:val="ListParagraph"/>
        <w:numPr>
          <w:ilvl w:val="0"/>
          <w:numId w:val="28"/>
        </w:numPr>
        <w:rPr>
          <w:rFonts w:cs="Times New Roman"/>
          <w:szCs w:val="24"/>
        </w:rPr>
      </w:pPr>
      <w:r w:rsidRPr="00AD13D7">
        <w:rPr>
          <w:rFonts w:cs="Times New Roman"/>
          <w:szCs w:val="24"/>
        </w:rPr>
        <w:t>Harm the one protected against</w:t>
      </w:r>
    </w:p>
    <w:p w:rsidR="0036037C" w:rsidRPr="00AD13D7" w:rsidRDefault="00705A05" w:rsidP="00E631BA">
      <w:pPr>
        <w:pStyle w:val="ListParagraph"/>
        <w:numPr>
          <w:ilvl w:val="0"/>
          <w:numId w:val="28"/>
        </w:numPr>
        <w:rPr>
          <w:rFonts w:cs="Times New Roman"/>
          <w:szCs w:val="24"/>
        </w:rPr>
      </w:pPr>
      <w:r w:rsidRPr="00AD13D7">
        <w:rPr>
          <w:rFonts w:cs="Times New Roman"/>
          <w:szCs w:val="24"/>
        </w:rPr>
        <w:t xml:space="preserve">Is </w:t>
      </w:r>
      <w:r w:rsidR="0036037C" w:rsidRPr="00AD13D7">
        <w:rPr>
          <w:rFonts w:cs="Times New Roman"/>
          <w:szCs w:val="24"/>
        </w:rPr>
        <w:t>Public Policy furthered</w:t>
      </w:r>
    </w:p>
    <w:p w:rsidR="0036037C" w:rsidRPr="00AD13D7" w:rsidRDefault="00D51D57" w:rsidP="00E631BA">
      <w:pPr>
        <w:pStyle w:val="ListParagraph"/>
        <w:numPr>
          <w:ilvl w:val="0"/>
          <w:numId w:val="27"/>
        </w:numPr>
        <w:rPr>
          <w:rFonts w:cs="Times New Roman"/>
          <w:szCs w:val="24"/>
        </w:rPr>
      </w:pPr>
      <w:r w:rsidRPr="00AD13D7">
        <w:rPr>
          <w:rFonts w:cs="Times New Roman"/>
          <w:szCs w:val="24"/>
        </w:rPr>
        <w:t xml:space="preserve">Afforded greatest weight by the court. </w:t>
      </w:r>
      <w:r w:rsidR="0036037C" w:rsidRPr="00AD13D7">
        <w:rPr>
          <w:rFonts w:cs="Times New Roman"/>
          <w:szCs w:val="24"/>
        </w:rPr>
        <w:t xml:space="preserve">Corresponding common law duties to may influence a judge’s willingness to create liability for violating a statute.  </w:t>
      </w:r>
    </w:p>
    <w:p w:rsidR="00CA49A2" w:rsidRPr="00AD13D7" w:rsidRDefault="00CA49A2" w:rsidP="00CA49A2">
      <w:pPr>
        <w:rPr>
          <w:rFonts w:cs="Times New Roman"/>
          <w:szCs w:val="24"/>
        </w:rPr>
      </w:pPr>
      <w:r w:rsidRPr="00AD13D7">
        <w:rPr>
          <w:rFonts w:cs="Times New Roman"/>
          <w:szCs w:val="24"/>
        </w:rPr>
        <w:t xml:space="preserve">Q2 – There are three possible procedural effects </w:t>
      </w:r>
    </w:p>
    <w:p w:rsidR="00CA49A2" w:rsidRPr="00AD13D7" w:rsidRDefault="00CA49A2" w:rsidP="00EC1FD7">
      <w:pPr>
        <w:ind w:firstLine="720"/>
        <w:rPr>
          <w:rFonts w:cs="Times New Roman"/>
          <w:szCs w:val="24"/>
        </w:rPr>
      </w:pPr>
      <w:r w:rsidRPr="00AD13D7">
        <w:rPr>
          <w:rFonts w:cs="Times New Roman"/>
          <w:szCs w:val="24"/>
        </w:rPr>
        <w:t xml:space="preserve"> – Procedural effect is concerned with the psychological impact of</w:t>
      </w:r>
      <w:r w:rsidR="00EC1FD7" w:rsidRPr="00AD13D7">
        <w:rPr>
          <w:rFonts w:cs="Times New Roman"/>
          <w:szCs w:val="24"/>
        </w:rPr>
        <w:t xml:space="preserve"> jury instructions. There are three possible procedural effects with unique impacts. It is a misnomer because all of the ef</w:t>
      </w:r>
      <w:r w:rsidR="008E3C02" w:rsidRPr="00AD13D7">
        <w:rPr>
          <w:rFonts w:cs="Times New Roman"/>
          <w:szCs w:val="24"/>
        </w:rPr>
        <w:t xml:space="preserve">fects are the same, providing elements 1 and 2. </w:t>
      </w:r>
    </w:p>
    <w:p w:rsidR="00491289" w:rsidRPr="00AD13D7" w:rsidRDefault="00EC1FD7" w:rsidP="00E631BA">
      <w:pPr>
        <w:pStyle w:val="ListParagraph"/>
        <w:numPr>
          <w:ilvl w:val="0"/>
          <w:numId w:val="30"/>
        </w:numPr>
        <w:rPr>
          <w:rFonts w:cs="Times New Roman"/>
          <w:szCs w:val="24"/>
        </w:rPr>
      </w:pPr>
      <w:r w:rsidRPr="00AD13D7">
        <w:rPr>
          <w:rFonts w:cs="Times New Roman"/>
          <w:szCs w:val="24"/>
        </w:rPr>
        <w:lastRenderedPageBreak/>
        <w:t xml:space="preserve">1 – </w:t>
      </w:r>
      <w:r w:rsidR="00491289" w:rsidRPr="00AD13D7">
        <w:rPr>
          <w:rFonts w:cs="Times New Roman"/>
          <w:szCs w:val="24"/>
        </w:rPr>
        <w:t xml:space="preserve">Negligence per se- (negligence as a matter of law) gives the jury instruction that can confuse the jury and lead them to confuse negligence with strict liability.  </w:t>
      </w:r>
    </w:p>
    <w:p w:rsidR="0096242C" w:rsidRPr="00AD13D7" w:rsidRDefault="0096242C" w:rsidP="0096242C">
      <w:pPr>
        <w:pStyle w:val="ListParagraph"/>
        <w:ind w:left="1080"/>
        <w:rPr>
          <w:rFonts w:cs="Times New Roman"/>
          <w:szCs w:val="24"/>
        </w:rPr>
      </w:pPr>
    </w:p>
    <w:p w:rsidR="00491289" w:rsidRPr="00AD13D7" w:rsidRDefault="00491289" w:rsidP="00E631BA">
      <w:pPr>
        <w:pStyle w:val="ListParagraph"/>
        <w:numPr>
          <w:ilvl w:val="0"/>
          <w:numId w:val="30"/>
        </w:numPr>
        <w:rPr>
          <w:rFonts w:cs="Times New Roman"/>
          <w:szCs w:val="24"/>
        </w:rPr>
      </w:pPr>
      <w:r w:rsidRPr="00AD13D7">
        <w:rPr>
          <w:rFonts w:cs="Times New Roman"/>
          <w:szCs w:val="24"/>
        </w:rPr>
        <w:t>Rebuttable Presumption- gives the plaintiff the elements of duty and breach, but the defendant may provide an excuse for the violation of statute.  The excuse must be strong and concise in order to be accepted by the jury.  If the excuse is accepted by the jury, then the plaintiff will most likely lose unless they can successfully plead common law negligence.</w:t>
      </w:r>
    </w:p>
    <w:p w:rsidR="004B37CB" w:rsidRPr="00AD13D7" w:rsidRDefault="004B37CB" w:rsidP="004B37CB">
      <w:pPr>
        <w:pStyle w:val="ListParagraph"/>
        <w:rPr>
          <w:rFonts w:cs="Times New Roman"/>
          <w:szCs w:val="24"/>
        </w:rPr>
      </w:pPr>
    </w:p>
    <w:p w:rsidR="004B37CB" w:rsidRPr="00AD13D7" w:rsidRDefault="004B37CB" w:rsidP="00E631BA">
      <w:pPr>
        <w:pStyle w:val="ListParagraph"/>
        <w:numPr>
          <w:ilvl w:val="1"/>
          <w:numId w:val="27"/>
        </w:numPr>
        <w:rPr>
          <w:rFonts w:cs="Times New Roman"/>
          <w:szCs w:val="24"/>
        </w:rPr>
      </w:pPr>
      <w:r w:rsidRPr="00AD13D7">
        <w:rPr>
          <w:rFonts w:cs="Times New Roman"/>
          <w:szCs w:val="24"/>
        </w:rPr>
        <w:t xml:space="preserve">Some statutes, like child labor or Pure Food Acts, do not have reasonable excuses. </w:t>
      </w:r>
    </w:p>
    <w:p w:rsidR="00491289" w:rsidRPr="00AD13D7" w:rsidRDefault="00EC1FD7" w:rsidP="00EC1FD7">
      <w:pPr>
        <w:ind w:firstLine="720"/>
        <w:rPr>
          <w:rFonts w:cs="Times New Roman"/>
          <w:szCs w:val="24"/>
        </w:rPr>
      </w:pPr>
      <w:r w:rsidRPr="00AD13D7">
        <w:rPr>
          <w:rFonts w:cs="Times New Roman"/>
          <w:szCs w:val="24"/>
        </w:rPr>
        <w:t xml:space="preserve">3 – Evidence of Negligence – </w:t>
      </w:r>
      <w:r w:rsidR="00491289" w:rsidRPr="00AD13D7">
        <w:rPr>
          <w:rFonts w:cs="Times New Roman"/>
          <w:szCs w:val="24"/>
        </w:rPr>
        <w:t>jury has the broad discretion to determine negligence in any manner it deems fit.  This pro</w:t>
      </w:r>
      <w:r w:rsidR="00941162" w:rsidRPr="00AD13D7">
        <w:rPr>
          <w:rFonts w:cs="Times New Roman"/>
          <w:szCs w:val="24"/>
        </w:rPr>
        <w:t>cedural effect has the weakest</w:t>
      </w:r>
      <w:r w:rsidR="00491289" w:rsidRPr="00AD13D7">
        <w:rPr>
          <w:rFonts w:cs="Times New Roman"/>
          <w:szCs w:val="24"/>
        </w:rPr>
        <w:t xml:space="preserve"> legal effect because it has no constraints on the jury.</w:t>
      </w:r>
    </w:p>
    <w:p w:rsidR="00491289" w:rsidRPr="00AD13D7" w:rsidRDefault="008F01A0" w:rsidP="00491289">
      <w:pPr>
        <w:ind w:left="720"/>
        <w:rPr>
          <w:rFonts w:cs="Times New Roman"/>
          <w:szCs w:val="24"/>
        </w:rPr>
      </w:pPr>
      <w:r w:rsidRPr="00AD13D7">
        <w:rPr>
          <w:rFonts w:cs="Times New Roman"/>
          <w:szCs w:val="24"/>
        </w:rPr>
        <w:t xml:space="preserve">A judge decides which instructions to </w:t>
      </w:r>
      <w:proofErr w:type="gramStart"/>
      <w:r w:rsidRPr="00AD13D7">
        <w:rPr>
          <w:rFonts w:cs="Times New Roman"/>
          <w:szCs w:val="24"/>
        </w:rPr>
        <w:t>give .</w:t>
      </w:r>
      <w:proofErr w:type="gramEnd"/>
    </w:p>
    <w:p w:rsidR="00084713" w:rsidRPr="00AD13D7" w:rsidRDefault="00084713" w:rsidP="00084713">
      <w:pPr>
        <w:ind w:left="720"/>
        <w:jc w:val="center"/>
        <w:rPr>
          <w:rFonts w:cs="Times New Roman"/>
          <w:b/>
          <w:i/>
          <w:szCs w:val="24"/>
        </w:rPr>
      </w:pPr>
      <w:r w:rsidRPr="00AD13D7">
        <w:rPr>
          <w:rFonts w:cs="Times New Roman"/>
          <w:b/>
          <w:i/>
          <w:szCs w:val="24"/>
        </w:rPr>
        <w:t>Rules of Law</w:t>
      </w:r>
    </w:p>
    <w:p w:rsidR="00491289" w:rsidRPr="00AD13D7" w:rsidRDefault="00491289" w:rsidP="00491289">
      <w:pPr>
        <w:ind w:left="720"/>
        <w:rPr>
          <w:rFonts w:cs="Times New Roman"/>
          <w:i/>
          <w:szCs w:val="24"/>
        </w:rPr>
      </w:pPr>
      <w:r w:rsidRPr="00AD13D7">
        <w:rPr>
          <w:rFonts w:cs="Times New Roman"/>
          <w:i/>
          <w:szCs w:val="24"/>
        </w:rPr>
        <w:t xml:space="preserve">The plaintiff has three duties </w:t>
      </w:r>
    </w:p>
    <w:p w:rsidR="00491289" w:rsidRPr="00AD13D7" w:rsidRDefault="00491289" w:rsidP="00E631BA">
      <w:pPr>
        <w:pStyle w:val="ListParagraph"/>
        <w:numPr>
          <w:ilvl w:val="0"/>
          <w:numId w:val="32"/>
        </w:numPr>
        <w:rPr>
          <w:rFonts w:cs="Times New Roman"/>
          <w:i/>
          <w:szCs w:val="24"/>
        </w:rPr>
      </w:pPr>
      <w:r w:rsidRPr="00AD13D7">
        <w:rPr>
          <w:rFonts w:cs="Times New Roman"/>
          <w:i/>
          <w:szCs w:val="24"/>
        </w:rPr>
        <w:t>Burden of Pleading</w:t>
      </w:r>
    </w:p>
    <w:p w:rsidR="00491289" w:rsidRPr="00AD13D7" w:rsidRDefault="00491289" w:rsidP="00E631BA">
      <w:pPr>
        <w:pStyle w:val="ListParagraph"/>
        <w:numPr>
          <w:ilvl w:val="0"/>
          <w:numId w:val="32"/>
        </w:numPr>
        <w:rPr>
          <w:rFonts w:cs="Times New Roman"/>
          <w:i/>
          <w:szCs w:val="24"/>
        </w:rPr>
      </w:pPr>
      <w:r w:rsidRPr="00AD13D7">
        <w:rPr>
          <w:rFonts w:cs="Times New Roman"/>
          <w:i/>
          <w:szCs w:val="24"/>
        </w:rPr>
        <w:t>Coming forward with enough evidence that all of the prima facie case requirements are present</w:t>
      </w:r>
    </w:p>
    <w:p w:rsidR="00491289" w:rsidRPr="00AD13D7" w:rsidRDefault="00491289" w:rsidP="00E631BA">
      <w:pPr>
        <w:pStyle w:val="ListParagraph"/>
        <w:numPr>
          <w:ilvl w:val="0"/>
          <w:numId w:val="32"/>
        </w:numPr>
        <w:rPr>
          <w:rFonts w:cs="Times New Roman"/>
          <w:i/>
          <w:szCs w:val="24"/>
        </w:rPr>
      </w:pPr>
      <w:r w:rsidRPr="00AD13D7">
        <w:rPr>
          <w:rFonts w:cs="Times New Roman"/>
          <w:i/>
          <w:szCs w:val="24"/>
        </w:rPr>
        <w:t>Burden of persuading the trier of fact (jury).</w:t>
      </w:r>
    </w:p>
    <w:p w:rsidR="00491289" w:rsidRPr="00AD13D7" w:rsidRDefault="00491289" w:rsidP="00491289">
      <w:pPr>
        <w:ind w:left="720"/>
        <w:rPr>
          <w:rFonts w:cs="Times New Roman"/>
          <w:i/>
          <w:szCs w:val="24"/>
        </w:rPr>
      </w:pPr>
      <w:r w:rsidRPr="00AD13D7">
        <w:rPr>
          <w:rFonts w:cs="Times New Roman"/>
          <w:i/>
          <w:szCs w:val="24"/>
        </w:rPr>
        <w:t>Two types of Evidence:</w:t>
      </w:r>
    </w:p>
    <w:p w:rsidR="00491289" w:rsidRPr="00AD13D7" w:rsidRDefault="00491289" w:rsidP="00E631BA">
      <w:pPr>
        <w:pStyle w:val="ListParagraph"/>
        <w:numPr>
          <w:ilvl w:val="0"/>
          <w:numId w:val="31"/>
        </w:numPr>
        <w:rPr>
          <w:rFonts w:cs="Times New Roman"/>
          <w:i/>
          <w:szCs w:val="24"/>
        </w:rPr>
      </w:pPr>
      <w:r w:rsidRPr="00AD13D7">
        <w:rPr>
          <w:rFonts w:cs="Times New Roman"/>
          <w:i/>
          <w:szCs w:val="24"/>
        </w:rPr>
        <w:t>Direct Eye-Witness Evidence. This may be manipulated and can be torn apart by the other side.</w:t>
      </w:r>
    </w:p>
    <w:p w:rsidR="00EC1FD7" w:rsidRPr="00AD13D7" w:rsidRDefault="00491289" w:rsidP="00E631BA">
      <w:pPr>
        <w:pStyle w:val="ListParagraph"/>
        <w:numPr>
          <w:ilvl w:val="0"/>
          <w:numId w:val="31"/>
        </w:numPr>
        <w:rPr>
          <w:rFonts w:cs="Times New Roman"/>
          <w:i/>
          <w:szCs w:val="24"/>
        </w:rPr>
      </w:pPr>
      <w:r w:rsidRPr="00AD13D7">
        <w:rPr>
          <w:rFonts w:cs="Times New Roman"/>
          <w:i/>
          <w:szCs w:val="24"/>
        </w:rPr>
        <w:t>Circumstantial Evidence- evidence of a fact from which an inference of the existence of the face in dispute can be drawn.  Most say that circumstantial evidence is better to have than eye-witness because the proof is there, and the evidence is much harder to question.  With this kind of evidence, one must prove “more likely than not” that the opposing party is liable.</w:t>
      </w:r>
    </w:p>
    <w:p w:rsidR="00AF6BC7" w:rsidRPr="00AD13D7" w:rsidRDefault="008271C4" w:rsidP="00AF6BC7">
      <w:pPr>
        <w:jc w:val="center"/>
        <w:rPr>
          <w:rFonts w:cs="Times New Roman"/>
          <w:szCs w:val="24"/>
        </w:rPr>
      </w:pPr>
      <w:r w:rsidRPr="00AD13D7">
        <w:rPr>
          <w:rFonts w:cs="Times New Roman"/>
          <w:b/>
          <w:szCs w:val="24"/>
        </w:rPr>
        <w:t xml:space="preserve">XVII - </w:t>
      </w:r>
      <w:r w:rsidR="00AF6BC7" w:rsidRPr="00AD13D7">
        <w:rPr>
          <w:rFonts w:cs="Times New Roman"/>
          <w:b/>
          <w:szCs w:val="24"/>
        </w:rPr>
        <w:t xml:space="preserve">Res </w:t>
      </w:r>
      <w:proofErr w:type="spellStart"/>
      <w:r w:rsidR="00AF6BC7" w:rsidRPr="00AD13D7">
        <w:rPr>
          <w:rFonts w:cs="Times New Roman"/>
          <w:b/>
          <w:szCs w:val="24"/>
        </w:rPr>
        <w:t>Ipsa</w:t>
      </w:r>
      <w:proofErr w:type="spellEnd"/>
      <w:r w:rsidR="00AF6BC7" w:rsidRPr="00AD13D7">
        <w:rPr>
          <w:rFonts w:cs="Times New Roman"/>
          <w:b/>
          <w:szCs w:val="24"/>
        </w:rPr>
        <w:t xml:space="preserve"> </w:t>
      </w:r>
      <w:proofErr w:type="spellStart"/>
      <w:r w:rsidR="00AF6BC7" w:rsidRPr="00AD13D7">
        <w:rPr>
          <w:rFonts w:cs="Times New Roman"/>
          <w:b/>
          <w:szCs w:val="24"/>
        </w:rPr>
        <w:t>Loquitor</w:t>
      </w:r>
      <w:proofErr w:type="spellEnd"/>
    </w:p>
    <w:p w:rsidR="00AF6BC7" w:rsidRPr="00AD13D7" w:rsidRDefault="00AF6BC7" w:rsidP="00AF6BC7">
      <w:pPr>
        <w:jc w:val="center"/>
        <w:rPr>
          <w:rFonts w:cs="Times New Roman"/>
          <w:szCs w:val="24"/>
        </w:rPr>
      </w:pPr>
      <w:r w:rsidRPr="00AD13D7">
        <w:rPr>
          <w:rFonts w:cs="Times New Roman"/>
          <w:szCs w:val="24"/>
        </w:rPr>
        <w:t>“The Thing Speaks for Itself”</w:t>
      </w:r>
    </w:p>
    <w:p w:rsidR="0036037C" w:rsidRPr="00AD13D7" w:rsidRDefault="00AF6BC7" w:rsidP="0036037C">
      <w:pPr>
        <w:ind w:left="360"/>
        <w:rPr>
          <w:rFonts w:cs="Times New Roman"/>
          <w:szCs w:val="24"/>
        </w:rPr>
      </w:pPr>
      <w:r w:rsidRPr="00AD13D7">
        <w:rPr>
          <w:rFonts w:cs="Times New Roman"/>
          <w:szCs w:val="24"/>
        </w:rPr>
        <w:t>In some circumstances, the mere fact of an accident occurring raises an inference that establishes a prima facie case for negligence.</w:t>
      </w:r>
      <w:r w:rsidR="001B5C52" w:rsidRPr="00AD13D7">
        <w:rPr>
          <w:rFonts w:cs="Times New Roman"/>
          <w:szCs w:val="24"/>
        </w:rPr>
        <w:t xml:space="preserve"> It is employed in rare and unusual cases on the </w:t>
      </w:r>
      <w:r w:rsidR="001B5C52" w:rsidRPr="00AD13D7">
        <w:rPr>
          <w:rFonts w:cs="Times New Roman"/>
          <w:szCs w:val="24"/>
        </w:rPr>
        <w:lastRenderedPageBreak/>
        <w:t>grounds that the defendant has superior evidence.</w:t>
      </w:r>
      <w:r w:rsidRPr="00AD13D7">
        <w:rPr>
          <w:rFonts w:cs="Times New Roman"/>
          <w:szCs w:val="24"/>
        </w:rPr>
        <w:t xml:space="preserve"> Res </w:t>
      </w:r>
      <w:proofErr w:type="spellStart"/>
      <w:r w:rsidRPr="00AD13D7">
        <w:rPr>
          <w:rFonts w:cs="Times New Roman"/>
          <w:szCs w:val="24"/>
        </w:rPr>
        <w:t>Ipsa</w:t>
      </w:r>
      <w:proofErr w:type="spellEnd"/>
      <w:r w:rsidRPr="00AD13D7">
        <w:rPr>
          <w:rFonts w:cs="Times New Roman"/>
          <w:szCs w:val="24"/>
        </w:rPr>
        <w:t xml:space="preserve"> </w:t>
      </w:r>
      <w:proofErr w:type="spellStart"/>
      <w:r w:rsidRPr="00AD13D7">
        <w:rPr>
          <w:rFonts w:cs="Times New Roman"/>
          <w:szCs w:val="24"/>
        </w:rPr>
        <w:t>Loquitor</w:t>
      </w:r>
      <w:proofErr w:type="spellEnd"/>
      <w:r w:rsidRPr="00AD13D7">
        <w:rPr>
          <w:rFonts w:cs="Times New Roman"/>
          <w:szCs w:val="24"/>
        </w:rPr>
        <w:t xml:space="preserve"> is an exception to the two general rules of Civil </w:t>
      </w:r>
      <w:r w:rsidR="001B5C52" w:rsidRPr="00AD13D7">
        <w:rPr>
          <w:rFonts w:cs="Times New Roman"/>
          <w:szCs w:val="24"/>
        </w:rPr>
        <w:t>Liability</w:t>
      </w:r>
      <w:r w:rsidRPr="00AD13D7">
        <w:rPr>
          <w:rFonts w:cs="Times New Roman"/>
          <w:szCs w:val="24"/>
        </w:rPr>
        <w:t xml:space="preserve">: </w:t>
      </w:r>
    </w:p>
    <w:p w:rsidR="00AF6BC7" w:rsidRPr="00AD13D7" w:rsidRDefault="00491289" w:rsidP="00E631BA">
      <w:pPr>
        <w:pStyle w:val="ListParagraph"/>
        <w:numPr>
          <w:ilvl w:val="0"/>
          <w:numId w:val="29"/>
        </w:numPr>
        <w:rPr>
          <w:rFonts w:cs="Times New Roman"/>
          <w:szCs w:val="24"/>
        </w:rPr>
      </w:pPr>
      <w:r w:rsidRPr="00AD13D7">
        <w:rPr>
          <w:rFonts w:cs="Times New Roman"/>
          <w:szCs w:val="24"/>
        </w:rPr>
        <w:t>Plaintiff</w:t>
      </w:r>
      <w:r w:rsidR="00AF6BC7" w:rsidRPr="00AD13D7">
        <w:rPr>
          <w:rFonts w:cs="Times New Roman"/>
          <w:szCs w:val="24"/>
        </w:rPr>
        <w:t xml:space="preserve"> has t</w:t>
      </w:r>
      <w:r w:rsidRPr="00AD13D7">
        <w:rPr>
          <w:rFonts w:cs="Times New Roman"/>
          <w:szCs w:val="24"/>
        </w:rPr>
        <w:t>he burden of proof</w:t>
      </w:r>
      <w:r w:rsidR="00AF6BC7" w:rsidRPr="00AD13D7">
        <w:rPr>
          <w:rFonts w:cs="Times New Roman"/>
          <w:szCs w:val="24"/>
        </w:rPr>
        <w:t xml:space="preserve"> </w:t>
      </w:r>
    </w:p>
    <w:p w:rsidR="00AF6BC7" w:rsidRPr="00AD13D7" w:rsidRDefault="00AF6BC7" w:rsidP="00E631BA">
      <w:pPr>
        <w:pStyle w:val="ListParagraph"/>
        <w:numPr>
          <w:ilvl w:val="0"/>
          <w:numId w:val="29"/>
        </w:numPr>
        <w:rPr>
          <w:rFonts w:cs="Times New Roman"/>
          <w:szCs w:val="24"/>
        </w:rPr>
      </w:pPr>
      <w:r w:rsidRPr="00AD13D7">
        <w:rPr>
          <w:rFonts w:cs="Times New Roman"/>
          <w:szCs w:val="24"/>
        </w:rPr>
        <w:t>The law will never presume liability</w:t>
      </w:r>
    </w:p>
    <w:p w:rsidR="00230A04" w:rsidRPr="00AD13D7" w:rsidRDefault="00230A04" w:rsidP="00E631BA">
      <w:pPr>
        <w:pStyle w:val="ListParagraph"/>
        <w:numPr>
          <w:ilvl w:val="0"/>
          <w:numId w:val="27"/>
        </w:numPr>
        <w:rPr>
          <w:rFonts w:cs="Times New Roman"/>
          <w:szCs w:val="24"/>
        </w:rPr>
      </w:pPr>
      <w:r w:rsidRPr="00AD13D7">
        <w:rPr>
          <w:rFonts w:cs="Times New Roman"/>
          <w:szCs w:val="24"/>
        </w:rPr>
        <w:t xml:space="preserve">Res </w:t>
      </w:r>
      <w:proofErr w:type="spellStart"/>
      <w:r w:rsidRPr="00AD13D7">
        <w:rPr>
          <w:rFonts w:cs="Times New Roman"/>
          <w:szCs w:val="24"/>
        </w:rPr>
        <w:t>Ipsa</w:t>
      </w:r>
      <w:proofErr w:type="spellEnd"/>
      <w:r w:rsidRPr="00AD13D7">
        <w:rPr>
          <w:rFonts w:cs="Times New Roman"/>
          <w:szCs w:val="24"/>
        </w:rPr>
        <w:t xml:space="preserve"> </w:t>
      </w:r>
      <w:proofErr w:type="spellStart"/>
      <w:r w:rsidRPr="00AD13D7">
        <w:rPr>
          <w:rFonts w:cs="Times New Roman"/>
          <w:szCs w:val="24"/>
        </w:rPr>
        <w:t>Loquitor</w:t>
      </w:r>
      <w:proofErr w:type="spellEnd"/>
      <w:r w:rsidRPr="00AD13D7">
        <w:rPr>
          <w:rFonts w:cs="Times New Roman"/>
          <w:szCs w:val="24"/>
        </w:rPr>
        <w:t xml:space="preserve"> exists to further the </w:t>
      </w:r>
      <w:r w:rsidRPr="00AD13D7">
        <w:rPr>
          <w:rFonts w:cs="Times New Roman"/>
          <w:b/>
          <w:szCs w:val="24"/>
        </w:rPr>
        <w:t xml:space="preserve">public policy </w:t>
      </w:r>
      <w:r w:rsidRPr="00AD13D7">
        <w:rPr>
          <w:rFonts w:cs="Times New Roman"/>
          <w:szCs w:val="24"/>
        </w:rPr>
        <w:t xml:space="preserve">that the law will assist those wrongfully injured. </w:t>
      </w:r>
    </w:p>
    <w:p w:rsidR="00491289" w:rsidRPr="00AD13D7" w:rsidRDefault="008F01A0" w:rsidP="00491289">
      <w:pPr>
        <w:rPr>
          <w:rFonts w:cs="Times New Roman"/>
          <w:szCs w:val="24"/>
        </w:rPr>
      </w:pPr>
      <w:r w:rsidRPr="00AD13D7">
        <w:rPr>
          <w:rFonts w:cs="Times New Roman"/>
          <w:szCs w:val="24"/>
        </w:rPr>
        <w:t xml:space="preserve">Q1 - </w:t>
      </w:r>
      <w:r w:rsidR="00491289" w:rsidRPr="00AD13D7">
        <w:rPr>
          <w:rFonts w:cs="Times New Roman"/>
          <w:szCs w:val="24"/>
        </w:rPr>
        <w:t xml:space="preserve">To determine if the doctrine applies: </w:t>
      </w:r>
    </w:p>
    <w:p w:rsidR="00491289" w:rsidRPr="00AD13D7" w:rsidRDefault="00491289" w:rsidP="00E631BA">
      <w:pPr>
        <w:pStyle w:val="ListParagraph"/>
        <w:numPr>
          <w:ilvl w:val="0"/>
          <w:numId w:val="33"/>
        </w:numPr>
        <w:rPr>
          <w:rFonts w:cs="Times New Roman"/>
          <w:szCs w:val="24"/>
        </w:rPr>
      </w:pPr>
      <w:r w:rsidRPr="00AD13D7">
        <w:rPr>
          <w:rFonts w:cs="Times New Roman"/>
          <w:szCs w:val="24"/>
        </w:rPr>
        <w:t>Plaintiff must demonstrate that the accident doesn’t normally occur without negligent conduct.</w:t>
      </w:r>
    </w:p>
    <w:p w:rsidR="00FE2181" w:rsidRPr="00AD13D7" w:rsidRDefault="00FE2181" w:rsidP="00E631BA">
      <w:pPr>
        <w:pStyle w:val="ListParagraph"/>
        <w:numPr>
          <w:ilvl w:val="1"/>
          <w:numId w:val="27"/>
        </w:numPr>
        <w:rPr>
          <w:rFonts w:cs="Times New Roman"/>
          <w:szCs w:val="24"/>
        </w:rPr>
      </w:pPr>
      <w:r w:rsidRPr="00AD13D7">
        <w:rPr>
          <w:rFonts w:cs="Times New Roman"/>
          <w:szCs w:val="24"/>
        </w:rPr>
        <w:t>Concerned with the character of the event. It mu</w:t>
      </w:r>
      <w:r w:rsidR="00230A04" w:rsidRPr="00AD13D7">
        <w:rPr>
          <w:rFonts w:cs="Times New Roman"/>
          <w:szCs w:val="24"/>
        </w:rPr>
        <w:t xml:space="preserve">st be a rare and unusual event which does not normally occur in the absence of negligence. </w:t>
      </w:r>
      <w:r w:rsidRPr="00AD13D7">
        <w:rPr>
          <w:rFonts w:cs="Times New Roman"/>
          <w:szCs w:val="24"/>
        </w:rPr>
        <w:t>The conclusion of this objective can be provided by either common knowledge or expert witness testimony.</w:t>
      </w:r>
    </w:p>
    <w:p w:rsidR="008F01A0" w:rsidRPr="00AD13D7" w:rsidRDefault="008F01A0" w:rsidP="00E631BA">
      <w:pPr>
        <w:pStyle w:val="ListParagraph"/>
        <w:numPr>
          <w:ilvl w:val="1"/>
          <w:numId w:val="27"/>
        </w:numPr>
        <w:rPr>
          <w:rFonts w:cs="Times New Roman"/>
          <w:szCs w:val="24"/>
        </w:rPr>
      </w:pPr>
      <w:r w:rsidRPr="00AD13D7">
        <w:rPr>
          <w:rFonts w:cs="Times New Roman"/>
          <w:szCs w:val="24"/>
        </w:rPr>
        <w:t>Typically not applicable to car crashes, too common and easily explained</w:t>
      </w:r>
    </w:p>
    <w:p w:rsidR="00491289" w:rsidRPr="00AD13D7" w:rsidRDefault="00491289" w:rsidP="00E631BA">
      <w:pPr>
        <w:pStyle w:val="ListParagraph"/>
        <w:numPr>
          <w:ilvl w:val="0"/>
          <w:numId w:val="33"/>
        </w:numPr>
        <w:rPr>
          <w:rFonts w:cs="Times New Roman"/>
          <w:szCs w:val="24"/>
        </w:rPr>
      </w:pPr>
      <w:r w:rsidRPr="00AD13D7">
        <w:rPr>
          <w:rFonts w:cs="Times New Roman"/>
          <w:szCs w:val="24"/>
        </w:rPr>
        <w:t xml:space="preserve">The defendant had control over the instrument that caused the plaintiff’s injuries. </w:t>
      </w:r>
    </w:p>
    <w:p w:rsidR="00491289" w:rsidRPr="00AD13D7" w:rsidRDefault="00FE2181" w:rsidP="00E631BA">
      <w:pPr>
        <w:pStyle w:val="ListParagraph"/>
        <w:numPr>
          <w:ilvl w:val="1"/>
          <w:numId w:val="27"/>
        </w:numPr>
        <w:rPr>
          <w:rFonts w:cs="Times New Roman"/>
          <w:szCs w:val="24"/>
        </w:rPr>
      </w:pPr>
      <w:r w:rsidRPr="00AD13D7">
        <w:rPr>
          <w:rFonts w:cs="Times New Roman"/>
          <w:szCs w:val="24"/>
        </w:rPr>
        <w:t xml:space="preserve">This way the court can know, more likely than not the correct defendant is before them. </w:t>
      </w:r>
      <w:r w:rsidR="00230A04" w:rsidRPr="00AD13D7">
        <w:rPr>
          <w:rFonts w:cs="Times New Roman"/>
          <w:szCs w:val="24"/>
        </w:rPr>
        <w:t>Plaintiff should produce evidence that eliminates equal probability that someone else is truly liable</w:t>
      </w:r>
    </w:p>
    <w:p w:rsidR="00230A04" w:rsidRPr="00AD13D7" w:rsidRDefault="00230A04" w:rsidP="00E631BA">
      <w:pPr>
        <w:pStyle w:val="ListParagraph"/>
        <w:numPr>
          <w:ilvl w:val="0"/>
          <w:numId w:val="27"/>
        </w:numPr>
        <w:rPr>
          <w:rFonts w:cs="Times New Roman"/>
          <w:szCs w:val="24"/>
        </w:rPr>
      </w:pPr>
      <w:r w:rsidRPr="00AD13D7">
        <w:rPr>
          <w:rFonts w:cs="Times New Roman"/>
          <w:szCs w:val="24"/>
          <w:u w:val="single"/>
        </w:rPr>
        <w:t>Medical Treatment Exception</w:t>
      </w:r>
      <w:r w:rsidRPr="00AD13D7">
        <w:rPr>
          <w:rFonts w:cs="Times New Roman"/>
          <w:szCs w:val="24"/>
        </w:rPr>
        <w:t xml:space="preserve"> – Defendants must absolve themselves when the plaintiff is attempting to recover for injuries received while unconscious and receiving medical treatment. </w:t>
      </w:r>
    </w:p>
    <w:p w:rsidR="00FE2181" w:rsidRPr="00AD13D7" w:rsidRDefault="00FE2181" w:rsidP="00E631BA">
      <w:pPr>
        <w:pStyle w:val="ListParagraph"/>
        <w:numPr>
          <w:ilvl w:val="0"/>
          <w:numId w:val="33"/>
        </w:numPr>
        <w:rPr>
          <w:rFonts w:cs="Times New Roman"/>
          <w:szCs w:val="24"/>
        </w:rPr>
      </w:pPr>
      <w:r w:rsidRPr="00AD13D7">
        <w:rPr>
          <w:rFonts w:cs="Times New Roman"/>
          <w:szCs w:val="24"/>
        </w:rPr>
        <w:t>The plaintiff must prove they were not guilty of contributory negligence.</w:t>
      </w:r>
    </w:p>
    <w:p w:rsidR="00FE2181" w:rsidRPr="00AD13D7" w:rsidRDefault="00FE2181" w:rsidP="00E631BA">
      <w:pPr>
        <w:pStyle w:val="ListParagraph"/>
        <w:numPr>
          <w:ilvl w:val="1"/>
          <w:numId w:val="27"/>
        </w:numPr>
        <w:rPr>
          <w:rFonts w:cs="Times New Roman"/>
          <w:szCs w:val="24"/>
        </w:rPr>
      </w:pPr>
      <w:r w:rsidRPr="00AD13D7">
        <w:rPr>
          <w:rFonts w:cs="Times New Roman"/>
          <w:szCs w:val="24"/>
        </w:rPr>
        <w:t>This is NOT</w:t>
      </w:r>
      <w:r w:rsidR="00AA26F8" w:rsidRPr="00AD13D7">
        <w:rPr>
          <w:rFonts w:cs="Times New Roman"/>
          <w:szCs w:val="24"/>
        </w:rPr>
        <w:t xml:space="preserve"> a</w:t>
      </w:r>
      <w:r w:rsidRPr="00AD13D7">
        <w:rPr>
          <w:rFonts w:cs="Times New Roman"/>
          <w:szCs w:val="24"/>
        </w:rPr>
        <w:t xml:space="preserve"> common</w:t>
      </w:r>
      <w:r w:rsidR="00AA26F8" w:rsidRPr="00AD13D7">
        <w:rPr>
          <w:rFonts w:cs="Times New Roman"/>
          <w:szCs w:val="24"/>
        </w:rPr>
        <w:t xml:space="preserve"> requirement</w:t>
      </w:r>
      <w:r w:rsidRPr="00AD13D7">
        <w:rPr>
          <w:rFonts w:cs="Times New Roman"/>
          <w:szCs w:val="24"/>
        </w:rPr>
        <w:t xml:space="preserve"> in many jurisdictions. </w:t>
      </w:r>
    </w:p>
    <w:p w:rsidR="006B051E" w:rsidRPr="00AD13D7" w:rsidRDefault="00BF4CCA" w:rsidP="00AF6BC7">
      <w:pPr>
        <w:ind w:left="360"/>
        <w:rPr>
          <w:rFonts w:cs="Times New Roman"/>
          <w:b/>
          <w:szCs w:val="24"/>
        </w:rPr>
      </w:pPr>
      <w:r w:rsidRPr="00AD13D7">
        <w:rPr>
          <w:rFonts w:cs="Times New Roman"/>
          <w:b/>
          <w:szCs w:val="24"/>
        </w:rPr>
        <w:t>Procedural Effect</w:t>
      </w:r>
    </w:p>
    <w:p w:rsidR="00AF6BC7" w:rsidRPr="00AD13D7" w:rsidRDefault="006B051E" w:rsidP="00AF6BC7">
      <w:pPr>
        <w:ind w:left="360"/>
        <w:rPr>
          <w:rFonts w:cs="Times New Roman"/>
          <w:szCs w:val="24"/>
        </w:rPr>
      </w:pPr>
      <w:r w:rsidRPr="00AD13D7">
        <w:rPr>
          <w:rFonts w:cs="Times New Roman"/>
          <w:szCs w:val="24"/>
        </w:rPr>
        <w:t>There are three possible procedu</w:t>
      </w:r>
      <w:r w:rsidR="0064771E" w:rsidRPr="00AD13D7">
        <w:rPr>
          <w:rFonts w:cs="Times New Roman"/>
          <w:szCs w:val="24"/>
        </w:rPr>
        <w:t xml:space="preserve">ral effects for Res </w:t>
      </w:r>
      <w:proofErr w:type="spellStart"/>
      <w:r w:rsidR="0064771E" w:rsidRPr="00AD13D7">
        <w:rPr>
          <w:rFonts w:cs="Times New Roman"/>
          <w:szCs w:val="24"/>
        </w:rPr>
        <w:t>Ipsa</w:t>
      </w:r>
      <w:proofErr w:type="spellEnd"/>
      <w:r w:rsidR="0064771E" w:rsidRPr="00AD13D7">
        <w:rPr>
          <w:rFonts w:cs="Times New Roman"/>
          <w:szCs w:val="24"/>
        </w:rPr>
        <w:t xml:space="preserve"> Loquitu</w:t>
      </w:r>
      <w:r w:rsidRPr="00AD13D7">
        <w:rPr>
          <w:rFonts w:cs="Times New Roman"/>
          <w:szCs w:val="24"/>
        </w:rPr>
        <w:t xml:space="preserve">r: </w:t>
      </w:r>
    </w:p>
    <w:p w:rsidR="00BF4CCA" w:rsidRPr="00AD13D7" w:rsidRDefault="00BF4CCA" w:rsidP="00E631BA">
      <w:pPr>
        <w:pStyle w:val="ListParagraph"/>
        <w:numPr>
          <w:ilvl w:val="0"/>
          <w:numId w:val="34"/>
        </w:numPr>
        <w:rPr>
          <w:rFonts w:cs="Times New Roman"/>
          <w:szCs w:val="24"/>
        </w:rPr>
      </w:pPr>
      <w:r w:rsidRPr="00AD13D7">
        <w:rPr>
          <w:rFonts w:cs="Times New Roman"/>
          <w:szCs w:val="24"/>
        </w:rPr>
        <w:t>Inference of negligence- gives the jury broad discretion.  The most it can give the plaintiff are the elements of duty and breach</w:t>
      </w:r>
    </w:p>
    <w:p w:rsidR="00BF4CCA" w:rsidRPr="00AD13D7" w:rsidRDefault="00BF4CCA" w:rsidP="00BF4CCA">
      <w:pPr>
        <w:pStyle w:val="ListParagraph"/>
        <w:ind w:left="1080"/>
        <w:rPr>
          <w:rFonts w:cs="Times New Roman"/>
          <w:szCs w:val="24"/>
        </w:rPr>
      </w:pPr>
    </w:p>
    <w:p w:rsidR="00BF4CCA" w:rsidRPr="00AD13D7" w:rsidRDefault="00BF4CCA" w:rsidP="00E631BA">
      <w:pPr>
        <w:pStyle w:val="ListParagraph"/>
        <w:numPr>
          <w:ilvl w:val="0"/>
          <w:numId w:val="34"/>
        </w:numPr>
        <w:rPr>
          <w:rFonts w:cs="Times New Roman"/>
          <w:szCs w:val="24"/>
        </w:rPr>
      </w:pPr>
      <w:r w:rsidRPr="00AD13D7">
        <w:rPr>
          <w:rFonts w:cs="Times New Roman"/>
          <w:szCs w:val="24"/>
        </w:rPr>
        <w:t xml:space="preserve">Rebuttable presumption- With this procedural effect, the defendant is allowed to explain precisely how the injury occurred without their negligence.  It is not enough for the Defendant to show they exercised reasonable care.  Can lead the jury to give the plaintiff all 4 elements of negligence unlike violation of statute.  </w:t>
      </w:r>
    </w:p>
    <w:p w:rsidR="00BF4CCA" w:rsidRPr="00AD13D7" w:rsidRDefault="00BF4CCA" w:rsidP="00BF4CCA">
      <w:pPr>
        <w:pStyle w:val="ListParagraph"/>
        <w:ind w:left="1080"/>
        <w:rPr>
          <w:rFonts w:cs="Times New Roman"/>
          <w:szCs w:val="24"/>
        </w:rPr>
      </w:pPr>
    </w:p>
    <w:p w:rsidR="00BF4CCA" w:rsidRPr="00AD13D7" w:rsidRDefault="00BF4CCA" w:rsidP="00E631BA">
      <w:pPr>
        <w:pStyle w:val="ListParagraph"/>
        <w:numPr>
          <w:ilvl w:val="0"/>
          <w:numId w:val="34"/>
        </w:numPr>
        <w:rPr>
          <w:rFonts w:cs="Times New Roman"/>
          <w:szCs w:val="24"/>
        </w:rPr>
      </w:pPr>
      <w:r w:rsidRPr="00AD13D7">
        <w:rPr>
          <w:rFonts w:cs="Times New Roman"/>
          <w:szCs w:val="24"/>
        </w:rPr>
        <w:t xml:space="preserve">Burden of proof is shifted to the defendant- the plaintiff almost always wins with this procedural effect. Also leads to a prima facie case for negligence. </w:t>
      </w:r>
    </w:p>
    <w:p w:rsidR="00867BB5" w:rsidRPr="00AD13D7" w:rsidRDefault="00867BB5" w:rsidP="00867BB5">
      <w:pPr>
        <w:pStyle w:val="ListParagraph"/>
        <w:rPr>
          <w:rFonts w:cs="Times New Roman"/>
          <w:szCs w:val="24"/>
        </w:rPr>
      </w:pPr>
    </w:p>
    <w:p w:rsidR="00AF6BC7" w:rsidRPr="00AD13D7" w:rsidRDefault="00867BB5" w:rsidP="00E631BA">
      <w:pPr>
        <w:pStyle w:val="ListParagraph"/>
        <w:numPr>
          <w:ilvl w:val="0"/>
          <w:numId w:val="27"/>
        </w:numPr>
        <w:rPr>
          <w:rFonts w:cs="Times New Roman"/>
          <w:szCs w:val="24"/>
        </w:rPr>
      </w:pPr>
      <w:r w:rsidRPr="00AD13D7">
        <w:rPr>
          <w:rFonts w:cs="Times New Roman"/>
          <w:szCs w:val="24"/>
        </w:rPr>
        <w:lastRenderedPageBreak/>
        <w:t>Which instruction is given hinges on the rarity of the event.</w:t>
      </w:r>
    </w:p>
    <w:p w:rsidR="008271C4" w:rsidRPr="00AD13D7" w:rsidRDefault="008271C4" w:rsidP="008271C4">
      <w:pPr>
        <w:jc w:val="center"/>
        <w:rPr>
          <w:rFonts w:cs="Times New Roman"/>
          <w:b/>
          <w:i/>
          <w:szCs w:val="24"/>
        </w:rPr>
      </w:pPr>
      <w:r w:rsidRPr="00AD13D7">
        <w:rPr>
          <w:rFonts w:cs="Times New Roman"/>
          <w:b/>
          <w:szCs w:val="24"/>
        </w:rPr>
        <w:t xml:space="preserve">XVIII </w:t>
      </w:r>
      <w:r w:rsidR="00411D04" w:rsidRPr="00AD13D7">
        <w:rPr>
          <w:rFonts w:cs="Times New Roman"/>
          <w:b/>
          <w:szCs w:val="24"/>
        </w:rPr>
        <w:t xml:space="preserve">–Legal Cause </w:t>
      </w:r>
      <w:r w:rsidRPr="00AD13D7">
        <w:rPr>
          <w:rFonts w:cs="Times New Roman"/>
          <w:b/>
          <w:szCs w:val="24"/>
        </w:rPr>
        <w:br/>
      </w:r>
      <w:r w:rsidRPr="00AD13D7">
        <w:rPr>
          <w:rFonts w:cs="Times New Roman"/>
          <w:b/>
          <w:i/>
          <w:szCs w:val="24"/>
        </w:rPr>
        <w:t>Negligence, Element Three</w:t>
      </w:r>
    </w:p>
    <w:p w:rsidR="008271C4" w:rsidRPr="00AD13D7" w:rsidRDefault="00642D38" w:rsidP="008271C4">
      <w:pPr>
        <w:rPr>
          <w:rFonts w:cs="Times New Roman"/>
          <w:szCs w:val="24"/>
        </w:rPr>
      </w:pPr>
      <w:r w:rsidRPr="00AD13D7">
        <w:rPr>
          <w:rFonts w:cs="Times New Roman"/>
          <w:szCs w:val="24"/>
        </w:rPr>
        <w:t>An action must be both the Cause in Fact and</w:t>
      </w:r>
      <w:r w:rsidR="00411D04" w:rsidRPr="00AD13D7">
        <w:rPr>
          <w:rFonts w:cs="Times New Roman"/>
          <w:szCs w:val="24"/>
        </w:rPr>
        <w:t xml:space="preserve"> Proximate Cau</w:t>
      </w:r>
      <w:r w:rsidRPr="00AD13D7">
        <w:rPr>
          <w:rFonts w:cs="Times New Roman"/>
          <w:szCs w:val="24"/>
        </w:rPr>
        <w:t>se of the plaintiff’s injuries</w:t>
      </w:r>
    </w:p>
    <w:p w:rsidR="00642D38" w:rsidRPr="00AD13D7" w:rsidRDefault="004F6F29" w:rsidP="008271C4">
      <w:pPr>
        <w:rPr>
          <w:rFonts w:cs="Times New Roman"/>
          <w:szCs w:val="24"/>
        </w:rPr>
      </w:pPr>
      <w:r w:rsidRPr="00AD13D7">
        <w:rPr>
          <w:rFonts w:cs="Times New Roman"/>
          <w:b/>
          <w:szCs w:val="24"/>
          <w:u w:val="single"/>
        </w:rPr>
        <w:t>Cause in Fact</w:t>
      </w:r>
      <w:r w:rsidR="00642D38" w:rsidRPr="00AD13D7">
        <w:rPr>
          <w:rFonts w:cs="Times New Roman"/>
          <w:b/>
          <w:szCs w:val="24"/>
        </w:rPr>
        <w:t xml:space="preserve"> </w:t>
      </w:r>
      <w:r w:rsidR="00642D38" w:rsidRPr="00AD13D7">
        <w:rPr>
          <w:rFonts w:cs="Times New Roman"/>
          <w:szCs w:val="24"/>
        </w:rPr>
        <w:t>– Demonstrating that the action was the cause in fact r</w:t>
      </w:r>
      <w:r w:rsidRPr="00AD13D7">
        <w:rPr>
          <w:rFonts w:cs="Times New Roman"/>
          <w:szCs w:val="24"/>
        </w:rPr>
        <w:t xml:space="preserve">equires plaintiff to prove there is a causal relationship between the defendant’s action and plaintiff’s injury. </w:t>
      </w:r>
    </w:p>
    <w:p w:rsidR="00642D38" w:rsidRPr="00AD13D7" w:rsidRDefault="00642D38" w:rsidP="008271C4">
      <w:pPr>
        <w:rPr>
          <w:rFonts w:cs="Times New Roman"/>
          <w:szCs w:val="24"/>
        </w:rPr>
      </w:pPr>
      <w:r w:rsidRPr="00AD13D7">
        <w:rPr>
          <w:rFonts w:cs="Times New Roman"/>
          <w:szCs w:val="24"/>
        </w:rPr>
        <w:t>At a minimum, the plaintiff must provide evidence that answers the questions:</w:t>
      </w:r>
    </w:p>
    <w:p w:rsidR="00642D38" w:rsidRPr="00AD13D7" w:rsidRDefault="00642D38" w:rsidP="00E631BA">
      <w:pPr>
        <w:pStyle w:val="ListParagraph"/>
        <w:numPr>
          <w:ilvl w:val="0"/>
          <w:numId w:val="36"/>
        </w:numPr>
        <w:rPr>
          <w:rFonts w:cs="Times New Roman"/>
          <w:szCs w:val="24"/>
        </w:rPr>
      </w:pPr>
      <w:r w:rsidRPr="00AD13D7">
        <w:rPr>
          <w:rFonts w:cs="Times New Roman"/>
          <w:szCs w:val="24"/>
        </w:rPr>
        <w:t>Who caused?</w:t>
      </w:r>
    </w:p>
    <w:p w:rsidR="00642D38" w:rsidRPr="00AD13D7" w:rsidRDefault="00642D38" w:rsidP="00E631BA">
      <w:pPr>
        <w:pStyle w:val="ListParagraph"/>
        <w:numPr>
          <w:ilvl w:val="0"/>
          <w:numId w:val="36"/>
        </w:numPr>
        <w:rPr>
          <w:rFonts w:cs="Times New Roman"/>
          <w:szCs w:val="24"/>
        </w:rPr>
      </w:pPr>
      <w:r w:rsidRPr="00AD13D7">
        <w:rPr>
          <w:rFonts w:cs="Times New Roman"/>
          <w:szCs w:val="24"/>
        </w:rPr>
        <w:t>What caused?</w:t>
      </w:r>
    </w:p>
    <w:p w:rsidR="00642D38" w:rsidRPr="00AD13D7" w:rsidRDefault="00642D38" w:rsidP="00E631BA">
      <w:pPr>
        <w:pStyle w:val="ListParagraph"/>
        <w:numPr>
          <w:ilvl w:val="0"/>
          <w:numId w:val="36"/>
        </w:numPr>
        <w:rPr>
          <w:rFonts w:cs="Times New Roman"/>
          <w:szCs w:val="24"/>
        </w:rPr>
      </w:pPr>
      <w:r w:rsidRPr="00AD13D7">
        <w:rPr>
          <w:rFonts w:cs="Times New Roman"/>
          <w:szCs w:val="24"/>
        </w:rPr>
        <w:t>How caused?</w:t>
      </w:r>
    </w:p>
    <w:p w:rsidR="00642D38" w:rsidRPr="00AD13D7" w:rsidRDefault="00642D38" w:rsidP="00642D38">
      <w:pPr>
        <w:rPr>
          <w:rFonts w:cs="Times New Roman"/>
          <w:szCs w:val="24"/>
        </w:rPr>
      </w:pPr>
      <w:r w:rsidRPr="00AD13D7">
        <w:rPr>
          <w:rFonts w:cs="Times New Roman"/>
          <w:szCs w:val="24"/>
        </w:rPr>
        <w:t xml:space="preserve">The answers to these questions must point to the defendant’s negligence. </w:t>
      </w:r>
    </w:p>
    <w:p w:rsidR="00642D38" w:rsidRPr="00AD13D7" w:rsidRDefault="00642D38" w:rsidP="00642D38">
      <w:pPr>
        <w:rPr>
          <w:rFonts w:cs="Times New Roman"/>
          <w:szCs w:val="24"/>
        </w:rPr>
      </w:pPr>
      <w:r w:rsidRPr="00AD13D7">
        <w:rPr>
          <w:rFonts w:cs="Times New Roman"/>
          <w:szCs w:val="24"/>
        </w:rPr>
        <w:t xml:space="preserve">Three exceptions exist to these tests as a way to provide remedies to wrongly injured plaintiffs, lacking sufficient proof. </w:t>
      </w:r>
    </w:p>
    <w:p w:rsidR="00642D38" w:rsidRPr="00AD13D7" w:rsidRDefault="00642D38" w:rsidP="00E631BA">
      <w:pPr>
        <w:pStyle w:val="ListParagraph"/>
        <w:numPr>
          <w:ilvl w:val="0"/>
          <w:numId w:val="37"/>
        </w:numPr>
        <w:rPr>
          <w:rFonts w:cs="Times New Roman"/>
          <w:szCs w:val="24"/>
        </w:rPr>
      </w:pPr>
      <w:r w:rsidRPr="00AD13D7">
        <w:rPr>
          <w:rFonts w:cs="Times New Roman"/>
          <w:szCs w:val="24"/>
        </w:rPr>
        <w:t>Summers v. Tice – concurrent acts of negligence</w:t>
      </w:r>
      <w:r w:rsidR="00320E91" w:rsidRPr="00AD13D7">
        <w:rPr>
          <w:rFonts w:cs="Times New Roman"/>
          <w:szCs w:val="24"/>
        </w:rPr>
        <w:t xml:space="preserve"> from multiple defendants</w:t>
      </w:r>
      <w:r w:rsidRPr="00AD13D7">
        <w:rPr>
          <w:rFonts w:cs="Times New Roman"/>
          <w:szCs w:val="24"/>
        </w:rPr>
        <w:t xml:space="preserve"> with only one cause</w:t>
      </w:r>
    </w:p>
    <w:p w:rsidR="00642D38" w:rsidRPr="00AD13D7" w:rsidRDefault="00642D38" w:rsidP="00E631BA">
      <w:pPr>
        <w:pStyle w:val="ListParagraph"/>
        <w:numPr>
          <w:ilvl w:val="0"/>
          <w:numId w:val="37"/>
        </w:numPr>
        <w:rPr>
          <w:rFonts w:cs="Times New Roman"/>
          <w:szCs w:val="24"/>
        </w:rPr>
      </w:pPr>
      <w:r w:rsidRPr="00AD13D7">
        <w:rPr>
          <w:rFonts w:cs="Times New Roman"/>
          <w:szCs w:val="24"/>
        </w:rPr>
        <w:t xml:space="preserve">Enterprise liability </w:t>
      </w:r>
      <w:r w:rsidR="00320E91" w:rsidRPr="00AD13D7">
        <w:rPr>
          <w:rFonts w:cs="Times New Roman"/>
          <w:szCs w:val="24"/>
        </w:rPr>
        <w:t>–</w:t>
      </w:r>
      <w:r w:rsidRPr="00AD13D7">
        <w:rPr>
          <w:rFonts w:cs="Times New Roman"/>
          <w:szCs w:val="24"/>
        </w:rPr>
        <w:t xml:space="preserve"> </w:t>
      </w:r>
      <w:r w:rsidR="00320E91" w:rsidRPr="00AD13D7">
        <w:rPr>
          <w:rFonts w:cs="Times New Roman"/>
          <w:szCs w:val="24"/>
        </w:rPr>
        <w:t>allowing for a whole industry to stand trial when the injury was caused only by one member, provided that the industry is quite small and closely regulated</w:t>
      </w:r>
    </w:p>
    <w:p w:rsidR="00320E91" w:rsidRPr="00AD13D7" w:rsidRDefault="00320E91" w:rsidP="00E631BA">
      <w:pPr>
        <w:pStyle w:val="ListParagraph"/>
        <w:numPr>
          <w:ilvl w:val="0"/>
          <w:numId w:val="37"/>
        </w:numPr>
        <w:rPr>
          <w:rFonts w:cs="Times New Roman"/>
          <w:szCs w:val="24"/>
        </w:rPr>
      </w:pPr>
      <w:r w:rsidRPr="00AD13D7">
        <w:rPr>
          <w:rFonts w:cs="Times New Roman"/>
          <w:szCs w:val="24"/>
        </w:rPr>
        <w:t xml:space="preserve">Market Share Liability- allowing multiple defendants to stand trial that make up a majority of the market share of the product which caused the injury. </w:t>
      </w:r>
    </w:p>
    <w:p w:rsidR="00320E91" w:rsidRPr="00AD13D7" w:rsidRDefault="00320E91" w:rsidP="00E631BA">
      <w:pPr>
        <w:pStyle w:val="ListParagraph"/>
        <w:numPr>
          <w:ilvl w:val="1"/>
          <w:numId w:val="27"/>
        </w:numPr>
        <w:rPr>
          <w:rFonts w:cs="Times New Roman"/>
          <w:szCs w:val="24"/>
        </w:rPr>
      </w:pPr>
      <w:r w:rsidRPr="00AD13D7">
        <w:rPr>
          <w:rFonts w:cs="Times New Roman"/>
          <w:szCs w:val="24"/>
        </w:rPr>
        <w:t xml:space="preserve">Some courts only allow a plaintiff to collect damages which represent the % of the market share owned by each defendant. </w:t>
      </w:r>
    </w:p>
    <w:p w:rsidR="007C44FB" w:rsidRPr="00AD13D7" w:rsidRDefault="007C44FB" w:rsidP="007C44FB">
      <w:pPr>
        <w:rPr>
          <w:rFonts w:cs="Times New Roman"/>
          <w:szCs w:val="24"/>
        </w:rPr>
      </w:pPr>
    </w:p>
    <w:p w:rsidR="001F41C0" w:rsidRPr="00AD13D7" w:rsidRDefault="001F41C0" w:rsidP="00E631BA">
      <w:pPr>
        <w:pStyle w:val="ListParagraph"/>
        <w:numPr>
          <w:ilvl w:val="0"/>
          <w:numId w:val="27"/>
        </w:numPr>
        <w:rPr>
          <w:rFonts w:cs="Times New Roman"/>
          <w:szCs w:val="24"/>
        </w:rPr>
      </w:pPr>
      <w:r w:rsidRPr="00AD13D7">
        <w:rPr>
          <w:rFonts w:cs="Times New Roman"/>
          <w:szCs w:val="24"/>
        </w:rPr>
        <w:t>Additionally, one may always ask the court to make a new exception</w:t>
      </w:r>
      <w:r w:rsidR="007C44FB" w:rsidRPr="00AD13D7">
        <w:rPr>
          <w:rFonts w:cs="Times New Roman"/>
          <w:szCs w:val="24"/>
        </w:rPr>
        <w:t>.</w:t>
      </w:r>
    </w:p>
    <w:p w:rsidR="004F6F29" w:rsidRPr="00AD13D7" w:rsidRDefault="004F6F29" w:rsidP="008271C4">
      <w:pPr>
        <w:rPr>
          <w:rFonts w:cs="Times New Roman"/>
          <w:szCs w:val="24"/>
        </w:rPr>
      </w:pPr>
      <w:r w:rsidRPr="00AD13D7">
        <w:rPr>
          <w:rFonts w:cs="Times New Roman"/>
          <w:szCs w:val="24"/>
        </w:rPr>
        <w:t xml:space="preserve">At common law, there are two tests to determine cause: </w:t>
      </w:r>
    </w:p>
    <w:p w:rsidR="004F6F29" w:rsidRPr="00AD13D7" w:rsidRDefault="004F6F29" w:rsidP="00E631BA">
      <w:pPr>
        <w:pStyle w:val="ListParagraph"/>
        <w:numPr>
          <w:ilvl w:val="0"/>
          <w:numId w:val="35"/>
        </w:numPr>
        <w:rPr>
          <w:rFonts w:cs="Times New Roman"/>
          <w:szCs w:val="24"/>
        </w:rPr>
      </w:pPr>
      <w:r w:rsidRPr="00AD13D7">
        <w:rPr>
          <w:rFonts w:cs="Times New Roman"/>
          <w:szCs w:val="24"/>
        </w:rPr>
        <w:t xml:space="preserve">Sine Qua Non / But For test </w:t>
      </w:r>
      <w:proofErr w:type="gramStart"/>
      <w:r w:rsidRPr="00AD13D7">
        <w:rPr>
          <w:rFonts w:cs="Times New Roman"/>
          <w:szCs w:val="24"/>
        </w:rPr>
        <w:t xml:space="preserve">- </w:t>
      </w:r>
      <w:r w:rsidR="00AE4A08" w:rsidRPr="00AD13D7">
        <w:rPr>
          <w:rFonts w:cs="Times New Roman"/>
          <w:szCs w:val="24"/>
        </w:rPr>
        <w:t xml:space="preserve"> Jury</w:t>
      </w:r>
      <w:proofErr w:type="gramEnd"/>
      <w:r w:rsidR="00AE4A08" w:rsidRPr="00AD13D7">
        <w:rPr>
          <w:rFonts w:cs="Times New Roman"/>
          <w:szCs w:val="24"/>
        </w:rPr>
        <w:t xml:space="preserve"> is instructed to create a hypothetical situation where the </w:t>
      </w:r>
      <w:r w:rsidRPr="00AD13D7">
        <w:rPr>
          <w:rFonts w:cs="Times New Roman"/>
          <w:szCs w:val="24"/>
        </w:rPr>
        <w:t xml:space="preserve">defendant’s negligence is ignored to determine if the consequences would have still occurred. </w:t>
      </w:r>
      <w:r w:rsidR="00AE4A08" w:rsidRPr="00AD13D7">
        <w:rPr>
          <w:rFonts w:cs="Times New Roman"/>
          <w:szCs w:val="24"/>
        </w:rPr>
        <w:t xml:space="preserve">It has been criticized on two grounds: </w:t>
      </w:r>
    </w:p>
    <w:p w:rsidR="004F6F29" w:rsidRPr="00AD13D7" w:rsidRDefault="004F6F29" w:rsidP="00E631BA">
      <w:pPr>
        <w:pStyle w:val="ListParagraph"/>
        <w:numPr>
          <w:ilvl w:val="0"/>
          <w:numId w:val="27"/>
        </w:numPr>
        <w:rPr>
          <w:rFonts w:cs="Times New Roman"/>
          <w:szCs w:val="24"/>
        </w:rPr>
      </w:pPr>
      <w:r w:rsidRPr="00AD13D7">
        <w:rPr>
          <w:rFonts w:cs="Times New Roman"/>
          <w:szCs w:val="24"/>
        </w:rPr>
        <w:t>Test would not work with multiple defendants</w:t>
      </w:r>
    </w:p>
    <w:p w:rsidR="004F6F29" w:rsidRPr="00AD13D7" w:rsidRDefault="009B5521" w:rsidP="00E631BA">
      <w:pPr>
        <w:pStyle w:val="ListParagraph"/>
        <w:numPr>
          <w:ilvl w:val="0"/>
          <w:numId w:val="27"/>
        </w:numPr>
        <w:rPr>
          <w:rFonts w:cs="Times New Roman"/>
          <w:szCs w:val="24"/>
        </w:rPr>
      </w:pPr>
      <w:r w:rsidRPr="00AD13D7">
        <w:rPr>
          <w:rFonts w:cs="Times New Roman"/>
          <w:szCs w:val="24"/>
        </w:rPr>
        <w:t xml:space="preserve">Instructed the jury to ignore </w:t>
      </w:r>
      <w:r w:rsidR="004F6F29" w:rsidRPr="00AD13D7">
        <w:rPr>
          <w:rFonts w:cs="Times New Roman"/>
          <w:szCs w:val="24"/>
        </w:rPr>
        <w:t>evidence, which undermines its purposes</w:t>
      </w:r>
    </w:p>
    <w:p w:rsidR="004F6F29" w:rsidRPr="00AD13D7" w:rsidRDefault="004F6F29" w:rsidP="00E631BA">
      <w:pPr>
        <w:pStyle w:val="ListParagraph"/>
        <w:numPr>
          <w:ilvl w:val="0"/>
          <w:numId w:val="35"/>
        </w:numPr>
        <w:rPr>
          <w:rFonts w:cs="Times New Roman"/>
          <w:szCs w:val="24"/>
        </w:rPr>
      </w:pPr>
      <w:r w:rsidRPr="00AD13D7">
        <w:rPr>
          <w:rFonts w:cs="Times New Roman"/>
          <w:szCs w:val="24"/>
        </w:rPr>
        <w:t>Substantial Factor</w:t>
      </w:r>
      <w:r w:rsidR="00AE4A08" w:rsidRPr="00AD13D7">
        <w:rPr>
          <w:rFonts w:cs="Times New Roman"/>
          <w:szCs w:val="24"/>
        </w:rPr>
        <w:t xml:space="preserve"> </w:t>
      </w:r>
      <w:r w:rsidRPr="00AD13D7">
        <w:rPr>
          <w:rFonts w:cs="Times New Roman"/>
          <w:szCs w:val="24"/>
        </w:rPr>
        <w:t xml:space="preserve">Test </w:t>
      </w:r>
      <w:r w:rsidR="00AE4A08" w:rsidRPr="00AD13D7">
        <w:rPr>
          <w:rFonts w:cs="Times New Roman"/>
          <w:szCs w:val="24"/>
        </w:rPr>
        <w:t>–</w:t>
      </w:r>
      <w:r w:rsidRPr="00AD13D7">
        <w:rPr>
          <w:rFonts w:cs="Times New Roman"/>
          <w:szCs w:val="24"/>
        </w:rPr>
        <w:t xml:space="preserve"> </w:t>
      </w:r>
      <w:r w:rsidR="00AE4A08" w:rsidRPr="00AD13D7">
        <w:rPr>
          <w:rFonts w:cs="Times New Roman"/>
          <w:szCs w:val="24"/>
        </w:rPr>
        <w:t xml:space="preserve">Works essentially the same way but, when multiple defendants exist, they are lumped together.  </w:t>
      </w:r>
    </w:p>
    <w:p w:rsidR="00AE4A08" w:rsidRPr="00AD13D7" w:rsidRDefault="00AE4A08" w:rsidP="00AE4A08">
      <w:pPr>
        <w:rPr>
          <w:rFonts w:cs="Times New Roman"/>
          <w:szCs w:val="24"/>
        </w:rPr>
      </w:pPr>
      <w:r w:rsidRPr="00AD13D7">
        <w:rPr>
          <w:rFonts w:cs="Times New Roman"/>
          <w:szCs w:val="24"/>
        </w:rPr>
        <w:lastRenderedPageBreak/>
        <w:t xml:space="preserve">Cause in Fact must be determined before Proximate Cause can be determined. </w:t>
      </w:r>
    </w:p>
    <w:p w:rsidR="004F6F29" w:rsidRPr="00AD13D7" w:rsidRDefault="004F6F29" w:rsidP="008271C4">
      <w:pPr>
        <w:rPr>
          <w:rFonts w:cs="Times New Roman"/>
          <w:szCs w:val="24"/>
        </w:rPr>
      </w:pPr>
      <w:proofErr w:type="gramStart"/>
      <w:r w:rsidRPr="00AD13D7">
        <w:rPr>
          <w:rFonts w:cs="Times New Roman"/>
          <w:b/>
          <w:szCs w:val="24"/>
          <w:u w:val="single"/>
        </w:rPr>
        <w:t>Proximate Cause</w:t>
      </w:r>
      <w:r w:rsidRPr="00AD13D7">
        <w:rPr>
          <w:rFonts w:cs="Times New Roman"/>
          <w:szCs w:val="24"/>
        </w:rPr>
        <w:t xml:space="preserve"> – The process of limiting liability to some socially acceptable range.</w:t>
      </w:r>
      <w:proofErr w:type="gramEnd"/>
      <w:r w:rsidRPr="00AD13D7">
        <w:rPr>
          <w:rFonts w:cs="Times New Roman"/>
          <w:szCs w:val="24"/>
        </w:rPr>
        <w:t xml:space="preserve"> </w:t>
      </w:r>
    </w:p>
    <w:p w:rsidR="00637979" w:rsidRPr="00AD13D7" w:rsidRDefault="004F6F29" w:rsidP="00637979">
      <w:pPr>
        <w:rPr>
          <w:rFonts w:cs="Times New Roman"/>
          <w:szCs w:val="24"/>
        </w:rPr>
      </w:pPr>
      <w:r w:rsidRPr="00AD13D7">
        <w:rPr>
          <w:rFonts w:cs="Times New Roman"/>
          <w:b/>
          <w:szCs w:val="24"/>
        </w:rPr>
        <w:t xml:space="preserve">Public Policy </w:t>
      </w:r>
      <w:r w:rsidRPr="00AD13D7">
        <w:rPr>
          <w:rFonts w:cs="Times New Roman"/>
          <w:szCs w:val="24"/>
        </w:rPr>
        <w:t xml:space="preserve">- </w:t>
      </w:r>
      <w:r w:rsidR="00EE67B0" w:rsidRPr="00AD13D7">
        <w:rPr>
          <w:rFonts w:cs="Times New Roman"/>
          <w:szCs w:val="24"/>
        </w:rPr>
        <w:t>Limiting liability is important. We must cut off liability somewhere out of respect for financial security. Cause in fact by itself would leave defendants open to an unceasing chain of liability.</w:t>
      </w:r>
    </w:p>
    <w:p w:rsidR="00637979" w:rsidRPr="00AD13D7" w:rsidRDefault="00637979" w:rsidP="00637979">
      <w:pPr>
        <w:rPr>
          <w:rFonts w:cs="Times New Roman"/>
          <w:szCs w:val="24"/>
        </w:rPr>
      </w:pPr>
      <w:r w:rsidRPr="00AD13D7">
        <w:rPr>
          <w:rFonts w:cs="Times New Roman"/>
          <w:szCs w:val="24"/>
        </w:rPr>
        <w:t xml:space="preserve">The test for Proximate Cause is a test of </w:t>
      </w:r>
      <w:r w:rsidR="0076757D" w:rsidRPr="00AD13D7">
        <w:rPr>
          <w:rFonts w:cs="Times New Roman"/>
          <w:b/>
          <w:szCs w:val="24"/>
        </w:rPr>
        <w:t>Foreseeability</w:t>
      </w:r>
      <w:r w:rsidRPr="00AD13D7">
        <w:rPr>
          <w:rFonts w:cs="Times New Roman"/>
          <w:b/>
          <w:szCs w:val="24"/>
        </w:rPr>
        <w:t xml:space="preserve"> </w:t>
      </w:r>
    </w:p>
    <w:p w:rsidR="0076757D" w:rsidRPr="00AD13D7" w:rsidRDefault="0076757D" w:rsidP="0076757D">
      <w:pPr>
        <w:rPr>
          <w:rFonts w:cs="Times New Roman"/>
          <w:szCs w:val="24"/>
        </w:rPr>
      </w:pPr>
      <w:r w:rsidRPr="00AD13D7">
        <w:rPr>
          <w:rFonts w:cs="Times New Roman"/>
          <w:szCs w:val="24"/>
        </w:rPr>
        <w:t xml:space="preserve">An exception to the test of Foreseeability is the </w:t>
      </w:r>
      <w:r w:rsidRPr="00AD13D7">
        <w:rPr>
          <w:rFonts w:cs="Times New Roman"/>
          <w:b/>
          <w:szCs w:val="24"/>
        </w:rPr>
        <w:t>Egg Shell Rule</w:t>
      </w:r>
    </w:p>
    <w:p w:rsidR="0076757D" w:rsidRPr="00AD13D7" w:rsidRDefault="0076757D" w:rsidP="00E631BA">
      <w:pPr>
        <w:pStyle w:val="ListParagraph"/>
        <w:numPr>
          <w:ilvl w:val="0"/>
          <w:numId w:val="38"/>
        </w:numPr>
        <w:rPr>
          <w:rFonts w:cs="Times New Roman"/>
          <w:szCs w:val="24"/>
        </w:rPr>
      </w:pPr>
      <w:r w:rsidRPr="00AD13D7">
        <w:rPr>
          <w:rFonts w:cs="Times New Roman"/>
          <w:szCs w:val="24"/>
        </w:rPr>
        <w:t>States that a defendant must take the plaintiff as he finds him.</w:t>
      </w:r>
    </w:p>
    <w:p w:rsidR="0076757D" w:rsidRPr="00AD13D7" w:rsidRDefault="0076757D" w:rsidP="00E631BA">
      <w:pPr>
        <w:pStyle w:val="ListParagraph"/>
        <w:numPr>
          <w:ilvl w:val="0"/>
          <w:numId w:val="38"/>
        </w:numPr>
        <w:rPr>
          <w:rFonts w:cs="Times New Roman"/>
          <w:szCs w:val="24"/>
        </w:rPr>
      </w:pPr>
      <w:r w:rsidRPr="00AD13D7">
        <w:rPr>
          <w:rFonts w:cs="Times New Roman"/>
          <w:szCs w:val="24"/>
        </w:rPr>
        <w:t>Holds defendant liable for the onset of a pre-existing condition after a negligent act</w:t>
      </w:r>
    </w:p>
    <w:p w:rsidR="0076757D" w:rsidRPr="00AD13D7" w:rsidRDefault="0076757D" w:rsidP="00E631BA">
      <w:pPr>
        <w:pStyle w:val="ListParagraph"/>
        <w:numPr>
          <w:ilvl w:val="0"/>
          <w:numId w:val="38"/>
        </w:numPr>
        <w:rPr>
          <w:rFonts w:cs="Times New Roman"/>
          <w:szCs w:val="24"/>
        </w:rPr>
      </w:pPr>
      <w:r w:rsidRPr="00AD13D7">
        <w:rPr>
          <w:rFonts w:cs="Times New Roman"/>
          <w:szCs w:val="24"/>
        </w:rPr>
        <w:t>Is only applicable when it is a naturally occurring, pre-existing condition</w:t>
      </w:r>
    </w:p>
    <w:p w:rsidR="001F41C0" w:rsidRPr="00AD13D7" w:rsidRDefault="00A72E93" w:rsidP="00E631BA">
      <w:pPr>
        <w:pStyle w:val="ListParagraph"/>
        <w:numPr>
          <w:ilvl w:val="1"/>
          <w:numId w:val="38"/>
        </w:numPr>
        <w:rPr>
          <w:rFonts w:cs="Times New Roman"/>
          <w:szCs w:val="24"/>
        </w:rPr>
      </w:pPr>
      <w:r w:rsidRPr="00AD13D7">
        <w:rPr>
          <w:rFonts w:cs="Times New Roman"/>
          <w:szCs w:val="24"/>
        </w:rPr>
        <w:t xml:space="preserve">Some courts limit the application to physical </w:t>
      </w:r>
      <w:proofErr w:type="gramStart"/>
      <w:r w:rsidRPr="00AD13D7">
        <w:rPr>
          <w:rFonts w:cs="Times New Roman"/>
          <w:szCs w:val="24"/>
        </w:rPr>
        <w:t>injuries,</w:t>
      </w:r>
      <w:proofErr w:type="gramEnd"/>
      <w:r w:rsidRPr="00AD13D7">
        <w:rPr>
          <w:rFonts w:cs="Times New Roman"/>
          <w:szCs w:val="24"/>
        </w:rPr>
        <w:t xml:space="preserve"> others protect the fragile psyche as well.</w:t>
      </w:r>
    </w:p>
    <w:p w:rsidR="001F41C0" w:rsidRPr="00AD13D7" w:rsidRDefault="001F41C0" w:rsidP="00E631BA">
      <w:pPr>
        <w:pStyle w:val="ListParagraph"/>
        <w:numPr>
          <w:ilvl w:val="0"/>
          <w:numId w:val="38"/>
        </w:numPr>
        <w:rPr>
          <w:rFonts w:cs="Times New Roman"/>
          <w:szCs w:val="24"/>
        </w:rPr>
      </w:pPr>
      <w:r w:rsidRPr="00AD13D7">
        <w:rPr>
          <w:rFonts w:cs="Times New Roman"/>
          <w:bCs/>
          <w:szCs w:val="24"/>
        </w:rPr>
        <w:t xml:space="preserve">No outside agency can be responsible for its cause.  </w:t>
      </w:r>
    </w:p>
    <w:p w:rsidR="0076757D" w:rsidRPr="00AD13D7" w:rsidRDefault="0076757D" w:rsidP="00E631BA">
      <w:pPr>
        <w:pStyle w:val="ListParagraph"/>
        <w:numPr>
          <w:ilvl w:val="0"/>
          <w:numId w:val="38"/>
        </w:numPr>
        <w:rPr>
          <w:rFonts w:cs="Times New Roman"/>
          <w:szCs w:val="24"/>
        </w:rPr>
      </w:pPr>
      <w:r w:rsidRPr="00AD13D7">
        <w:rPr>
          <w:rFonts w:cs="Times New Roman"/>
          <w:szCs w:val="24"/>
        </w:rPr>
        <w:t xml:space="preserve">Rationale behind the rule is that we want to protect </w:t>
      </w:r>
      <w:r w:rsidR="00A72E93" w:rsidRPr="00AD13D7">
        <w:rPr>
          <w:rFonts w:cs="Times New Roman"/>
          <w:szCs w:val="24"/>
        </w:rPr>
        <w:t>against personal injuries</w:t>
      </w:r>
    </w:p>
    <w:p w:rsidR="008271C4" w:rsidRPr="00AD13D7" w:rsidRDefault="004A076B" w:rsidP="00685AF0">
      <w:pPr>
        <w:jc w:val="center"/>
        <w:rPr>
          <w:rFonts w:cs="Times New Roman"/>
          <w:b/>
          <w:szCs w:val="24"/>
        </w:rPr>
      </w:pPr>
      <w:r w:rsidRPr="00AD13D7">
        <w:rPr>
          <w:rFonts w:cs="Times New Roman"/>
          <w:b/>
          <w:szCs w:val="24"/>
        </w:rPr>
        <w:t>Intervening/</w:t>
      </w:r>
      <w:r w:rsidR="00685AF0" w:rsidRPr="00AD13D7">
        <w:rPr>
          <w:rFonts w:cs="Times New Roman"/>
          <w:b/>
          <w:szCs w:val="24"/>
        </w:rPr>
        <w:t>Superseding Cause</w:t>
      </w:r>
    </w:p>
    <w:p w:rsidR="00685AF0" w:rsidRPr="00AD13D7" w:rsidRDefault="00A96DC8" w:rsidP="00685AF0">
      <w:pPr>
        <w:rPr>
          <w:rFonts w:cs="Times New Roman"/>
          <w:szCs w:val="24"/>
        </w:rPr>
      </w:pPr>
      <w:r w:rsidRPr="00AD13D7">
        <w:rPr>
          <w:rFonts w:cs="Times New Roman"/>
          <w:szCs w:val="24"/>
        </w:rPr>
        <w:t xml:space="preserve">Intervening causes have no effect on an analysis of </w:t>
      </w:r>
      <w:r w:rsidR="004A076B" w:rsidRPr="00AD13D7">
        <w:rPr>
          <w:rFonts w:cs="Times New Roman"/>
          <w:szCs w:val="24"/>
        </w:rPr>
        <w:t>negligence;</w:t>
      </w:r>
      <w:r w:rsidRPr="00AD13D7">
        <w:rPr>
          <w:rFonts w:cs="Times New Roman"/>
          <w:szCs w:val="24"/>
        </w:rPr>
        <w:t xml:space="preserve"> however, if it becomes a superseding cause then it breaks the chain between cause and effect. The test asks if the cause was foreseeable, that is, if the act was within the scope of the risk. If so, then all defendants are liable. </w:t>
      </w:r>
      <w:r w:rsidR="00A545EB" w:rsidRPr="00AD13D7">
        <w:rPr>
          <w:rFonts w:cs="Times New Roman"/>
          <w:szCs w:val="24"/>
        </w:rPr>
        <w:t xml:space="preserve">May require an expert wittiness to describe want the standard of care was and how it was deviated from. </w:t>
      </w:r>
    </w:p>
    <w:p w:rsidR="00A545EB" w:rsidRPr="00AD13D7" w:rsidRDefault="00A545EB" w:rsidP="00685AF0">
      <w:pPr>
        <w:rPr>
          <w:rFonts w:cs="Times New Roman"/>
          <w:szCs w:val="24"/>
        </w:rPr>
      </w:pPr>
      <w:r w:rsidRPr="00AD13D7">
        <w:rPr>
          <w:rFonts w:cs="Times New Roman"/>
          <w:szCs w:val="24"/>
        </w:rPr>
        <w:t>Exceptions</w:t>
      </w:r>
      <w:r w:rsidRPr="00AD13D7">
        <w:rPr>
          <w:rFonts w:cs="Times New Roman"/>
          <w:b/>
          <w:szCs w:val="24"/>
        </w:rPr>
        <w:t>:</w:t>
      </w:r>
    </w:p>
    <w:p w:rsidR="00294BE1" w:rsidRPr="00AD13D7" w:rsidRDefault="00294BE1" w:rsidP="00E631BA">
      <w:pPr>
        <w:pStyle w:val="ListParagraph"/>
        <w:numPr>
          <w:ilvl w:val="1"/>
          <w:numId w:val="27"/>
        </w:numPr>
        <w:rPr>
          <w:rFonts w:cs="Times New Roman"/>
          <w:szCs w:val="24"/>
        </w:rPr>
      </w:pPr>
      <w:r w:rsidRPr="00AD13D7">
        <w:rPr>
          <w:rFonts w:cs="Times New Roman"/>
          <w:szCs w:val="24"/>
        </w:rPr>
        <w:t xml:space="preserve">Traditionally at common law </w:t>
      </w:r>
      <w:r w:rsidRPr="00AD13D7">
        <w:rPr>
          <w:rFonts w:cs="Times New Roman"/>
          <w:b/>
          <w:szCs w:val="24"/>
        </w:rPr>
        <w:t>Criminal Acts</w:t>
      </w:r>
      <w:r w:rsidRPr="00AD13D7">
        <w:rPr>
          <w:rFonts w:cs="Times New Roman"/>
          <w:szCs w:val="24"/>
        </w:rPr>
        <w:t xml:space="preserve"> where never seen, and </w:t>
      </w:r>
      <w:r w:rsidRPr="00AD13D7">
        <w:rPr>
          <w:rFonts w:cs="Times New Roman"/>
          <w:b/>
          <w:szCs w:val="24"/>
        </w:rPr>
        <w:t>acts of God</w:t>
      </w:r>
      <w:r w:rsidRPr="00AD13D7">
        <w:rPr>
          <w:rFonts w:cs="Times New Roman"/>
          <w:szCs w:val="24"/>
        </w:rPr>
        <w:t xml:space="preserve"> where always seen, as superseding causes. Today, criminal acts will be a superseding cause if it was unforeseeable and, conversely, foreseeable acts of God will not</w:t>
      </w:r>
      <w:r w:rsidR="00CC76A2" w:rsidRPr="00AD13D7">
        <w:rPr>
          <w:rFonts w:cs="Times New Roman"/>
          <w:szCs w:val="24"/>
        </w:rPr>
        <w:t xml:space="preserve"> be superseding</w:t>
      </w:r>
      <w:r w:rsidRPr="00AD13D7">
        <w:rPr>
          <w:rFonts w:cs="Times New Roman"/>
          <w:szCs w:val="24"/>
        </w:rPr>
        <w:t xml:space="preserve">. </w:t>
      </w:r>
    </w:p>
    <w:p w:rsidR="00A545EB" w:rsidRPr="00AD13D7" w:rsidRDefault="00A545EB" w:rsidP="00E631BA">
      <w:pPr>
        <w:pStyle w:val="ListParagraph"/>
        <w:numPr>
          <w:ilvl w:val="1"/>
          <w:numId w:val="27"/>
        </w:numPr>
        <w:rPr>
          <w:rFonts w:cs="Times New Roman"/>
          <w:szCs w:val="24"/>
        </w:rPr>
      </w:pPr>
      <w:r w:rsidRPr="00AD13D7">
        <w:rPr>
          <w:rFonts w:cs="Times New Roman"/>
          <w:b/>
          <w:szCs w:val="24"/>
        </w:rPr>
        <w:t>Suicide</w:t>
      </w:r>
      <w:r w:rsidRPr="00AD13D7">
        <w:rPr>
          <w:rFonts w:cs="Times New Roman"/>
          <w:szCs w:val="24"/>
        </w:rPr>
        <w:t xml:space="preserve"> is generally not a </w:t>
      </w:r>
      <w:proofErr w:type="spellStart"/>
      <w:r w:rsidRPr="00AD13D7">
        <w:rPr>
          <w:rFonts w:cs="Times New Roman"/>
          <w:szCs w:val="24"/>
        </w:rPr>
        <w:t>superceeding</w:t>
      </w:r>
      <w:proofErr w:type="spellEnd"/>
      <w:r w:rsidRPr="00AD13D7">
        <w:rPr>
          <w:rFonts w:cs="Times New Roman"/>
          <w:szCs w:val="24"/>
        </w:rPr>
        <w:t xml:space="preserve"> cause but may become one if it results from an uncontrollable urge, caused by the defendant’s negligence. .</w:t>
      </w:r>
    </w:p>
    <w:p w:rsidR="009D7D96" w:rsidRPr="00AD13D7" w:rsidRDefault="009D7D96" w:rsidP="00E631BA">
      <w:pPr>
        <w:pStyle w:val="ListParagraph"/>
        <w:numPr>
          <w:ilvl w:val="1"/>
          <w:numId w:val="27"/>
        </w:numPr>
        <w:spacing w:after="0" w:line="240" w:lineRule="auto"/>
        <w:rPr>
          <w:rFonts w:cs="Times New Roman"/>
          <w:b/>
          <w:szCs w:val="24"/>
          <w:u w:val="single"/>
        </w:rPr>
      </w:pPr>
      <w:r w:rsidRPr="00AD13D7">
        <w:rPr>
          <w:rFonts w:cs="Times New Roman"/>
          <w:b/>
          <w:szCs w:val="24"/>
        </w:rPr>
        <w:t>Rescue Doctrine (Public Policy)</w:t>
      </w:r>
    </w:p>
    <w:p w:rsidR="009D7D96" w:rsidRPr="00AD13D7" w:rsidRDefault="009D7D96" w:rsidP="00E631BA">
      <w:pPr>
        <w:pStyle w:val="ListParagraph"/>
        <w:numPr>
          <w:ilvl w:val="2"/>
          <w:numId w:val="27"/>
        </w:numPr>
        <w:spacing w:after="0" w:line="240" w:lineRule="auto"/>
        <w:rPr>
          <w:rFonts w:cs="Times New Roman"/>
          <w:szCs w:val="24"/>
          <w:u w:val="single"/>
        </w:rPr>
      </w:pPr>
      <w:r w:rsidRPr="00AD13D7">
        <w:rPr>
          <w:rFonts w:cs="Times New Roman"/>
          <w:szCs w:val="24"/>
        </w:rPr>
        <w:t>“peril invites rescue”</w:t>
      </w:r>
    </w:p>
    <w:p w:rsidR="009D7D96" w:rsidRPr="00AD13D7" w:rsidRDefault="009D7D96" w:rsidP="00E631BA">
      <w:pPr>
        <w:pStyle w:val="ListParagraph"/>
        <w:numPr>
          <w:ilvl w:val="2"/>
          <w:numId w:val="27"/>
        </w:numPr>
        <w:spacing w:after="0" w:line="240" w:lineRule="auto"/>
        <w:rPr>
          <w:rFonts w:cs="Times New Roman"/>
          <w:szCs w:val="24"/>
          <w:u w:val="single"/>
        </w:rPr>
      </w:pPr>
      <w:r w:rsidRPr="00AD13D7">
        <w:rPr>
          <w:rFonts w:cs="Times New Roman"/>
          <w:szCs w:val="24"/>
        </w:rPr>
        <w:t xml:space="preserve">Rescue is ALWAYS foreseeable and never </w:t>
      </w:r>
      <w:proofErr w:type="spellStart"/>
      <w:r w:rsidRPr="00AD13D7">
        <w:rPr>
          <w:rFonts w:cs="Times New Roman"/>
          <w:szCs w:val="24"/>
        </w:rPr>
        <w:t>superceeding</w:t>
      </w:r>
      <w:proofErr w:type="spellEnd"/>
    </w:p>
    <w:p w:rsidR="009D7D96" w:rsidRPr="00AD13D7" w:rsidRDefault="009D7D96" w:rsidP="00E631BA">
      <w:pPr>
        <w:pStyle w:val="ListParagraph"/>
        <w:numPr>
          <w:ilvl w:val="2"/>
          <w:numId w:val="27"/>
        </w:numPr>
        <w:spacing w:after="0" w:line="240" w:lineRule="auto"/>
        <w:rPr>
          <w:rFonts w:cs="Times New Roman"/>
          <w:szCs w:val="24"/>
          <w:u w:val="single"/>
        </w:rPr>
      </w:pPr>
      <w:r w:rsidRPr="00AD13D7">
        <w:rPr>
          <w:rFonts w:cs="Times New Roman"/>
          <w:szCs w:val="24"/>
        </w:rPr>
        <w:t>It is foreseeable and presumed.</w:t>
      </w:r>
    </w:p>
    <w:p w:rsidR="009D7D96" w:rsidRPr="00AD13D7" w:rsidRDefault="009D7D96" w:rsidP="009D7D96">
      <w:pPr>
        <w:rPr>
          <w:rFonts w:cs="Times New Roman"/>
          <w:szCs w:val="24"/>
        </w:rPr>
      </w:pPr>
    </w:p>
    <w:p w:rsidR="00B36867" w:rsidRPr="00AD13D7" w:rsidRDefault="00B36867" w:rsidP="00B36867">
      <w:pPr>
        <w:jc w:val="center"/>
        <w:rPr>
          <w:rFonts w:cs="Times New Roman"/>
          <w:b/>
          <w:szCs w:val="24"/>
        </w:rPr>
      </w:pPr>
      <w:r w:rsidRPr="00AD13D7">
        <w:rPr>
          <w:rFonts w:cs="Times New Roman"/>
          <w:b/>
          <w:szCs w:val="24"/>
        </w:rPr>
        <w:t xml:space="preserve">Joint </w:t>
      </w:r>
      <w:proofErr w:type="spellStart"/>
      <w:r w:rsidRPr="00AD13D7">
        <w:rPr>
          <w:rFonts w:cs="Times New Roman"/>
          <w:b/>
          <w:szCs w:val="24"/>
        </w:rPr>
        <w:t>Tortfeasors</w:t>
      </w:r>
      <w:proofErr w:type="spellEnd"/>
      <w:r w:rsidRPr="00AD13D7">
        <w:rPr>
          <w:rFonts w:cs="Times New Roman"/>
          <w:b/>
          <w:szCs w:val="24"/>
        </w:rPr>
        <w:t xml:space="preserve"> </w:t>
      </w:r>
    </w:p>
    <w:p w:rsidR="00B36867" w:rsidRPr="00AD13D7" w:rsidRDefault="00714D79" w:rsidP="00BC0BC5">
      <w:pPr>
        <w:rPr>
          <w:rFonts w:cs="Times New Roman"/>
          <w:szCs w:val="24"/>
        </w:rPr>
      </w:pPr>
      <w:r w:rsidRPr="00AD13D7">
        <w:rPr>
          <w:rFonts w:cs="Times New Roman"/>
          <w:szCs w:val="24"/>
        </w:rPr>
        <w:lastRenderedPageBreak/>
        <w:t>Before addressing the issue of a</w:t>
      </w:r>
      <w:r w:rsidR="00B36867" w:rsidRPr="00AD13D7">
        <w:rPr>
          <w:rFonts w:cs="Times New Roman"/>
          <w:szCs w:val="24"/>
        </w:rPr>
        <w:t xml:space="preserve"> defendant’s or defendants’ conduct, the doctrine of Joi</w:t>
      </w:r>
      <w:r w:rsidRPr="00AD13D7">
        <w:rPr>
          <w:rFonts w:cs="Times New Roman"/>
          <w:szCs w:val="24"/>
        </w:rPr>
        <w:t xml:space="preserve">nt </w:t>
      </w:r>
      <w:proofErr w:type="spellStart"/>
      <w:r w:rsidRPr="00AD13D7">
        <w:rPr>
          <w:rFonts w:cs="Times New Roman"/>
          <w:szCs w:val="24"/>
        </w:rPr>
        <w:t>Tortfeasors</w:t>
      </w:r>
      <w:proofErr w:type="spellEnd"/>
      <w:r w:rsidRPr="00AD13D7">
        <w:rPr>
          <w:rFonts w:cs="Times New Roman"/>
          <w:szCs w:val="24"/>
        </w:rPr>
        <w:t xml:space="preserve"> must be examined:</w:t>
      </w:r>
    </w:p>
    <w:p w:rsidR="00270E15" w:rsidRPr="00AD13D7" w:rsidRDefault="00B36867" w:rsidP="00E631BA">
      <w:pPr>
        <w:pStyle w:val="ListParagraph"/>
        <w:numPr>
          <w:ilvl w:val="0"/>
          <w:numId w:val="27"/>
        </w:numPr>
        <w:rPr>
          <w:rFonts w:cs="Times New Roman"/>
          <w:szCs w:val="24"/>
        </w:rPr>
      </w:pPr>
      <w:r w:rsidRPr="00AD13D7">
        <w:rPr>
          <w:rFonts w:cs="Times New Roman"/>
          <w:szCs w:val="24"/>
        </w:rPr>
        <w:t>One plaintiff may only have one recover</w:t>
      </w:r>
      <w:r w:rsidR="00270E15" w:rsidRPr="00AD13D7">
        <w:rPr>
          <w:rFonts w:cs="Times New Roman"/>
          <w:szCs w:val="24"/>
        </w:rPr>
        <w:t xml:space="preserve">y for their damages. This is because damages are designed to put a plaintiff into their pre-injury position. All damages, besides pain and suffering, must be show to a mathematical exactitude. </w:t>
      </w:r>
    </w:p>
    <w:p w:rsidR="00270E15" w:rsidRPr="00AD13D7" w:rsidRDefault="00270E15" w:rsidP="00270E15">
      <w:pPr>
        <w:rPr>
          <w:rFonts w:cs="Times New Roman"/>
          <w:szCs w:val="24"/>
        </w:rPr>
      </w:pPr>
      <w:r w:rsidRPr="00AD13D7">
        <w:rPr>
          <w:rFonts w:cs="Times New Roman"/>
          <w:szCs w:val="24"/>
        </w:rPr>
        <w:t xml:space="preserve">The doctrine of joint </w:t>
      </w:r>
      <w:proofErr w:type="spellStart"/>
      <w:r w:rsidRPr="00AD13D7">
        <w:rPr>
          <w:rFonts w:cs="Times New Roman"/>
          <w:szCs w:val="24"/>
        </w:rPr>
        <w:t>tort</w:t>
      </w:r>
      <w:r w:rsidR="00C058FF" w:rsidRPr="00AD13D7">
        <w:rPr>
          <w:rFonts w:cs="Times New Roman"/>
          <w:szCs w:val="24"/>
        </w:rPr>
        <w:t>feaso</w:t>
      </w:r>
      <w:r w:rsidRPr="00AD13D7">
        <w:rPr>
          <w:rFonts w:cs="Times New Roman"/>
          <w:szCs w:val="24"/>
        </w:rPr>
        <w:t>rs</w:t>
      </w:r>
      <w:proofErr w:type="spellEnd"/>
      <w:r w:rsidRPr="00AD13D7">
        <w:rPr>
          <w:rFonts w:cs="Times New Roman"/>
          <w:szCs w:val="24"/>
        </w:rPr>
        <w:t xml:space="preserve"> joins multiple parties into order to avoid duplicative outcomes. It has been the subject of tort reform in all jurisdictions and as such, varies from state to state. </w:t>
      </w:r>
      <w:r w:rsidR="00FE427F" w:rsidRPr="00AD13D7">
        <w:rPr>
          <w:rFonts w:cs="Times New Roman"/>
          <w:szCs w:val="24"/>
        </w:rPr>
        <w:t>Traditionally</w:t>
      </w:r>
      <w:r w:rsidRPr="00AD13D7">
        <w:rPr>
          <w:rFonts w:cs="Times New Roman"/>
          <w:szCs w:val="24"/>
        </w:rPr>
        <w:t>, the plaintiff would “own” a lawsuit and could choose which defendants to bring in. Today,</w:t>
      </w:r>
      <w:r w:rsidR="00947BBD" w:rsidRPr="00AD13D7">
        <w:rPr>
          <w:rFonts w:cs="Times New Roman"/>
          <w:szCs w:val="24"/>
        </w:rPr>
        <w:t xml:space="preserve"> all parties own a suit and a defendant is free to file 3</w:t>
      </w:r>
      <w:r w:rsidR="00947BBD" w:rsidRPr="00AD13D7">
        <w:rPr>
          <w:rFonts w:cs="Times New Roman"/>
          <w:szCs w:val="24"/>
          <w:vertAlign w:val="superscript"/>
        </w:rPr>
        <w:t>rd</w:t>
      </w:r>
      <w:r w:rsidR="00947BBD" w:rsidRPr="00AD13D7">
        <w:rPr>
          <w:rFonts w:cs="Times New Roman"/>
          <w:szCs w:val="24"/>
        </w:rPr>
        <w:t xml:space="preserve"> party suits and cross-claims. </w:t>
      </w:r>
    </w:p>
    <w:p w:rsidR="00BC0BC5" w:rsidRPr="00AD13D7" w:rsidRDefault="00BC0BC5" w:rsidP="00BC0BC5">
      <w:pPr>
        <w:pStyle w:val="ListParagraph"/>
        <w:ind w:left="1080"/>
        <w:rPr>
          <w:rFonts w:cs="Times New Roman"/>
          <w:szCs w:val="24"/>
        </w:rPr>
      </w:pPr>
    </w:p>
    <w:p w:rsidR="00BC0BC5" w:rsidRPr="00AD13D7" w:rsidRDefault="00BC0BC5" w:rsidP="00947BBD">
      <w:pPr>
        <w:rPr>
          <w:rFonts w:cs="Times New Roman"/>
          <w:szCs w:val="24"/>
        </w:rPr>
      </w:pPr>
      <w:r w:rsidRPr="00AD13D7">
        <w:rPr>
          <w:rFonts w:cs="Times New Roman"/>
          <w:szCs w:val="24"/>
        </w:rPr>
        <w:t>Two relevant issues</w:t>
      </w:r>
      <w:r w:rsidR="00947BBD" w:rsidRPr="00AD13D7">
        <w:rPr>
          <w:rFonts w:cs="Times New Roman"/>
          <w:szCs w:val="24"/>
        </w:rPr>
        <w:t xml:space="preserve"> arise from</w:t>
      </w:r>
      <w:r w:rsidRPr="00AD13D7">
        <w:rPr>
          <w:rFonts w:cs="Times New Roman"/>
          <w:szCs w:val="24"/>
        </w:rPr>
        <w:t xml:space="preserve"> of Doctrine of Joint </w:t>
      </w:r>
      <w:proofErr w:type="spellStart"/>
      <w:r w:rsidRPr="00AD13D7">
        <w:rPr>
          <w:rFonts w:cs="Times New Roman"/>
          <w:szCs w:val="24"/>
        </w:rPr>
        <w:t>Tortfeasors</w:t>
      </w:r>
      <w:proofErr w:type="spellEnd"/>
    </w:p>
    <w:p w:rsidR="00BC0BC5" w:rsidRPr="00AD13D7" w:rsidRDefault="00BC0BC5" w:rsidP="00E631BA">
      <w:pPr>
        <w:pStyle w:val="ListParagraph"/>
        <w:numPr>
          <w:ilvl w:val="0"/>
          <w:numId w:val="41"/>
        </w:numPr>
        <w:rPr>
          <w:rFonts w:cs="Times New Roman"/>
          <w:szCs w:val="24"/>
        </w:rPr>
      </w:pPr>
      <w:r w:rsidRPr="00AD13D7">
        <w:rPr>
          <w:rFonts w:cs="Times New Roman"/>
          <w:szCs w:val="24"/>
        </w:rPr>
        <w:t>Whether the law is justified</w:t>
      </w:r>
      <w:r w:rsidR="00947BBD" w:rsidRPr="00AD13D7">
        <w:rPr>
          <w:rFonts w:cs="Times New Roman"/>
          <w:szCs w:val="24"/>
        </w:rPr>
        <w:t xml:space="preserve"> in its implementation</w:t>
      </w:r>
    </w:p>
    <w:p w:rsidR="00BC0BC5" w:rsidRPr="00AD13D7" w:rsidRDefault="00BC0BC5" w:rsidP="00E631BA">
      <w:pPr>
        <w:pStyle w:val="ListParagraph"/>
        <w:numPr>
          <w:ilvl w:val="0"/>
          <w:numId w:val="41"/>
        </w:numPr>
        <w:rPr>
          <w:rFonts w:cs="Times New Roman"/>
          <w:szCs w:val="24"/>
        </w:rPr>
      </w:pPr>
      <w:r w:rsidRPr="00AD13D7">
        <w:rPr>
          <w:rFonts w:cs="Times New Roman"/>
          <w:szCs w:val="24"/>
        </w:rPr>
        <w:t xml:space="preserve">What </w:t>
      </w:r>
      <w:r w:rsidR="00947BBD" w:rsidRPr="00AD13D7">
        <w:rPr>
          <w:rFonts w:cs="Times New Roman"/>
          <w:szCs w:val="24"/>
        </w:rPr>
        <w:t xml:space="preserve">is the </w:t>
      </w:r>
      <w:r w:rsidRPr="00AD13D7">
        <w:rPr>
          <w:rFonts w:cs="Times New Roman"/>
          <w:szCs w:val="24"/>
        </w:rPr>
        <w:t>consequence</w:t>
      </w:r>
      <w:r w:rsidR="00947BBD" w:rsidRPr="00AD13D7">
        <w:rPr>
          <w:rFonts w:cs="Times New Roman"/>
          <w:szCs w:val="24"/>
        </w:rPr>
        <w:t xml:space="preserve"> of implementation</w:t>
      </w:r>
      <w:r w:rsidRPr="00AD13D7">
        <w:rPr>
          <w:rFonts w:cs="Times New Roman"/>
          <w:szCs w:val="24"/>
        </w:rPr>
        <w:t>?</w:t>
      </w:r>
    </w:p>
    <w:p w:rsidR="00947BBD" w:rsidRPr="00AD13D7" w:rsidRDefault="00947BBD" w:rsidP="00947BBD">
      <w:pPr>
        <w:rPr>
          <w:rFonts w:cs="Times New Roman"/>
          <w:szCs w:val="24"/>
        </w:rPr>
      </w:pPr>
    </w:p>
    <w:p w:rsidR="00947BBD" w:rsidRPr="00AD13D7" w:rsidRDefault="00947BBD" w:rsidP="00947BBD">
      <w:pPr>
        <w:rPr>
          <w:rFonts w:cs="Times New Roman"/>
          <w:szCs w:val="24"/>
        </w:rPr>
      </w:pPr>
      <w:r w:rsidRPr="00AD13D7">
        <w:rPr>
          <w:rFonts w:cs="Times New Roman"/>
          <w:szCs w:val="24"/>
        </w:rPr>
        <w:t xml:space="preserve">To answer the </w:t>
      </w:r>
      <w:r w:rsidR="00333670" w:rsidRPr="00AD13D7">
        <w:rPr>
          <w:rFonts w:cs="Times New Roman"/>
          <w:szCs w:val="24"/>
        </w:rPr>
        <w:t>first question, we examine</w:t>
      </w:r>
      <w:r w:rsidR="00C058FF" w:rsidRPr="00AD13D7">
        <w:rPr>
          <w:rFonts w:cs="Times New Roman"/>
          <w:szCs w:val="24"/>
        </w:rPr>
        <w:t xml:space="preserve"> three</w:t>
      </w:r>
      <w:r w:rsidRPr="00AD13D7">
        <w:rPr>
          <w:rFonts w:cs="Times New Roman"/>
          <w:szCs w:val="24"/>
        </w:rPr>
        <w:t xml:space="preserve"> possible scenarios: </w:t>
      </w:r>
    </w:p>
    <w:p w:rsidR="00C058FF" w:rsidRPr="00AD13D7" w:rsidRDefault="00947BBD" w:rsidP="00C058FF">
      <w:pPr>
        <w:pStyle w:val="ListParagraph"/>
        <w:numPr>
          <w:ilvl w:val="0"/>
          <w:numId w:val="39"/>
        </w:numPr>
        <w:rPr>
          <w:rFonts w:cs="Times New Roman"/>
          <w:szCs w:val="24"/>
        </w:rPr>
      </w:pPr>
      <w:r w:rsidRPr="00AD13D7">
        <w:rPr>
          <w:rFonts w:cs="Times New Roman"/>
          <w:szCs w:val="24"/>
        </w:rPr>
        <w:t xml:space="preserve">Concert of Action- there is a concert of action when multiple </w:t>
      </w:r>
      <w:proofErr w:type="spellStart"/>
      <w:r w:rsidRPr="00AD13D7">
        <w:rPr>
          <w:rFonts w:cs="Times New Roman"/>
          <w:szCs w:val="24"/>
        </w:rPr>
        <w:t>tortfeasors</w:t>
      </w:r>
      <w:proofErr w:type="spellEnd"/>
      <w:r w:rsidRPr="00AD13D7">
        <w:rPr>
          <w:rFonts w:cs="Times New Roman"/>
          <w:szCs w:val="24"/>
        </w:rPr>
        <w:t xml:space="preserve"> exercise an </w:t>
      </w:r>
      <w:r w:rsidR="00BC0BC5" w:rsidRPr="00AD13D7">
        <w:rPr>
          <w:rFonts w:cs="Times New Roman"/>
          <w:szCs w:val="24"/>
        </w:rPr>
        <w:t>agreement to engage in tort</w:t>
      </w:r>
      <w:r w:rsidRPr="00AD13D7">
        <w:rPr>
          <w:rFonts w:cs="Times New Roman"/>
          <w:szCs w:val="24"/>
        </w:rPr>
        <w:t>uous conduct.  The agreement may</w:t>
      </w:r>
      <w:r w:rsidR="00BC0BC5" w:rsidRPr="00AD13D7">
        <w:rPr>
          <w:rFonts w:cs="Times New Roman"/>
          <w:szCs w:val="24"/>
        </w:rPr>
        <w:t xml:space="preserve"> be expressed, implied, or tacit</w:t>
      </w:r>
      <w:r w:rsidRPr="00AD13D7">
        <w:rPr>
          <w:rFonts w:cs="Times New Roman"/>
          <w:szCs w:val="24"/>
        </w:rPr>
        <w:t>.</w:t>
      </w:r>
      <w:r w:rsidR="00C058FF" w:rsidRPr="00AD13D7">
        <w:rPr>
          <w:rFonts w:cs="Times New Roman"/>
          <w:szCs w:val="24"/>
        </w:rPr>
        <w:br/>
      </w:r>
    </w:p>
    <w:p w:rsidR="00333670" w:rsidRPr="00AD13D7" w:rsidRDefault="00947BBD" w:rsidP="00E631BA">
      <w:pPr>
        <w:pStyle w:val="ListParagraph"/>
        <w:numPr>
          <w:ilvl w:val="0"/>
          <w:numId w:val="39"/>
        </w:numPr>
        <w:rPr>
          <w:rFonts w:cs="Times New Roman"/>
          <w:szCs w:val="24"/>
        </w:rPr>
      </w:pPr>
      <w:r w:rsidRPr="00AD13D7">
        <w:rPr>
          <w:rFonts w:cs="Times New Roman"/>
          <w:szCs w:val="24"/>
        </w:rPr>
        <w:t>Breach of concurrent duties- A</w:t>
      </w:r>
      <w:r w:rsidR="00BC0BC5" w:rsidRPr="00AD13D7">
        <w:rPr>
          <w:rFonts w:cs="Times New Roman"/>
          <w:szCs w:val="24"/>
        </w:rPr>
        <w:t xml:space="preserve">pplies to joint </w:t>
      </w:r>
      <w:proofErr w:type="spellStart"/>
      <w:r w:rsidR="00BC0BC5" w:rsidRPr="00AD13D7">
        <w:rPr>
          <w:rFonts w:cs="Times New Roman"/>
          <w:szCs w:val="24"/>
        </w:rPr>
        <w:t>tortfe</w:t>
      </w:r>
      <w:r w:rsidR="00333670" w:rsidRPr="00AD13D7">
        <w:rPr>
          <w:rFonts w:cs="Times New Roman"/>
          <w:szCs w:val="24"/>
        </w:rPr>
        <w:t>asors</w:t>
      </w:r>
      <w:proofErr w:type="spellEnd"/>
      <w:r w:rsidR="00333670" w:rsidRPr="00AD13D7">
        <w:rPr>
          <w:rFonts w:cs="Times New Roman"/>
          <w:szCs w:val="24"/>
        </w:rPr>
        <w:t xml:space="preserve"> who were all negligent</w:t>
      </w:r>
      <w:r w:rsidR="004E393D" w:rsidRPr="00AD13D7">
        <w:rPr>
          <w:rFonts w:cs="Times New Roman"/>
          <w:szCs w:val="24"/>
        </w:rPr>
        <w:br/>
      </w:r>
    </w:p>
    <w:p w:rsidR="00BC0BC5" w:rsidRPr="00AD13D7" w:rsidRDefault="00333670" w:rsidP="00E631BA">
      <w:pPr>
        <w:pStyle w:val="ListParagraph"/>
        <w:numPr>
          <w:ilvl w:val="0"/>
          <w:numId w:val="39"/>
        </w:numPr>
        <w:rPr>
          <w:rFonts w:cs="Times New Roman"/>
          <w:szCs w:val="24"/>
        </w:rPr>
      </w:pPr>
      <w:r w:rsidRPr="00AD13D7">
        <w:rPr>
          <w:rFonts w:cs="Times New Roman"/>
          <w:szCs w:val="24"/>
        </w:rPr>
        <w:t>Indivisibility of harm-</w:t>
      </w:r>
      <w:r w:rsidR="00947BBD" w:rsidRPr="00AD13D7">
        <w:rPr>
          <w:rFonts w:cs="Times New Roman"/>
          <w:szCs w:val="24"/>
        </w:rPr>
        <w:t xml:space="preserve"> is applicable</w:t>
      </w:r>
      <w:r w:rsidR="00BC0BC5" w:rsidRPr="00AD13D7">
        <w:rPr>
          <w:rFonts w:cs="Times New Roman"/>
          <w:szCs w:val="24"/>
        </w:rPr>
        <w:t xml:space="preserve"> when it is impossible fo</w:t>
      </w:r>
      <w:r w:rsidRPr="00AD13D7">
        <w:rPr>
          <w:rFonts w:cs="Times New Roman"/>
          <w:szCs w:val="24"/>
        </w:rPr>
        <w:t xml:space="preserve">r the plaintiff to determine who among several </w:t>
      </w:r>
      <w:r w:rsidR="00BC0BC5" w:rsidRPr="00AD13D7">
        <w:rPr>
          <w:rFonts w:cs="Times New Roman"/>
          <w:szCs w:val="24"/>
        </w:rPr>
        <w:t>defendant</w:t>
      </w:r>
      <w:r w:rsidRPr="00AD13D7">
        <w:rPr>
          <w:rFonts w:cs="Times New Roman"/>
          <w:szCs w:val="24"/>
        </w:rPr>
        <w:t>s</w:t>
      </w:r>
      <w:r w:rsidR="00BC0BC5" w:rsidRPr="00AD13D7">
        <w:rPr>
          <w:rFonts w:cs="Times New Roman"/>
          <w:szCs w:val="24"/>
        </w:rPr>
        <w:t xml:space="preserve"> caused</w:t>
      </w:r>
      <w:r w:rsidRPr="00AD13D7">
        <w:rPr>
          <w:rFonts w:cs="Times New Roman"/>
          <w:szCs w:val="24"/>
        </w:rPr>
        <w:t xml:space="preserve"> what injury</w:t>
      </w:r>
      <w:r w:rsidR="00BC0BC5" w:rsidRPr="00AD13D7">
        <w:rPr>
          <w:rFonts w:cs="Times New Roman"/>
          <w:szCs w:val="24"/>
        </w:rPr>
        <w:t xml:space="preserve">.  Applies to negligent and intentional joint </w:t>
      </w:r>
      <w:proofErr w:type="spellStart"/>
      <w:r w:rsidR="00BC0BC5" w:rsidRPr="00AD13D7">
        <w:rPr>
          <w:rFonts w:cs="Times New Roman"/>
          <w:szCs w:val="24"/>
        </w:rPr>
        <w:t>tortfeasors</w:t>
      </w:r>
      <w:proofErr w:type="spellEnd"/>
    </w:p>
    <w:p w:rsidR="00BC0BC5" w:rsidRPr="00AD13D7" w:rsidRDefault="00BC0BC5" w:rsidP="00BC0BC5">
      <w:pPr>
        <w:ind w:left="720"/>
        <w:rPr>
          <w:rFonts w:cs="Times New Roman"/>
          <w:szCs w:val="24"/>
        </w:rPr>
      </w:pPr>
      <w:r w:rsidRPr="00AD13D7">
        <w:rPr>
          <w:rFonts w:cs="Times New Roman"/>
          <w:szCs w:val="24"/>
        </w:rPr>
        <w:t>For the second issue of what happens as a consequence of making the</w:t>
      </w:r>
      <w:r w:rsidR="00C058FF" w:rsidRPr="00AD13D7">
        <w:rPr>
          <w:rFonts w:cs="Times New Roman"/>
          <w:szCs w:val="24"/>
        </w:rPr>
        <w:t xml:space="preserve">m joint </w:t>
      </w:r>
      <w:proofErr w:type="spellStart"/>
      <w:r w:rsidR="00C058FF" w:rsidRPr="00AD13D7">
        <w:rPr>
          <w:rFonts w:cs="Times New Roman"/>
          <w:szCs w:val="24"/>
        </w:rPr>
        <w:t>tortfeasors</w:t>
      </w:r>
      <w:proofErr w:type="spellEnd"/>
      <w:r w:rsidR="00C058FF" w:rsidRPr="00AD13D7">
        <w:rPr>
          <w:rFonts w:cs="Times New Roman"/>
          <w:szCs w:val="24"/>
        </w:rPr>
        <w:t>, there are five</w:t>
      </w:r>
      <w:r w:rsidRPr="00AD13D7">
        <w:rPr>
          <w:rFonts w:cs="Times New Roman"/>
          <w:szCs w:val="24"/>
        </w:rPr>
        <w:t xml:space="preserve"> possibilities:</w:t>
      </w:r>
    </w:p>
    <w:p w:rsidR="00BC0BC5" w:rsidRPr="00AD13D7" w:rsidRDefault="00BC0BC5" w:rsidP="00E631BA">
      <w:pPr>
        <w:pStyle w:val="ListParagraph"/>
        <w:numPr>
          <w:ilvl w:val="0"/>
          <w:numId w:val="40"/>
        </w:numPr>
        <w:rPr>
          <w:rFonts w:cs="Times New Roman"/>
          <w:szCs w:val="24"/>
        </w:rPr>
      </w:pPr>
      <w:r w:rsidRPr="00AD13D7">
        <w:rPr>
          <w:rFonts w:cs="Times New Roman"/>
          <w:szCs w:val="24"/>
        </w:rPr>
        <w:t xml:space="preserve">Joint and Several Liability- each joint </w:t>
      </w:r>
      <w:proofErr w:type="spellStart"/>
      <w:r w:rsidRPr="00AD13D7">
        <w:rPr>
          <w:rFonts w:cs="Times New Roman"/>
          <w:szCs w:val="24"/>
        </w:rPr>
        <w:t>tortfeasor</w:t>
      </w:r>
      <w:proofErr w:type="spellEnd"/>
      <w:r w:rsidRPr="00AD13D7">
        <w:rPr>
          <w:rFonts w:cs="Times New Roman"/>
          <w:szCs w:val="24"/>
        </w:rPr>
        <w:t xml:space="preserve"> is held jointly and severally liable.  Either they all pay everything or one pays everything</w:t>
      </w:r>
    </w:p>
    <w:p w:rsidR="00333670" w:rsidRPr="00AD13D7" w:rsidRDefault="00333670" w:rsidP="00E631BA">
      <w:pPr>
        <w:pStyle w:val="ListParagraph"/>
        <w:numPr>
          <w:ilvl w:val="0"/>
          <w:numId w:val="27"/>
        </w:numPr>
        <w:spacing w:after="0" w:line="240" w:lineRule="auto"/>
        <w:rPr>
          <w:rFonts w:cs="Times New Roman"/>
          <w:szCs w:val="24"/>
        </w:rPr>
      </w:pPr>
      <w:r w:rsidRPr="00AD13D7">
        <w:rPr>
          <w:rFonts w:cs="Times New Roman"/>
          <w:szCs w:val="24"/>
        </w:rPr>
        <w:t>All, Some, or one defendant is responsible for full amount of damages.</w:t>
      </w:r>
    </w:p>
    <w:p w:rsidR="00333670" w:rsidRPr="00AD13D7" w:rsidRDefault="00333670" w:rsidP="00333670">
      <w:pPr>
        <w:pStyle w:val="ListParagraph"/>
        <w:spacing w:after="0" w:line="240" w:lineRule="auto"/>
        <w:ind w:left="1800"/>
        <w:rPr>
          <w:rFonts w:cs="Times New Roman"/>
          <w:szCs w:val="24"/>
        </w:rPr>
      </w:pPr>
    </w:p>
    <w:p w:rsidR="00BC0BC5" w:rsidRPr="00AD13D7" w:rsidRDefault="00BC0BC5" w:rsidP="00E631BA">
      <w:pPr>
        <w:pStyle w:val="ListParagraph"/>
        <w:numPr>
          <w:ilvl w:val="0"/>
          <w:numId w:val="40"/>
        </w:numPr>
        <w:rPr>
          <w:rFonts w:cs="Times New Roman"/>
          <w:szCs w:val="24"/>
        </w:rPr>
      </w:pPr>
      <w:r w:rsidRPr="00AD13D7">
        <w:rPr>
          <w:rFonts w:cs="Times New Roman"/>
          <w:szCs w:val="24"/>
        </w:rPr>
        <w:t xml:space="preserve">Satisfaction - when the plaintiff has already been made whole by the payment of one or all joint </w:t>
      </w:r>
      <w:proofErr w:type="spellStart"/>
      <w:r w:rsidRPr="00AD13D7">
        <w:rPr>
          <w:rFonts w:cs="Times New Roman"/>
          <w:szCs w:val="24"/>
        </w:rPr>
        <w:t>tortfeasors</w:t>
      </w:r>
      <w:proofErr w:type="spellEnd"/>
      <w:r w:rsidRPr="00AD13D7">
        <w:rPr>
          <w:rFonts w:cs="Times New Roman"/>
          <w:szCs w:val="24"/>
        </w:rPr>
        <w:t>, plaintiff is unable to receive more compensation</w:t>
      </w:r>
      <w:r w:rsidR="00947BBD" w:rsidRPr="00AD13D7">
        <w:rPr>
          <w:rFonts w:cs="Times New Roman"/>
          <w:szCs w:val="24"/>
        </w:rPr>
        <w:t>.</w:t>
      </w:r>
      <w:r w:rsidR="009D7D96" w:rsidRPr="00AD13D7">
        <w:rPr>
          <w:rFonts w:cs="Times New Roman"/>
          <w:szCs w:val="24"/>
        </w:rPr>
        <w:br/>
      </w:r>
    </w:p>
    <w:p w:rsidR="00333670" w:rsidRPr="00AD13D7" w:rsidRDefault="00333670" w:rsidP="00E631BA">
      <w:pPr>
        <w:pStyle w:val="ListParagraph"/>
        <w:numPr>
          <w:ilvl w:val="0"/>
          <w:numId w:val="40"/>
        </w:numPr>
        <w:spacing w:after="0" w:line="240" w:lineRule="auto"/>
        <w:rPr>
          <w:rFonts w:cs="Times New Roman"/>
          <w:szCs w:val="24"/>
        </w:rPr>
      </w:pPr>
      <w:r w:rsidRPr="00AD13D7">
        <w:rPr>
          <w:rFonts w:cs="Times New Roman"/>
          <w:szCs w:val="24"/>
        </w:rPr>
        <w:lastRenderedPageBreak/>
        <w:t>Release</w:t>
      </w:r>
    </w:p>
    <w:p w:rsidR="00333670" w:rsidRPr="00AD13D7" w:rsidRDefault="00333670" w:rsidP="00E631BA">
      <w:pPr>
        <w:pStyle w:val="ListParagraph"/>
        <w:numPr>
          <w:ilvl w:val="0"/>
          <w:numId w:val="27"/>
        </w:numPr>
        <w:spacing w:after="0" w:line="240" w:lineRule="auto"/>
        <w:rPr>
          <w:rFonts w:cs="Times New Roman"/>
          <w:szCs w:val="24"/>
        </w:rPr>
      </w:pPr>
      <w:r w:rsidRPr="00AD13D7">
        <w:rPr>
          <w:rFonts w:cs="Times New Roman"/>
          <w:szCs w:val="24"/>
        </w:rPr>
        <w:t>Generally, release of one defendant = Release of all</w:t>
      </w:r>
    </w:p>
    <w:p w:rsidR="00333670" w:rsidRPr="00AD13D7" w:rsidRDefault="00333670" w:rsidP="00E631BA">
      <w:pPr>
        <w:pStyle w:val="ListParagraph"/>
        <w:numPr>
          <w:ilvl w:val="1"/>
          <w:numId w:val="27"/>
        </w:numPr>
        <w:spacing w:after="0" w:line="240" w:lineRule="auto"/>
        <w:rPr>
          <w:rFonts w:cs="Times New Roman"/>
          <w:szCs w:val="24"/>
        </w:rPr>
      </w:pPr>
      <w:r w:rsidRPr="00AD13D7">
        <w:rPr>
          <w:rFonts w:cs="Times New Roman"/>
          <w:szCs w:val="24"/>
        </w:rPr>
        <w:t xml:space="preserve">UNLESS, where the plaintiff expressly reserves the right to claims against the other </w:t>
      </w:r>
      <w:proofErr w:type="spellStart"/>
      <w:r w:rsidRPr="00AD13D7">
        <w:rPr>
          <w:rFonts w:cs="Times New Roman"/>
          <w:szCs w:val="24"/>
        </w:rPr>
        <w:t>tortfeasors</w:t>
      </w:r>
      <w:proofErr w:type="spellEnd"/>
    </w:p>
    <w:p w:rsidR="00333670" w:rsidRPr="00AD13D7" w:rsidRDefault="00333670" w:rsidP="00E631BA">
      <w:pPr>
        <w:pStyle w:val="ListParagraph"/>
        <w:numPr>
          <w:ilvl w:val="2"/>
          <w:numId w:val="27"/>
        </w:numPr>
        <w:spacing w:after="0" w:line="240" w:lineRule="auto"/>
        <w:rPr>
          <w:rFonts w:cs="Times New Roman"/>
          <w:szCs w:val="24"/>
        </w:rPr>
      </w:pPr>
      <w:r w:rsidRPr="00AD13D7">
        <w:rPr>
          <w:rFonts w:cs="Times New Roman"/>
          <w:szCs w:val="24"/>
        </w:rPr>
        <w:t xml:space="preserve">This results in a credit of settlement against the judgment. So, if a plaintiff is awarded 100, settles with one defendant for 50, </w:t>
      </w:r>
      <w:r w:rsidR="00971279" w:rsidRPr="00AD13D7">
        <w:rPr>
          <w:rFonts w:cs="Times New Roman"/>
          <w:szCs w:val="24"/>
        </w:rPr>
        <w:t xml:space="preserve">still may collect the other 50. </w:t>
      </w:r>
    </w:p>
    <w:p w:rsidR="00333670" w:rsidRPr="00AD13D7" w:rsidRDefault="00333670" w:rsidP="00E631BA">
      <w:pPr>
        <w:pStyle w:val="ListParagraph"/>
        <w:numPr>
          <w:ilvl w:val="0"/>
          <w:numId w:val="40"/>
        </w:numPr>
        <w:spacing w:after="0" w:line="240" w:lineRule="auto"/>
        <w:rPr>
          <w:rFonts w:cs="Times New Roman"/>
          <w:szCs w:val="24"/>
        </w:rPr>
      </w:pPr>
      <w:r w:rsidRPr="00AD13D7">
        <w:rPr>
          <w:rFonts w:cs="Times New Roman"/>
          <w:szCs w:val="24"/>
        </w:rPr>
        <w:t>Contribution</w:t>
      </w:r>
    </w:p>
    <w:p w:rsidR="004A076B" w:rsidRPr="00AD13D7" w:rsidRDefault="00C333EC" w:rsidP="00E631BA">
      <w:pPr>
        <w:pStyle w:val="ListParagraph"/>
        <w:numPr>
          <w:ilvl w:val="0"/>
          <w:numId w:val="27"/>
        </w:numPr>
        <w:rPr>
          <w:rFonts w:cs="Times New Roman"/>
          <w:szCs w:val="24"/>
        </w:rPr>
      </w:pPr>
      <w:r w:rsidRPr="00AD13D7">
        <w:rPr>
          <w:rFonts w:cs="Times New Roman"/>
          <w:szCs w:val="24"/>
        </w:rPr>
        <w:t xml:space="preserve">Allows one </w:t>
      </w:r>
      <w:proofErr w:type="spellStart"/>
      <w:r w:rsidRPr="00AD13D7">
        <w:rPr>
          <w:rFonts w:cs="Times New Roman"/>
          <w:szCs w:val="24"/>
        </w:rPr>
        <w:t>tortfeasor</w:t>
      </w:r>
      <w:proofErr w:type="spellEnd"/>
      <w:r w:rsidRPr="00AD13D7">
        <w:rPr>
          <w:rFonts w:cs="Times New Roman"/>
          <w:szCs w:val="24"/>
        </w:rPr>
        <w:t xml:space="preserve"> to collect part of a payment from another. </w:t>
      </w:r>
    </w:p>
    <w:p w:rsidR="00A545EB" w:rsidRPr="00AD13D7" w:rsidRDefault="00A545EB" w:rsidP="00E631BA">
      <w:pPr>
        <w:pStyle w:val="ListParagraph"/>
        <w:numPr>
          <w:ilvl w:val="0"/>
          <w:numId w:val="27"/>
        </w:numPr>
        <w:rPr>
          <w:rFonts w:cs="Times New Roman"/>
          <w:szCs w:val="24"/>
        </w:rPr>
      </w:pPr>
      <w:r w:rsidRPr="00AD13D7">
        <w:rPr>
          <w:rFonts w:cs="Times New Roman"/>
          <w:szCs w:val="24"/>
        </w:rPr>
        <w:t xml:space="preserve">Does not apply to intentional </w:t>
      </w:r>
      <w:proofErr w:type="spellStart"/>
      <w:r w:rsidRPr="00AD13D7">
        <w:rPr>
          <w:rFonts w:cs="Times New Roman"/>
          <w:szCs w:val="24"/>
        </w:rPr>
        <w:t>tortfeasors</w:t>
      </w:r>
      <w:proofErr w:type="spellEnd"/>
      <w:r w:rsidRPr="00AD13D7">
        <w:rPr>
          <w:rFonts w:cs="Times New Roman"/>
          <w:szCs w:val="24"/>
        </w:rPr>
        <w:t>, do not want to reward criminals</w:t>
      </w:r>
    </w:p>
    <w:p w:rsidR="00A545EB" w:rsidRPr="00AD13D7" w:rsidRDefault="00A545EB" w:rsidP="00E631BA">
      <w:pPr>
        <w:pStyle w:val="ListParagraph"/>
        <w:numPr>
          <w:ilvl w:val="0"/>
          <w:numId w:val="27"/>
        </w:numPr>
        <w:rPr>
          <w:rFonts w:cs="Times New Roman"/>
          <w:szCs w:val="24"/>
        </w:rPr>
      </w:pPr>
    </w:p>
    <w:p w:rsidR="00C333EC" w:rsidRPr="00AD13D7" w:rsidRDefault="00C333EC" w:rsidP="00E631BA">
      <w:pPr>
        <w:pStyle w:val="ListParagraph"/>
        <w:numPr>
          <w:ilvl w:val="1"/>
          <w:numId w:val="27"/>
        </w:numPr>
        <w:rPr>
          <w:rFonts w:cs="Times New Roman"/>
          <w:szCs w:val="24"/>
        </w:rPr>
      </w:pPr>
      <w:r w:rsidRPr="00AD13D7">
        <w:rPr>
          <w:rFonts w:cs="Times New Roman"/>
          <w:szCs w:val="24"/>
        </w:rPr>
        <w:t xml:space="preserve">Does not apply when the plaintiff has no cause of action against the joint </w:t>
      </w:r>
      <w:proofErr w:type="spellStart"/>
      <w:r w:rsidRPr="00AD13D7">
        <w:rPr>
          <w:rFonts w:cs="Times New Roman"/>
          <w:szCs w:val="24"/>
        </w:rPr>
        <w:t>tortfeasor</w:t>
      </w:r>
      <w:proofErr w:type="spellEnd"/>
      <w:r w:rsidRPr="00AD13D7">
        <w:rPr>
          <w:rFonts w:cs="Times New Roman"/>
          <w:szCs w:val="24"/>
        </w:rPr>
        <w:t xml:space="preserve">. Also, a good faith settlement with the plaintiff protects the settling defendant from a contribution claim brought be a non-settling defendant. </w:t>
      </w:r>
    </w:p>
    <w:p w:rsidR="00C45CA3" w:rsidRPr="00AD13D7" w:rsidRDefault="00C45CA3" w:rsidP="00E631BA">
      <w:pPr>
        <w:pStyle w:val="ListParagraph"/>
        <w:numPr>
          <w:ilvl w:val="0"/>
          <w:numId w:val="40"/>
        </w:numPr>
        <w:spacing w:after="0" w:line="240" w:lineRule="auto"/>
        <w:rPr>
          <w:rFonts w:cs="Times New Roman"/>
          <w:szCs w:val="24"/>
        </w:rPr>
      </w:pPr>
      <w:r w:rsidRPr="00AD13D7">
        <w:rPr>
          <w:rFonts w:cs="Times New Roman"/>
          <w:szCs w:val="24"/>
        </w:rPr>
        <w:t>Indemnity</w:t>
      </w:r>
    </w:p>
    <w:p w:rsidR="00C45CA3" w:rsidRPr="00AD13D7" w:rsidRDefault="00C45CA3" w:rsidP="00E631BA">
      <w:pPr>
        <w:pStyle w:val="ListParagraph"/>
        <w:numPr>
          <w:ilvl w:val="1"/>
          <w:numId w:val="27"/>
        </w:numPr>
        <w:spacing w:after="0" w:line="240" w:lineRule="auto"/>
        <w:rPr>
          <w:rFonts w:cs="Times New Roman"/>
          <w:szCs w:val="24"/>
        </w:rPr>
      </w:pPr>
      <w:r w:rsidRPr="00AD13D7">
        <w:rPr>
          <w:rFonts w:cs="Times New Roman"/>
          <w:szCs w:val="24"/>
        </w:rPr>
        <w:t>Where paying party is innocent and it was NOT the cause of the injury, the law affords the right to 100% reimbursement from</w:t>
      </w:r>
      <w:r w:rsidR="006919D0" w:rsidRPr="00AD13D7">
        <w:rPr>
          <w:rFonts w:cs="Times New Roman"/>
          <w:szCs w:val="24"/>
        </w:rPr>
        <w:t xml:space="preserve"> the party which was the</w:t>
      </w:r>
      <w:r w:rsidRPr="00AD13D7">
        <w:rPr>
          <w:rFonts w:cs="Times New Roman"/>
          <w:szCs w:val="24"/>
        </w:rPr>
        <w:t xml:space="preserve"> primary cause</w:t>
      </w:r>
      <w:r w:rsidR="006919D0" w:rsidRPr="00AD13D7">
        <w:rPr>
          <w:rFonts w:cs="Times New Roman"/>
          <w:szCs w:val="24"/>
        </w:rPr>
        <w:t xml:space="preserve"> of injury</w:t>
      </w:r>
      <w:r w:rsidRPr="00AD13D7">
        <w:rPr>
          <w:rFonts w:cs="Times New Roman"/>
          <w:szCs w:val="24"/>
        </w:rPr>
        <w:t>.</w:t>
      </w:r>
    </w:p>
    <w:p w:rsidR="00FA1E58" w:rsidRPr="00AD13D7" w:rsidRDefault="00FA1E58" w:rsidP="00C45CA3">
      <w:pPr>
        <w:rPr>
          <w:rFonts w:cs="Times New Roman"/>
          <w:b/>
          <w:szCs w:val="24"/>
        </w:rPr>
      </w:pPr>
    </w:p>
    <w:p w:rsidR="003D028F" w:rsidRPr="00AD13D7" w:rsidRDefault="003D028F" w:rsidP="003D028F">
      <w:pPr>
        <w:ind w:left="360"/>
        <w:rPr>
          <w:rFonts w:cs="Times New Roman"/>
          <w:b/>
          <w:szCs w:val="24"/>
        </w:rPr>
      </w:pPr>
      <w:r w:rsidRPr="00AD13D7">
        <w:rPr>
          <w:rFonts w:cs="Times New Roman"/>
          <w:b/>
          <w:szCs w:val="24"/>
        </w:rPr>
        <w:t>Public Policy</w:t>
      </w:r>
    </w:p>
    <w:p w:rsidR="003D028F" w:rsidRPr="00AD13D7" w:rsidRDefault="003D028F" w:rsidP="003D028F">
      <w:pPr>
        <w:ind w:firstLine="720"/>
        <w:rPr>
          <w:rFonts w:cs="Times New Roman"/>
          <w:szCs w:val="24"/>
        </w:rPr>
      </w:pPr>
      <w:r w:rsidRPr="00AD13D7">
        <w:rPr>
          <w:rFonts w:cs="Times New Roman"/>
          <w:szCs w:val="24"/>
        </w:rPr>
        <w:t>As a general rule, there is no duty to help anyone where the risks were not of the defendant’s own making.</w:t>
      </w:r>
    </w:p>
    <w:p w:rsidR="003D028F" w:rsidRPr="00AD13D7" w:rsidRDefault="003D028F" w:rsidP="003D028F">
      <w:pPr>
        <w:ind w:left="720"/>
        <w:rPr>
          <w:rFonts w:cs="Times New Roman"/>
          <w:szCs w:val="24"/>
        </w:rPr>
      </w:pPr>
      <w:r w:rsidRPr="00AD13D7">
        <w:rPr>
          <w:rFonts w:cs="Times New Roman"/>
          <w:szCs w:val="24"/>
        </w:rPr>
        <w:t>However, where a special relationship exists between the plaintiff and the defendant, then a duty may be owed.</w:t>
      </w:r>
    </w:p>
    <w:p w:rsidR="003D028F" w:rsidRPr="00AD13D7" w:rsidRDefault="003D028F" w:rsidP="003D028F">
      <w:pPr>
        <w:ind w:firstLine="720"/>
        <w:rPr>
          <w:rFonts w:cs="Times New Roman"/>
          <w:szCs w:val="24"/>
        </w:rPr>
      </w:pPr>
      <w:r w:rsidRPr="00AD13D7">
        <w:rPr>
          <w:rFonts w:cs="Times New Roman"/>
          <w:szCs w:val="24"/>
        </w:rPr>
        <w:t xml:space="preserve">1.  </w:t>
      </w:r>
      <w:proofErr w:type="gramStart"/>
      <w:r w:rsidRPr="00AD13D7">
        <w:rPr>
          <w:rFonts w:cs="Times New Roman"/>
          <w:szCs w:val="24"/>
        </w:rPr>
        <w:t>Between</w:t>
      </w:r>
      <w:proofErr w:type="gramEnd"/>
      <w:r w:rsidRPr="00AD13D7">
        <w:rPr>
          <w:rFonts w:cs="Times New Roman"/>
          <w:szCs w:val="24"/>
        </w:rPr>
        <w:t xml:space="preserve"> plaintiff and defendant where the defendant has control of the             instrumentality.</w:t>
      </w:r>
    </w:p>
    <w:p w:rsidR="003D028F" w:rsidRPr="00AD13D7" w:rsidRDefault="003D028F" w:rsidP="003D028F">
      <w:pPr>
        <w:ind w:firstLine="720"/>
        <w:rPr>
          <w:rFonts w:cs="Times New Roman"/>
          <w:szCs w:val="24"/>
        </w:rPr>
      </w:pPr>
      <w:r w:rsidRPr="00AD13D7">
        <w:rPr>
          <w:rFonts w:cs="Times New Roman"/>
          <w:szCs w:val="24"/>
        </w:rPr>
        <w:t>2.  Can be between the defendant and a third party.</w:t>
      </w:r>
    </w:p>
    <w:p w:rsidR="003D028F" w:rsidRPr="00AD13D7" w:rsidRDefault="003D028F" w:rsidP="003D028F">
      <w:pPr>
        <w:ind w:firstLine="720"/>
        <w:rPr>
          <w:rFonts w:cs="Times New Roman"/>
          <w:szCs w:val="24"/>
        </w:rPr>
      </w:pPr>
      <w:r w:rsidRPr="00AD13D7">
        <w:rPr>
          <w:rFonts w:cs="Times New Roman"/>
          <w:szCs w:val="24"/>
        </w:rPr>
        <w:t>3.  Examples: Master-Servant, Invitee-Inviter, Social Host</w:t>
      </w:r>
    </w:p>
    <w:p w:rsidR="003D028F" w:rsidRPr="00AD13D7" w:rsidRDefault="003D028F" w:rsidP="003D028F">
      <w:pPr>
        <w:ind w:left="720"/>
        <w:rPr>
          <w:rFonts w:cs="Times New Roman"/>
          <w:szCs w:val="24"/>
        </w:rPr>
      </w:pPr>
      <w:r w:rsidRPr="00AD13D7">
        <w:rPr>
          <w:rFonts w:cs="Times New Roman"/>
          <w:szCs w:val="24"/>
        </w:rPr>
        <w:t>In the past, there was a long laundry list of relationships that qualified as special relationships, but over time 3 frameworks were determined for resolving whether a special relationship exists:</w:t>
      </w:r>
    </w:p>
    <w:p w:rsidR="003D028F" w:rsidRPr="00AD13D7" w:rsidRDefault="003D028F" w:rsidP="003D028F">
      <w:pPr>
        <w:pStyle w:val="ListParagraph"/>
        <w:numPr>
          <w:ilvl w:val="0"/>
          <w:numId w:val="42"/>
        </w:numPr>
        <w:rPr>
          <w:rFonts w:cs="Times New Roman"/>
          <w:szCs w:val="24"/>
        </w:rPr>
      </w:pPr>
      <w:r w:rsidRPr="00AD13D7">
        <w:rPr>
          <w:rFonts w:cs="Times New Roman"/>
          <w:szCs w:val="24"/>
        </w:rPr>
        <w:t>Duty arises when the defendant assumes responsibility.  By taking control, the defendant prevents others from coming to aid.</w:t>
      </w:r>
    </w:p>
    <w:p w:rsidR="003D028F" w:rsidRPr="00AD13D7" w:rsidRDefault="003D028F" w:rsidP="003D028F">
      <w:pPr>
        <w:pStyle w:val="ListParagraph"/>
        <w:numPr>
          <w:ilvl w:val="0"/>
          <w:numId w:val="42"/>
        </w:numPr>
        <w:rPr>
          <w:rFonts w:cs="Times New Roman"/>
          <w:szCs w:val="24"/>
        </w:rPr>
      </w:pPr>
      <w:r w:rsidRPr="00AD13D7">
        <w:rPr>
          <w:rFonts w:cs="Times New Roman"/>
          <w:szCs w:val="24"/>
        </w:rPr>
        <w:t xml:space="preserve">The defendant voluntarily begins an undertaking  </w:t>
      </w:r>
    </w:p>
    <w:p w:rsidR="003D028F" w:rsidRPr="00AD13D7" w:rsidRDefault="003D028F" w:rsidP="003D028F">
      <w:pPr>
        <w:pStyle w:val="ListParagraph"/>
        <w:numPr>
          <w:ilvl w:val="0"/>
          <w:numId w:val="42"/>
        </w:numPr>
        <w:rPr>
          <w:rFonts w:cs="Times New Roman"/>
          <w:szCs w:val="24"/>
        </w:rPr>
      </w:pPr>
      <w:r w:rsidRPr="00AD13D7">
        <w:rPr>
          <w:rFonts w:cs="Times New Roman"/>
          <w:szCs w:val="24"/>
        </w:rPr>
        <w:t xml:space="preserve">The defendant makes a gratuitous promise to assist.  </w:t>
      </w:r>
    </w:p>
    <w:p w:rsidR="003D028F" w:rsidRPr="00AD13D7" w:rsidRDefault="003D028F" w:rsidP="00FA1E58">
      <w:pPr>
        <w:ind w:left="720"/>
        <w:rPr>
          <w:rFonts w:cs="Times New Roman"/>
          <w:b/>
          <w:szCs w:val="24"/>
        </w:rPr>
      </w:pPr>
    </w:p>
    <w:p w:rsidR="00C45CA3" w:rsidRPr="00AD13D7" w:rsidRDefault="00FA1E58" w:rsidP="00FA1E58">
      <w:pPr>
        <w:ind w:left="720"/>
        <w:rPr>
          <w:rFonts w:cs="Times New Roman"/>
          <w:b/>
          <w:szCs w:val="24"/>
        </w:rPr>
      </w:pPr>
      <w:r w:rsidRPr="00AD13D7">
        <w:rPr>
          <w:rFonts w:cs="Times New Roman"/>
          <w:b/>
          <w:szCs w:val="24"/>
        </w:rPr>
        <w:t>Negligent Infliction of Emotional Distress</w:t>
      </w:r>
    </w:p>
    <w:p w:rsidR="00FA1E58" w:rsidRPr="00AD13D7" w:rsidRDefault="00617AE1" w:rsidP="00FA1E58">
      <w:pPr>
        <w:ind w:left="720"/>
        <w:rPr>
          <w:rFonts w:cs="Times New Roman"/>
          <w:szCs w:val="24"/>
        </w:rPr>
      </w:pPr>
      <w:proofErr w:type="gramStart"/>
      <w:r w:rsidRPr="00AD13D7">
        <w:rPr>
          <w:rFonts w:cs="Times New Roman"/>
          <w:szCs w:val="24"/>
        </w:rPr>
        <w:t>One who negligent conduct causes in another severe emotional distress.</w:t>
      </w:r>
      <w:proofErr w:type="gramEnd"/>
      <w:r w:rsidRPr="00AD13D7">
        <w:rPr>
          <w:rFonts w:cs="Times New Roman"/>
          <w:szCs w:val="24"/>
        </w:rPr>
        <w:t xml:space="preserve"> </w:t>
      </w:r>
      <w:proofErr w:type="gramStart"/>
      <w:r w:rsidRPr="00AD13D7">
        <w:rPr>
          <w:rFonts w:cs="Times New Roman"/>
          <w:szCs w:val="24"/>
        </w:rPr>
        <w:t>Must go beyond the bounds of acceptable behavior</w:t>
      </w:r>
      <w:r w:rsidR="001039F3" w:rsidRPr="00AD13D7">
        <w:rPr>
          <w:rFonts w:cs="Times New Roman"/>
          <w:szCs w:val="24"/>
        </w:rPr>
        <w:t>.</w:t>
      </w:r>
      <w:proofErr w:type="gramEnd"/>
      <w:r w:rsidR="001039F3" w:rsidRPr="00AD13D7">
        <w:rPr>
          <w:rFonts w:cs="Times New Roman"/>
          <w:szCs w:val="24"/>
        </w:rPr>
        <w:t xml:space="preserve"> The conduct must be beyond the range of tolerance of a reasonable person, the law will not assist the abnormally sensitive person. </w:t>
      </w:r>
    </w:p>
    <w:p w:rsidR="003D028F" w:rsidRPr="00AD13D7" w:rsidRDefault="003D028F" w:rsidP="00FA1E58">
      <w:pPr>
        <w:ind w:left="720"/>
        <w:rPr>
          <w:rFonts w:cs="Times New Roman"/>
          <w:szCs w:val="24"/>
        </w:rPr>
      </w:pPr>
      <w:r w:rsidRPr="00AD13D7">
        <w:rPr>
          <w:rFonts w:cs="Times New Roman"/>
          <w:szCs w:val="24"/>
        </w:rPr>
        <w:t>Prima facie requirements: SAME AS NEGLIGENCE – NIED will take things like “severity” into account in the “damages” section</w:t>
      </w:r>
    </w:p>
    <w:p w:rsidR="0002105F" w:rsidRPr="00AD13D7" w:rsidRDefault="0002105F" w:rsidP="003D028F">
      <w:pPr>
        <w:ind w:left="720"/>
        <w:rPr>
          <w:rFonts w:cs="Times New Roman"/>
          <w:szCs w:val="24"/>
        </w:rPr>
      </w:pPr>
      <w:r w:rsidRPr="00AD13D7">
        <w:rPr>
          <w:rFonts w:cs="Times New Roman"/>
          <w:szCs w:val="24"/>
        </w:rPr>
        <w:t>ii</w:t>
      </w:r>
      <w:proofErr w:type="gramStart"/>
      <w:r w:rsidRPr="00AD13D7">
        <w:rPr>
          <w:rFonts w:cs="Times New Roman"/>
          <w:szCs w:val="24"/>
        </w:rPr>
        <w:t>.  General</w:t>
      </w:r>
      <w:proofErr w:type="gramEnd"/>
      <w:r w:rsidRPr="00AD13D7">
        <w:rPr>
          <w:rFonts w:cs="Times New Roman"/>
          <w:szCs w:val="24"/>
        </w:rPr>
        <w:t xml:space="preserve"> Rule:  Only recover IF the plaintiff was in the </w:t>
      </w:r>
      <w:r w:rsidRPr="00AD13D7">
        <w:rPr>
          <w:rFonts w:cs="Times New Roman"/>
          <w:i/>
          <w:szCs w:val="24"/>
        </w:rPr>
        <w:t>Zone of Danger</w:t>
      </w:r>
      <w:r w:rsidR="003D028F" w:rsidRPr="00AD13D7">
        <w:rPr>
          <w:rFonts w:cs="Times New Roman"/>
          <w:szCs w:val="24"/>
        </w:rPr>
        <w:t>,</w:t>
      </w:r>
      <w:r w:rsidRPr="00AD13D7">
        <w:rPr>
          <w:rFonts w:cs="Times New Roman"/>
          <w:szCs w:val="24"/>
        </w:rPr>
        <w:t xml:space="preserve">  doesn’t have to be physical impact.</w:t>
      </w:r>
    </w:p>
    <w:p w:rsidR="0002105F" w:rsidRPr="00AD13D7" w:rsidRDefault="0002105F" w:rsidP="0002105F">
      <w:pPr>
        <w:numPr>
          <w:ilvl w:val="0"/>
          <w:numId w:val="43"/>
        </w:numPr>
        <w:spacing w:after="0" w:line="240" w:lineRule="auto"/>
        <w:rPr>
          <w:rFonts w:cs="Times New Roman"/>
          <w:szCs w:val="24"/>
        </w:rPr>
      </w:pPr>
      <w:r w:rsidRPr="00AD13D7">
        <w:rPr>
          <w:rFonts w:cs="Times New Roman"/>
          <w:szCs w:val="24"/>
        </w:rPr>
        <w:t>EXCEPTION - if it was foreseeable that a third party would be injured.</w:t>
      </w:r>
    </w:p>
    <w:p w:rsidR="0002105F" w:rsidRPr="00AD13D7" w:rsidRDefault="0002105F" w:rsidP="0002105F">
      <w:pPr>
        <w:numPr>
          <w:ilvl w:val="1"/>
          <w:numId w:val="43"/>
        </w:numPr>
        <w:spacing w:after="0" w:line="240" w:lineRule="auto"/>
        <w:rPr>
          <w:rFonts w:cs="Times New Roman"/>
          <w:szCs w:val="24"/>
        </w:rPr>
      </w:pPr>
      <w:r w:rsidRPr="00AD13D7">
        <w:rPr>
          <w:rFonts w:cs="Times New Roman"/>
          <w:szCs w:val="24"/>
        </w:rPr>
        <w:t xml:space="preserve">      Where plaintiff was located near the scene of the    </w:t>
      </w:r>
    </w:p>
    <w:p w:rsidR="0002105F" w:rsidRPr="00AD13D7" w:rsidRDefault="0002105F" w:rsidP="0002105F">
      <w:pPr>
        <w:ind w:left="3600"/>
        <w:rPr>
          <w:rFonts w:cs="Times New Roman"/>
          <w:szCs w:val="24"/>
        </w:rPr>
      </w:pPr>
      <w:r w:rsidRPr="00AD13D7">
        <w:rPr>
          <w:rFonts w:cs="Times New Roman"/>
          <w:szCs w:val="24"/>
        </w:rPr>
        <w:t xml:space="preserve">             </w:t>
      </w:r>
      <w:proofErr w:type="gramStart"/>
      <w:r w:rsidRPr="00AD13D7">
        <w:rPr>
          <w:rFonts w:cs="Times New Roman"/>
          <w:szCs w:val="24"/>
        </w:rPr>
        <w:t>accident</w:t>
      </w:r>
      <w:proofErr w:type="gramEnd"/>
      <w:r w:rsidRPr="00AD13D7">
        <w:rPr>
          <w:rFonts w:cs="Times New Roman"/>
          <w:szCs w:val="24"/>
        </w:rPr>
        <w:t>.</w:t>
      </w:r>
    </w:p>
    <w:p w:rsidR="0002105F" w:rsidRPr="00AD13D7" w:rsidRDefault="0002105F" w:rsidP="0002105F">
      <w:pPr>
        <w:numPr>
          <w:ilvl w:val="1"/>
          <w:numId w:val="43"/>
        </w:numPr>
        <w:spacing w:after="0" w:line="240" w:lineRule="auto"/>
        <w:rPr>
          <w:rFonts w:cs="Times New Roman"/>
          <w:szCs w:val="24"/>
        </w:rPr>
      </w:pPr>
      <w:r w:rsidRPr="00AD13D7">
        <w:rPr>
          <w:rFonts w:cs="Times New Roman"/>
          <w:szCs w:val="24"/>
        </w:rPr>
        <w:t>Observance of the accident</w:t>
      </w:r>
    </w:p>
    <w:p w:rsidR="0002105F" w:rsidRPr="00AD13D7" w:rsidRDefault="0002105F" w:rsidP="0002105F">
      <w:pPr>
        <w:numPr>
          <w:ilvl w:val="1"/>
          <w:numId w:val="43"/>
        </w:numPr>
        <w:spacing w:after="0" w:line="240" w:lineRule="auto"/>
        <w:rPr>
          <w:rFonts w:cs="Times New Roman"/>
          <w:szCs w:val="24"/>
        </w:rPr>
      </w:pPr>
      <w:r w:rsidRPr="00AD13D7">
        <w:rPr>
          <w:rFonts w:cs="Times New Roman"/>
          <w:szCs w:val="24"/>
        </w:rPr>
        <w:t>Familial relationship.</w:t>
      </w:r>
    </w:p>
    <w:p w:rsidR="003D028F" w:rsidRPr="00AD13D7" w:rsidRDefault="003D028F" w:rsidP="003D028F">
      <w:pPr>
        <w:spacing w:line="240" w:lineRule="auto"/>
        <w:rPr>
          <w:rFonts w:cs="Times New Roman"/>
          <w:szCs w:val="24"/>
        </w:rPr>
      </w:pPr>
      <w:r w:rsidRPr="00AD13D7">
        <w:rPr>
          <w:rFonts w:cs="Times New Roman"/>
          <w:szCs w:val="24"/>
        </w:rPr>
        <w:t>3.</w:t>
      </w:r>
      <w:r w:rsidRPr="00AD13D7">
        <w:rPr>
          <w:rFonts w:cs="Times New Roman"/>
          <w:b/>
          <w:szCs w:val="24"/>
        </w:rPr>
        <w:t xml:space="preserve">  Unborn Children</w:t>
      </w:r>
    </w:p>
    <w:p w:rsidR="003D028F" w:rsidRPr="00AD13D7" w:rsidRDefault="003D028F" w:rsidP="003D028F">
      <w:pPr>
        <w:spacing w:line="240" w:lineRule="auto"/>
        <w:ind w:left="720"/>
        <w:contextualSpacing/>
        <w:rPr>
          <w:rFonts w:cs="Times New Roman"/>
          <w:szCs w:val="24"/>
        </w:rPr>
      </w:pPr>
      <w:proofErr w:type="gramStart"/>
      <w:r w:rsidRPr="00AD13D7">
        <w:rPr>
          <w:rFonts w:cs="Times New Roman"/>
          <w:szCs w:val="24"/>
        </w:rPr>
        <w:t>i.  Majority</w:t>
      </w:r>
      <w:proofErr w:type="gramEnd"/>
      <w:r w:rsidRPr="00AD13D7">
        <w:rPr>
          <w:rFonts w:cs="Times New Roman"/>
          <w:szCs w:val="24"/>
        </w:rPr>
        <w:t xml:space="preserve"> Rule:  Viability establishes the line/time at which a cause of action will prove in favor of the still born</w:t>
      </w:r>
    </w:p>
    <w:p w:rsidR="003D028F" w:rsidRPr="00AD13D7" w:rsidRDefault="003D028F" w:rsidP="003D028F">
      <w:pPr>
        <w:spacing w:line="240" w:lineRule="auto"/>
        <w:ind w:left="1440" w:firstLine="720"/>
        <w:contextualSpacing/>
        <w:rPr>
          <w:rFonts w:cs="Times New Roman"/>
          <w:szCs w:val="24"/>
        </w:rPr>
      </w:pPr>
    </w:p>
    <w:p w:rsidR="003D028F" w:rsidRPr="00AD13D7" w:rsidRDefault="003D028F" w:rsidP="003D028F">
      <w:pPr>
        <w:spacing w:line="240" w:lineRule="auto"/>
        <w:ind w:left="720"/>
        <w:contextualSpacing/>
        <w:rPr>
          <w:rFonts w:cs="Times New Roman"/>
          <w:szCs w:val="24"/>
        </w:rPr>
      </w:pPr>
      <w:r w:rsidRPr="00AD13D7">
        <w:rPr>
          <w:rFonts w:cs="Times New Roman"/>
          <w:szCs w:val="24"/>
        </w:rPr>
        <w:t xml:space="preserve">ii. Minority Rule:  a stillborn does not have a cause of action, must </w:t>
      </w:r>
      <w:proofErr w:type="gramStart"/>
      <w:r w:rsidRPr="00AD13D7">
        <w:rPr>
          <w:rFonts w:cs="Times New Roman"/>
          <w:szCs w:val="24"/>
        </w:rPr>
        <w:t>have  seen</w:t>
      </w:r>
      <w:proofErr w:type="gramEnd"/>
      <w:r w:rsidRPr="00AD13D7">
        <w:rPr>
          <w:rFonts w:cs="Times New Roman"/>
          <w:szCs w:val="24"/>
        </w:rPr>
        <w:t xml:space="preserve"> the light of day.</w:t>
      </w:r>
    </w:p>
    <w:p w:rsidR="003D028F" w:rsidRPr="00AD13D7" w:rsidRDefault="003D028F" w:rsidP="003D028F">
      <w:pPr>
        <w:pStyle w:val="ListParagraph"/>
        <w:numPr>
          <w:ilvl w:val="0"/>
          <w:numId w:val="28"/>
        </w:numPr>
        <w:rPr>
          <w:rFonts w:cs="Times New Roman"/>
          <w:b/>
          <w:szCs w:val="24"/>
        </w:rPr>
      </w:pPr>
      <w:r w:rsidRPr="00AD13D7">
        <w:rPr>
          <w:rFonts w:cs="Times New Roman"/>
          <w:b/>
          <w:szCs w:val="24"/>
        </w:rPr>
        <w:t xml:space="preserve">Owners and Occupiers of Land - </w:t>
      </w:r>
      <w:r w:rsidRPr="00AD13D7">
        <w:rPr>
          <w:rFonts w:cs="Times New Roman"/>
          <w:i/>
          <w:szCs w:val="24"/>
        </w:rPr>
        <w:t xml:space="preserve">Another way to determine DUTY under public policy </w:t>
      </w:r>
    </w:p>
    <w:p w:rsidR="003D028F" w:rsidRPr="00AD13D7" w:rsidRDefault="003D028F" w:rsidP="003D028F">
      <w:pPr>
        <w:pStyle w:val="ListParagraph"/>
        <w:numPr>
          <w:ilvl w:val="0"/>
          <w:numId w:val="27"/>
        </w:numPr>
        <w:spacing w:after="0" w:line="240" w:lineRule="auto"/>
        <w:rPr>
          <w:rFonts w:cs="Times New Roman"/>
          <w:b/>
          <w:szCs w:val="24"/>
        </w:rPr>
      </w:pPr>
      <w:r w:rsidRPr="00AD13D7">
        <w:rPr>
          <w:rFonts w:cs="Times New Roman"/>
          <w:b/>
          <w:szCs w:val="24"/>
        </w:rPr>
        <w:t>Outside the Premises</w:t>
      </w:r>
    </w:p>
    <w:p w:rsidR="003D028F" w:rsidRPr="00AD13D7" w:rsidRDefault="003D028F" w:rsidP="003D028F">
      <w:pPr>
        <w:numPr>
          <w:ilvl w:val="2"/>
          <w:numId w:val="28"/>
        </w:numPr>
        <w:spacing w:after="0" w:line="240" w:lineRule="auto"/>
        <w:rPr>
          <w:rFonts w:cs="Times New Roman"/>
          <w:b/>
          <w:szCs w:val="24"/>
        </w:rPr>
      </w:pPr>
      <w:r w:rsidRPr="00AD13D7">
        <w:rPr>
          <w:rFonts w:cs="Times New Roman"/>
          <w:szCs w:val="24"/>
        </w:rPr>
        <w:t xml:space="preserve">Use of Property cannot endanger others outside. </w:t>
      </w:r>
    </w:p>
    <w:p w:rsidR="003D028F" w:rsidRPr="00AD13D7" w:rsidRDefault="003D028F" w:rsidP="003D028F">
      <w:pPr>
        <w:numPr>
          <w:ilvl w:val="2"/>
          <w:numId w:val="28"/>
        </w:numPr>
        <w:spacing w:after="0" w:line="240" w:lineRule="auto"/>
        <w:rPr>
          <w:rFonts w:cs="Times New Roman"/>
          <w:b/>
          <w:szCs w:val="24"/>
        </w:rPr>
      </w:pPr>
      <w:r w:rsidRPr="00AD13D7">
        <w:rPr>
          <w:rFonts w:cs="Times New Roman"/>
          <w:szCs w:val="24"/>
        </w:rPr>
        <w:t>Owner has a duty to protect others outside the premises from artificial conditions on the land which may cause injury.</w:t>
      </w:r>
    </w:p>
    <w:p w:rsidR="003D028F" w:rsidRPr="00AD13D7" w:rsidRDefault="003D028F" w:rsidP="003D028F">
      <w:pPr>
        <w:numPr>
          <w:ilvl w:val="3"/>
          <w:numId w:val="28"/>
        </w:numPr>
        <w:spacing w:after="0" w:line="240" w:lineRule="auto"/>
        <w:rPr>
          <w:rFonts w:cs="Times New Roman"/>
          <w:b/>
          <w:szCs w:val="24"/>
        </w:rPr>
      </w:pPr>
      <w:r w:rsidRPr="00AD13D7">
        <w:rPr>
          <w:rFonts w:cs="Times New Roman"/>
          <w:szCs w:val="24"/>
        </w:rPr>
        <w:t>Artificial Conditions</w:t>
      </w:r>
    </w:p>
    <w:p w:rsidR="003D028F" w:rsidRPr="00AD13D7" w:rsidRDefault="003D028F" w:rsidP="003D028F">
      <w:pPr>
        <w:numPr>
          <w:ilvl w:val="4"/>
          <w:numId w:val="28"/>
        </w:numPr>
        <w:spacing w:after="0" w:line="240" w:lineRule="auto"/>
        <w:rPr>
          <w:rFonts w:cs="Times New Roman"/>
          <w:b/>
          <w:szCs w:val="24"/>
        </w:rPr>
      </w:pPr>
      <w:r w:rsidRPr="00AD13D7">
        <w:rPr>
          <w:rFonts w:cs="Times New Roman"/>
          <w:szCs w:val="24"/>
        </w:rPr>
        <w:t>Must have notice that the dangers exist.</w:t>
      </w:r>
    </w:p>
    <w:p w:rsidR="003D028F" w:rsidRPr="00AD13D7" w:rsidRDefault="003D028F" w:rsidP="003D028F">
      <w:pPr>
        <w:numPr>
          <w:ilvl w:val="4"/>
          <w:numId w:val="28"/>
        </w:numPr>
        <w:spacing w:after="0" w:line="240" w:lineRule="auto"/>
        <w:rPr>
          <w:rFonts w:cs="Times New Roman"/>
          <w:b/>
          <w:szCs w:val="24"/>
        </w:rPr>
      </w:pPr>
      <w:r w:rsidRPr="00AD13D7">
        <w:rPr>
          <w:rFonts w:cs="Times New Roman"/>
          <w:szCs w:val="24"/>
        </w:rPr>
        <w:t xml:space="preserve">Exception to notice – Where the acts of the operator creates the condition.  </w:t>
      </w:r>
    </w:p>
    <w:p w:rsidR="003D028F" w:rsidRPr="00AD13D7" w:rsidRDefault="003D028F" w:rsidP="003D028F">
      <w:pPr>
        <w:numPr>
          <w:ilvl w:val="2"/>
          <w:numId w:val="28"/>
        </w:numPr>
        <w:spacing w:after="0" w:line="240" w:lineRule="auto"/>
        <w:rPr>
          <w:rFonts w:cs="Times New Roman"/>
          <w:b/>
          <w:szCs w:val="24"/>
        </w:rPr>
      </w:pPr>
      <w:r w:rsidRPr="00AD13D7">
        <w:rPr>
          <w:rFonts w:cs="Times New Roman"/>
          <w:szCs w:val="24"/>
        </w:rPr>
        <w:t>No duty to protect against natural causes</w:t>
      </w:r>
    </w:p>
    <w:p w:rsidR="003D028F" w:rsidRPr="00AD13D7" w:rsidRDefault="003D028F" w:rsidP="003D028F">
      <w:pPr>
        <w:numPr>
          <w:ilvl w:val="3"/>
          <w:numId w:val="28"/>
        </w:numPr>
        <w:spacing w:after="0" w:line="240" w:lineRule="auto"/>
        <w:rPr>
          <w:rFonts w:cs="Times New Roman"/>
          <w:b/>
          <w:szCs w:val="24"/>
        </w:rPr>
      </w:pPr>
      <w:r w:rsidRPr="00AD13D7">
        <w:rPr>
          <w:rFonts w:cs="Times New Roman"/>
          <w:szCs w:val="24"/>
        </w:rPr>
        <w:t>EXCEPTION:  Trees</w:t>
      </w:r>
    </w:p>
    <w:p w:rsidR="003D028F" w:rsidRPr="00AD13D7" w:rsidRDefault="003D028F" w:rsidP="003D028F">
      <w:pPr>
        <w:numPr>
          <w:ilvl w:val="4"/>
          <w:numId w:val="28"/>
        </w:numPr>
        <w:spacing w:after="0" w:line="240" w:lineRule="auto"/>
        <w:rPr>
          <w:rFonts w:cs="Times New Roman"/>
          <w:b/>
          <w:szCs w:val="24"/>
        </w:rPr>
      </w:pPr>
      <w:r w:rsidRPr="00AD13D7">
        <w:rPr>
          <w:rFonts w:cs="Times New Roman"/>
          <w:szCs w:val="24"/>
        </w:rPr>
        <w:t>Traditionally there was a Rural(no)/Urban(yes) dichotomy</w:t>
      </w:r>
    </w:p>
    <w:p w:rsidR="003D028F" w:rsidRPr="00AD13D7" w:rsidRDefault="003D028F" w:rsidP="003D028F">
      <w:pPr>
        <w:numPr>
          <w:ilvl w:val="4"/>
          <w:numId w:val="28"/>
        </w:numPr>
        <w:spacing w:after="0" w:line="240" w:lineRule="auto"/>
        <w:rPr>
          <w:rFonts w:cs="Times New Roman"/>
          <w:b/>
          <w:szCs w:val="24"/>
        </w:rPr>
      </w:pPr>
      <w:r w:rsidRPr="00AD13D7">
        <w:rPr>
          <w:rFonts w:cs="Times New Roman"/>
          <w:szCs w:val="24"/>
        </w:rPr>
        <w:t xml:space="preserve">Modern – Must have actual knowledge or should have actual knowledge.  </w:t>
      </w:r>
    </w:p>
    <w:p w:rsidR="003D028F" w:rsidRPr="00AD13D7" w:rsidRDefault="003D028F" w:rsidP="003D028F">
      <w:pPr>
        <w:spacing w:after="0" w:line="240" w:lineRule="auto"/>
        <w:rPr>
          <w:rFonts w:cs="Times New Roman"/>
          <w:b/>
          <w:szCs w:val="24"/>
        </w:rPr>
      </w:pPr>
      <w:r w:rsidRPr="00AD13D7">
        <w:rPr>
          <w:rFonts w:cs="Times New Roman"/>
          <w:b/>
          <w:szCs w:val="24"/>
        </w:rPr>
        <w:t>On the Premises</w:t>
      </w:r>
    </w:p>
    <w:p w:rsidR="003D028F" w:rsidRPr="00AD13D7" w:rsidRDefault="003D028F" w:rsidP="003D028F">
      <w:pPr>
        <w:numPr>
          <w:ilvl w:val="1"/>
          <w:numId w:val="28"/>
        </w:numPr>
        <w:spacing w:after="0" w:line="240" w:lineRule="auto"/>
        <w:rPr>
          <w:rFonts w:cs="Times New Roman"/>
          <w:b/>
          <w:szCs w:val="24"/>
        </w:rPr>
      </w:pPr>
      <w:r w:rsidRPr="00AD13D7">
        <w:rPr>
          <w:rFonts w:cs="Times New Roman"/>
          <w:szCs w:val="24"/>
        </w:rPr>
        <w:t>Duty is determined depending on the classification of the injured.</w:t>
      </w:r>
    </w:p>
    <w:p w:rsidR="003D028F" w:rsidRPr="00AD13D7" w:rsidRDefault="003D028F" w:rsidP="003D028F">
      <w:pPr>
        <w:numPr>
          <w:ilvl w:val="2"/>
          <w:numId w:val="28"/>
        </w:numPr>
        <w:spacing w:after="0" w:line="240" w:lineRule="auto"/>
        <w:rPr>
          <w:rFonts w:cs="Times New Roman"/>
          <w:b/>
          <w:szCs w:val="24"/>
        </w:rPr>
      </w:pPr>
      <w:r w:rsidRPr="00AD13D7">
        <w:rPr>
          <w:rFonts w:cs="Times New Roman"/>
          <w:szCs w:val="24"/>
        </w:rPr>
        <w:t>Trespasser</w:t>
      </w:r>
    </w:p>
    <w:p w:rsidR="003D028F" w:rsidRPr="00AD13D7" w:rsidRDefault="003D028F" w:rsidP="003D028F">
      <w:pPr>
        <w:numPr>
          <w:ilvl w:val="3"/>
          <w:numId w:val="28"/>
        </w:numPr>
        <w:spacing w:after="0" w:line="240" w:lineRule="auto"/>
        <w:rPr>
          <w:rFonts w:cs="Times New Roman"/>
          <w:b/>
          <w:szCs w:val="24"/>
        </w:rPr>
      </w:pPr>
      <w:r w:rsidRPr="00AD13D7">
        <w:rPr>
          <w:rFonts w:cs="Times New Roman"/>
          <w:szCs w:val="24"/>
        </w:rPr>
        <w:t>Defined – On premises without permission</w:t>
      </w:r>
    </w:p>
    <w:p w:rsidR="003D028F" w:rsidRPr="00AD13D7" w:rsidRDefault="003D028F" w:rsidP="003D028F">
      <w:pPr>
        <w:numPr>
          <w:ilvl w:val="3"/>
          <w:numId w:val="28"/>
        </w:numPr>
        <w:spacing w:after="0" w:line="240" w:lineRule="auto"/>
        <w:rPr>
          <w:rFonts w:cs="Times New Roman"/>
          <w:b/>
          <w:szCs w:val="24"/>
        </w:rPr>
      </w:pPr>
      <w:r w:rsidRPr="00AD13D7">
        <w:rPr>
          <w:rFonts w:cs="Times New Roman"/>
          <w:szCs w:val="24"/>
        </w:rPr>
        <w:lastRenderedPageBreak/>
        <w:t>The duty is to refrain from purposefully harming the trespasser</w:t>
      </w:r>
    </w:p>
    <w:p w:rsidR="003D028F" w:rsidRPr="00AD13D7" w:rsidRDefault="003D028F" w:rsidP="003D028F">
      <w:pPr>
        <w:numPr>
          <w:ilvl w:val="4"/>
          <w:numId w:val="28"/>
        </w:numPr>
        <w:spacing w:after="0" w:line="240" w:lineRule="auto"/>
        <w:rPr>
          <w:rFonts w:cs="Times New Roman"/>
          <w:b/>
          <w:szCs w:val="24"/>
        </w:rPr>
      </w:pPr>
      <w:r w:rsidRPr="00AD13D7">
        <w:rPr>
          <w:rFonts w:cs="Times New Roman"/>
          <w:szCs w:val="24"/>
        </w:rPr>
        <w:t xml:space="preserve"> if the trespasser is known = elevates the trespasser to the level of a licensee</w:t>
      </w:r>
    </w:p>
    <w:p w:rsidR="003D028F" w:rsidRPr="00AD13D7" w:rsidRDefault="003D028F" w:rsidP="003D028F">
      <w:pPr>
        <w:numPr>
          <w:ilvl w:val="2"/>
          <w:numId w:val="28"/>
        </w:numPr>
        <w:spacing w:after="0" w:line="240" w:lineRule="auto"/>
        <w:rPr>
          <w:rFonts w:cs="Times New Roman"/>
          <w:b/>
          <w:szCs w:val="24"/>
        </w:rPr>
      </w:pPr>
      <w:r w:rsidRPr="00AD13D7">
        <w:rPr>
          <w:rFonts w:cs="Times New Roman"/>
          <w:szCs w:val="24"/>
        </w:rPr>
        <w:t>Licensee</w:t>
      </w:r>
    </w:p>
    <w:p w:rsidR="003D028F" w:rsidRPr="00AD13D7" w:rsidRDefault="003D028F" w:rsidP="003D028F">
      <w:pPr>
        <w:numPr>
          <w:ilvl w:val="3"/>
          <w:numId w:val="28"/>
        </w:numPr>
        <w:spacing w:after="0" w:line="240" w:lineRule="auto"/>
        <w:rPr>
          <w:rFonts w:cs="Times New Roman"/>
          <w:b/>
          <w:szCs w:val="24"/>
        </w:rPr>
      </w:pPr>
      <w:r w:rsidRPr="00AD13D7">
        <w:rPr>
          <w:rFonts w:cs="Times New Roman"/>
          <w:szCs w:val="24"/>
        </w:rPr>
        <w:t>Defined – Must have an invitation (implied/expressed) for benefit of a licensee. (</w:t>
      </w:r>
      <w:proofErr w:type="gramStart"/>
      <w:r w:rsidRPr="00AD13D7">
        <w:rPr>
          <w:rFonts w:cs="Times New Roman"/>
          <w:szCs w:val="24"/>
        </w:rPr>
        <w:t>ex</w:t>
      </w:r>
      <w:proofErr w:type="gramEnd"/>
      <w:r w:rsidRPr="00AD13D7">
        <w:rPr>
          <w:rFonts w:cs="Times New Roman"/>
          <w:szCs w:val="24"/>
        </w:rPr>
        <w:t>.  Social Guest)</w:t>
      </w:r>
    </w:p>
    <w:p w:rsidR="003D028F" w:rsidRPr="00AD13D7" w:rsidRDefault="003D028F" w:rsidP="003D028F">
      <w:pPr>
        <w:numPr>
          <w:ilvl w:val="3"/>
          <w:numId w:val="28"/>
        </w:numPr>
        <w:spacing w:after="0" w:line="240" w:lineRule="auto"/>
        <w:rPr>
          <w:rFonts w:cs="Times New Roman"/>
          <w:b/>
          <w:szCs w:val="24"/>
        </w:rPr>
      </w:pPr>
      <w:r w:rsidRPr="00AD13D7">
        <w:rPr>
          <w:rFonts w:cs="Times New Roman"/>
          <w:szCs w:val="24"/>
        </w:rPr>
        <w:t>Duty</w:t>
      </w:r>
    </w:p>
    <w:p w:rsidR="003D028F" w:rsidRPr="00AD13D7" w:rsidRDefault="003D028F" w:rsidP="003D028F">
      <w:pPr>
        <w:numPr>
          <w:ilvl w:val="4"/>
          <w:numId w:val="28"/>
        </w:numPr>
        <w:spacing w:after="0" w:line="240" w:lineRule="auto"/>
        <w:rPr>
          <w:rFonts w:cs="Times New Roman"/>
          <w:b/>
          <w:szCs w:val="24"/>
        </w:rPr>
      </w:pPr>
      <w:r w:rsidRPr="00AD13D7">
        <w:rPr>
          <w:rFonts w:cs="Times New Roman"/>
          <w:szCs w:val="24"/>
        </w:rPr>
        <w:t>To WARN of KNOWN dangers that the Licensee DOESN”T know about.</w:t>
      </w:r>
    </w:p>
    <w:p w:rsidR="003D028F" w:rsidRPr="00AD13D7" w:rsidRDefault="003D028F" w:rsidP="003D028F">
      <w:pPr>
        <w:numPr>
          <w:ilvl w:val="2"/>
          <w:numId w:val="28"/>
        </w:numPr>
        <w:spacing w:after="0" w:line="240" w:lineRule="auto"/>
        <w:rPr>
          <w:rFonts w:cs="Times New Roman"/>
          <w:b/>
          <w:szCs w:val="24"/>
        </w:rPr>
      </w:pPr>
      <w:r w:rsidRPr="00AD13D7">
        <w:rPr>
          <w:rFonts w:cs="Times New Roman"/>
          <w:szCs w:val="24"/>
        </w:rPr>
        <w:t>Invitee</w:t>
      </w:r>
    </w:p>
    <w:p w:rsidR="003D028F" w:rsidRPr="00AD13D7" w:rsidRDefault="003D028F" w:rsidP="003D028F">
      <w:pPr>
        <w:numPr>
          <w:ilvl w:val="3"/>
          <w:numId w:val="28"/>
        </w:numPr>
        <w:spacing w:after="0" w:line="240" w:lineRule="auto"/>
        <w:rPr>
          <w:rFonts w:cs="Times New Roman"/>
          <w:b/>
          <w:szCs w:val="24"/>
        </w:rPr>
      </w:pPr>
      <w:r w:rsidRPr="00AD13D7">
        <w:rPr>
          <w:rFonts w:cs="Times New Roman"/>
          <w:szCs w:val="24"/>
        </w:rPr>
        <w:t>Defined – Someone on virtue of invitation (implied/expressed) for owner/occupier’s furtherance of business or benefit.</w:t>
      </w:r>
    </w:p>
    <w:p w:rsidR="003D028F" w:rsidRPr="00AD13D7" w:rsidRDefault="003D028F" w:rsidP="003D028F">
      <w:pPr>
        <w:numPr>
          <w:ilvl w:val="3"/>
          <w:numId w:val="28"/>
        </w:numPr>
        <w:spacing w:after="0" w:line="240" w:lineRule="auto"/>
        <w:rPr>
          <w:rFonts w:cs="Times New Roman"/>
          <w:b/>
          <w:szCs w:val="24"/>
        </w:rPr>
      </w:pPr>
      <w:r w:rsidRPr="00AD13D7">
        <w:rPr>
          <w:rFonts w:cs="Times New Roman"/>
          <w:szCs w:val="24"/>
        </w:rPr>
        <w:t>Duty – to keep their premises reasonably safe</w:t>
      </w:r>
    </w:p>
    <w:p w:rsidR="003D028F" w:rsidRPr="00AD13D7" w:rsidRDefault="003D028F" w:rsidP="003D028F">
      <w:pPr>
        <w:numPr>
          <w:ilvl w:val="4"/>
          <w:numId w:val="28"/>
        </w:numPr>
        <w:spacing w:after="0" w:line="240" w:lineRule="auto"/>
        <w:rPr>
          <w:rFonts w:cs="Times New Roman"/>
          <w:b/>
          <w:szCs w:val="24"/>
        </w:rPr>
      </w:pPr>
      <w:r w:rsidRPr="00AD13D7">
        <w:rPr>
          <w:rFonts w:cs="Times New Roman"/>
          <w:szCs w:val="24"/>
        </w:rPr>
        <w:t>To inspect</w:t>
      </w:r>
    </w:p>
    <w:p w:rsidR="003D028F" w:rsidRPr="00AD13D7" w:rsidRDefault="003D028F" w:rsidP="003D028F">
      <w:pPr>
        <w:numPr>
          <w:ilvl w:val="4"/>
          <w:numId w:val="28"/>
        </w:numPr>
        <w:spacing w:after="0" w:line="240" w:lineRule="auto"/>
        <w:rPr>
          <w:rFonts w:cs="Times New Roman"/>
          <w:b/>
          <w:szCs w:val="24"/>
        </w:rPr>
      </w:pPr>
      <w:r w:rsidRPr="00AD13D7">
        <w:rPr>
          <w:rFonts w:cs="Times New Roman"/>
          <w:szCs w:val="24"/>
        </w:rPr>
        <w:t>To WARN until REPAIR</w:t>
      </w:r>
    </w:p>
    <w:p w:rsidR="003D028F" w:rsidRPr="00AD13D7" w:rsidRDefault="003D028F" w:rsidP="003D028F">
      <w:pPr>
        <w:numPr>
          <w:ilvl w:val="5"/>
          <w:numId w:val="28"/>
        </w:numPr>
        <w:spacing w:after="0" w:line="240" w:lineRule="auto"/>
        <w:rPr>
          <w:rFonts w:cs="Times New Roman"/>
          <w:b/>
          <w:szCs w:val="24"/>
        </w:rPr>
      </w:pPr>
      <w:r w:rsidRPr="00AD13D7">
        <w:rPr>
          <w:rFonts w:cs="Times New Roman"/>
          <w:szCs w:val="24"/>
        </w:rPr>
        <w:t>Can only warn for a reasonable time.</w:t>
      </w:r>
    </w:p>
    <w:p w:rsidR="003D028F" w:rsidRPr="00AD13D7" w:rsidRDefault="003D028F" w:rsidP="003D028F">
      <w:pPr>
        <w:numPr>
          <w:ilvl w:val="3"/>
          <w:numId w:val="28"/>
        </w:numPr>
        <w:spacing w:after="0" w:line="240" w:lineRule="auto"/>
        <w:rPr>
          <w:rFonts w:cs="Times New Roman"/>
          <w:b/>
          <w:szCs w:val="24"/>
        </w:rPr>
      </w:pPr>
      <w:r w:rsidRPr="00AD13D7">
        <w:rPr>
          <w:rFonts w:cs="Times New Roman"/>
          <w:szCs w:val="24"/>
        </w:rPr>
        <w:t>Grocery Store Exception:</w:t>
      </w:r>
    </w:p>
    <w:p w:rsidR="003D028F" w:rsidRPr="00AD13D7" w:rsidRDefault="003D028F" w:rsidP="003D028F">
      <w:pPr>
        <w:numPr>
          <w:ilvl w:val="4"/>
          <w:numId w:val="28"/>
        </w:numPr>
        <w:spacing w:after="0" w:line="240" w:lineRule="auto"/>
        <w:rPr>
          <w:rFonts w:cs="Times New Roman"/>
          <w:b/>
          <w:szCs w:val="24"/>
        </w:rPr>
      </w:pPr>
      <w:r w:rsidRPr="00AD13D7">
        <w:rPr>
          <w:rFonts w:cs="Times New Roman"/>
          <w:szCs w:val="24"/>
        </w:rPr>
        <w:t>A warning is sufficient if owner knows the invitee will encounter and ignore the warning.</w:t>
      </w:r>
    </w:p>
    <w:p w:rsidR="003D028F" w:rsidRPr="00AD13D7" w:rsidRDefault="003D028F" w:rsidP="003D028F">
      <w:pPr>
        <w:numPr>
          <w:ilvl w:val="3"/>
          <w:numId w:val="28"/>
        </w:numPr>
        <w:spacing w:after="0" w:line="240" w:lineRule="auto"/>
        <w:rPr>
          <w:rFonts w:cs="Times New Roman"/>
          <w:b/>
          <w:szCs w:val="24"/>
        </w:rPr>
      </w:pPr>
      <w:r w:rsidRPr="00AD13D7">
        <w:rPr>
          <w:rFonts w:cs="Times New Roman"/>
          <w:szCs w:val="24"/>
        </w:rPr>
        <w:t>Note:  An invitee can forfeit that status and revert back to trespasser or licensee IF they exceed the scope, purpose, time, or area of the invitation.</w:t>
      </w:r>
    </w:p>
    <w:p w:rsidR="003D028F" w:rsidRPr="00AD13D7" w:rsidRDefault="003D028F" w:rsidP="003D028F">
      <w:pPr>
        <w:numPr>
          <w:ilvl w:val="2"/>
          <w:numId w:val="28"/>
        </w:numPr>
        <w:spacing w:after="0" w:line="240" w:lineRule="auto"/>
        <w:rPr>
          <w:rFonts w:cs="Times New Roman"/>
          <w:b/>
          <w:szCs w:val="24"/>
        </w:rPr>
      </w:pPr>
      <w:r w:rsidRPr="00AD13D7">
        <w:rPr>
          <w:rFonts w:cs="Times New Roman"/>
          <w:szCs w:val="24"/>
        </w:rPr>
        <w:t>A minority of jurisdictions have abolished the classification system</w:t>
      </w:r>
    </w:p>
    <w:p w:rsidR="003D028F" w:rsidRPr="00AD13D7" w:rsidRDefault="003D028F" w:rsidP="003D028F">
      <w:pPr>
        <w:numPr>
          <w:ilvl w:val="0"/>
          <w:numId w:val="28"/>
        </w:numPr>
        <w:spacing w:after="0" w:line="240" w:lineRule="auto"/>
        <w:rPr>
          <w:rFonts w:cs="Times New Roman"/>
          <w:b/>
          <w:szCs w:val="24"/>
        </w:rPr>
      </w:pPr>
      <w:r w:rsidRPr="00AD13D7">
        <w:rPr>
          <w:rFonts w:cs="Times New Roman"/>
          <w:b/>
          <w:szCs w:val="24"/>
        </w:rPr>
        <w:t>Person’s Outside the Established Categories</w:t>
      </w:r>
    </w:p>
    <w:p w:rsidR="003D028F" w:rsidRPr="00AD13D7" w:rsidRDefault="003D028F" w:rsidP="003D028F">
      <w:pPr>
        <w:numPr>
          <w:ilvl w:val="1"/>
          <w:numId w:val="28"/>
        </w:numPr>
        <w:spacing w:after="0" w:line="240" w:lineRule="auto"/>
        <w:rPr>
          <w:rFonts w:cs="Times New Roman"/>
          <w:b/>
          <w:szCs w:val="24"/>
        </w:rPr>
      </w:pPr>
      <w:r w:rsidRPr="00AD13D7">
        <w:rPr>
          <w:rFonts w:cs="Times New Roman"/>
          <w:szCs w:val="24"/>
        </w:rPr>
        <w:t xml:space="preserve">Children  </w:t>
      </w:r>
    </w:p>
    <w:p w:rsidR="003D028F" w:rsidRPr="00AD13D7" w:rsidRDefault="003D028F" w:rsidP="003D028F">
      <w:pPr>
        <w:numPr>
          <w:ilvl w:val="2"/>
          <w:numId w:val="28"/>
        </w:numPr>
        <w:spacing w:after="0" w:line="240" w:lineRule="auto"/>
        <w:rPr>
          <w:rFonts w:cs="Times New Roman"/>
          <w:b/>
          <w:szCs w:val="24"/>
        </w:rPr>
      </w:pPr>
      <w:r w:rsidRPr="00AD13D7">
        <w:rPr>
          <w:rFonts w:cs="Times New Roman"/>
          <w:szCs w:val="24"/>
        </w:rPr>
        <w:t>The Categories of trespasser-licensee-invitee are abolished</w:t>
      </w:r>
    </w:p>
    <w:p w:rsidR="003D028F" w:rsidRPr="00AD13D7" w:rsidRDefault="003D028F" w:rsidP="003D028F">
      <w:pPr>
        <w:numPr>
          <w:ilvl w:val="2"/>
          <w:numId w:val="28"/>
        </w:numPr>
        <w:spacing w:after="0" w:line="240" w:lineRule="auto"/>
        <w:rPr>
          <w:rFonts w:cs="Times New Roman"/>
          <w:b/>
          <w:szCs w:val="24"/>
        </w:rPr>
      </w:pPr>
      <w:r w:rsidRPr="00AD13D7">
        <w:rPr>
          <w:rFonts w:cs="Times New Roman"/>
          <w:szCs w:val="24"/>
        </w:rPr>
        <w:t>Attractive Nuisance Doctrine</w:t>
      </w:r>
    </w:p>
    <w:p w:rsidR="003D028F" w:rsidRPr="00AD13D7" w:rsidRDefault="003D028F" w:rsidP="003D028F">
      <w:pPr>
        <w:numPr>
          <w:ilvl w:val="3"/>
          <w:numId w:val="28"/>
        </w:numPr>
        <w:spacing w:after="0" w:line="240" w:lineRule="auto"/>
        <w:rPr>
          <w:rFonts w:cs="Times New Roman"/>
          <w:szCs w:val="24"/>
        </w:rPr>
      </w:pPr>
      <w:r w:rsidRPr="00AD13D7">
        <w:rPr>
          <w:rFonts w:cs="Times New Roman"/>
          <w:szCs w:val="24"/>
        </w:rPr>
        <w:t xml:space="preserve">Owners owes a duty to the child if the owner is aware of a condition on the land with would entice a child to enter the premises.  </w:t>
      </w:r>
    </w:p>
    <w:p w:rsidR="003D028F" w:rsidRPr="00AD13D7" w:rsidRDefault="003D028F" w:rsidP="003D028F">
      <w:pPr>
        <w:numPr>
          <w:ilvl w:val="3"/>
          <w:numId w:val="28"/>
        </w:numPr>
        <w:spacing w:after="0" w:line="240" w:lineRule="auto"/>
        <w:rPr>
          <w:rFonts w:cs="Times New Roman"/>
          <w:szCs w:val="24"/>
        </w:rPr>
      </w:pPr>
      <w:r w:rsidRPr="00AD13D7">
        <w:rPr>
          <w:rFonts w:cs="Times New Roman"/>
          <w:szCs w:val="24"/>
        </w:rPr>
        <w:t>Only where the burden of eliminating the risk is less than the probable/foreseeable injury.</w:t>
      </w:r>
    </w:p>
    <w:p w:rsidR="003D028F" w:rsidRPr="00AD13D7" w:rsidRDefault="003D028F" w:rsidP="003D028F">
      <w:pPr>
        <w:numPr>
          <w:ilvl w:val="1"/>
          <w:numId w:val="28"/>
        </w:numPr>
        <w:spacing w:after="0" w:line="240" w:lineRule="auto"/>
        <w:rPr>
          <w:rFonts w:cs="Times New Roman"/>
          <w:szCs w:val="24"/>
        </w:rPr>
      </w:pPr>
      <w:r w:rsidRPr="00AD13D7">
        <w:rPr>
          <w:rFonts w:cs="Times New Roman"/>
          <w:szCs w:val="24"/>
        </w:rPr>
        <w:t xml:space="preserve">Person’s Privileged to Enter </w:t>
      </w:r>
    </w:p>
    <w:p w:rsidR="003D028F" w:rsidRPr="00AD13D7" w:rsidRDefault="003D028F" w:rsidP="003D028F">
      <w:pPr>
        <w:numPr>
          <w:ilvl w:val="2"/>
          <w:numId w:val="28"/>
        </w:numPr>
        <w:spacing w:after="0" w:line="240" w:lineRule="auto"/>
        <w:rPr>
          <w:rFonts w:cs="Times New Roman"/>
          <w:szCs w:val="24"/>
        </w:rPr>
      </w:pPr>
      <w:r w:rsidRPr="00AD13D7">
        <w:rPr>
          <w:rFonts w:cs="Times New Roman"/>
          <w:szCs w:val="24"/>
        </w:rPr>
        <w:t xml:space="preserve">Firefighter’s Rule </w:t>
      </w:r>
    </w:p>
    <w:p w:rsidR="003D028F" w:rsidRPr="00AD13D7" w:rsidRDefault="003D028F" w:rsidP="003D028F">
      <w:pPr>
        <w:numPr>
          <w:ilvl w:val="3"/>
          <w:numId w:val="28"/>
        </w:numPr>
        <w:spacing w:after="0" w:line="240" w:lineRule="auto"/>
        <w:rPr>
          <w:rFonts w:cs="Times New Roman"/>
          <w:szCs w:val="24"/>
        </w:rPr>
      </w:pPr>
      <w:r w:rsidRPr="00AD13D7">
        <w:rPr>
          <w:rFonts w:cs="Times New Roman"/>
          <w:szCs w:val="24"/>
        </w:rPr>
        <w:t>Professional reason for benefit of owner</w:t>
      </w:r>
    </w:p>
    <w:p w:rsidR="003D028F" w:rsidRPr="00AD13D7" w:rsidRDefault="003D028F" w:rsidP="003D028F">
      <w:pPr>
        <w:numPr>
          <w:ilvl w:val="3"/>
          <w:numId w:val="28"/>
        </w:numPr>
        <w:spacing w:after="0" w:line="240" w:lineRule="auto"/>
        <w:rPr>
          <w:rFonts w:cs="Times New Roman"/>
          <w:szCs w:val="24"/>
        </w:rPr>
      </w:pPr>
      <w:r w:rsidRPr="00AD13D7">
        <w:rPr>
          <w:rFonts w:cs="Times New Roman"/>
          <w:szCs w:val="24"/>
        </w:rPr>
        <w:t>The owner has no duty to protect against any reasonable/ordinary risks.</w:t>
      </w:r>
    </w:p>
    <w:p w:rsidR="003D028F" w:rsidRPr="00AD13D7" w:rsidRDefault="003D028F" w:rsidP="003D028F">
      <w:pPr>
        <w:numPr>
          <w:ilvl w:val="4"/>
          <w:numId w:val="28"/>
        </w:numPr>
        <w:spacing w:after="0" w:line="240" w:lineRule="auto"/>
        <w:rPr>
          <w:rFonts w:cs="Times New Roman"/>
          <w:szCs w:val="24"/>
        </w:rPr>
      </w:pPr>
      <w:r w:rsidRPr="00AD13D7">
        <w:rPr>
          <w:rFonts w:cs="Times New Roman"/>
          <w:szCs w:val="24"/>
        </w:rPr>
        <w:t>If the negligent act is what necessitated the rescue…if NOT and another GROSSLY negligent act, then the owner owes a duty.</w:t>
      </w:r>
    </w:p>
    <w:p w:rsidR="003D028F" w:rsidRPr="00AD13D7" w:rsidRDefault="003D028F" w:rsidP="003D028F">
      <w:pPr>
        <w:numPr>
          <w:ilvl w:val="0"/>
          <w:numId w:val="28"/>
        </w:numPr>
        <w:spacing w:after="0" w:line="240" w:lineRule="auto"/>
        <w:rPr>
          <w:rFonts w:cs="Times New Roman"/>
          <w:szCs w:val="24"/>
        </w:rPr>
      </w:pPr>
      <w:r w:rsidRPr="00AD13D7">
        <w:rPr>
          <w:rFonts w:cs="Times New Roman"/>
          <w:b/>
          <w:szCs w:val="24"/>
        </w:rPr>
        <w:t>Lessor and Lessee</w:t>
      </w:r>
    </w:p>
    <w:p w:rsidR="003D028F" w:rsidRPr="00AD13D7" w:rsidRDefault="003D028F" w:rsidP="003D028F">
      <w:pPr>
        <w:numPr>
          <w:ilvl w:val="1"/>
          <w:numId w:val="28"/>
        </w:numPr>
        <w:spacing w:after="0" w:line="240" w:lineRule="auto"/>
        <w:rPr>
          <w:rFonts w:cs="Times New Roman"/>
          <w:szCs w:val="24"/>
        </w:rPr>
      </w:pPr>
      <w:r w:rsidRPr="00AD13D7">
        <w:rPr>
          <w:rFonts w:cs="Times New Roman"/>
          <w:szCs w:val="24"/>
        </w:rPr>
        <w:t>General Rule:</w:t>
      </w:r>
    </w:p>
    <w:p w:rsidR="003D028F" w:rsidRPr="00AD13D7" w:rsidRDefault="003D028F" w:rsidP="003D028F">
      <w:pPr>
        <w:numPr>
          <w:ilvl w:val="2"/>
          <w:numId w:val="28"/>
        </w:numPr>
        <w:spacing w:after="0" w:line="240" w:lineRule="auto"/>
        <w:rPr>
          <w:rFonts w:cs="Times New Roman"/>
          <w:szCs w:val="24"/>
        </w:rPr>
      </w:pPr>
      <w:r w:rsidRPr="00AD13D7">
        <w:rPr>
          <w:rFonts w:cs="Times New Roman"/>
          <w:szCs w:val="24"/>
        </w:rPr>
        <w:t>The landlord may NOT be held liable for the injuries of the guests of their tenants.</w:t>
      </w:r>
    </w:p>
    <w:p w:rsidR="003D028F" w:rsidRPr="00AD13D7" w:rsidRDefault="003D028F" w:rsidP="003D028F">
      <w:pPr>
        <w:numPr>
          <w:ilvl w:val="1"/>
          <w:numId w:val="28"/>
        </w:numPr>
        <w:spacing w:after="0" w:line="240" w:lineRule="auto"/>
        <w:rPr>
          <w:rFonts w:cs="Times New Roman"/>
          <w:szCs w:val="24"/>
        </w:rPr>
      </w:pPr>
      <w:r w:rsidRPr="00AD13D7">
        <w:rPr>
          <w:rFonts w:cs="Times New Roman"/>
          <w:szCs w:val="24"/>
        </w:rPr>
        <w:t>Exceptions</w:t>
      </w:r>
    </w:p>
    <w:p w:rsidR="003D028F" w:rsidRPr="00AD13D7" w:rsidRDefault="003D028F" w:rsidP="003D028F">
      <w:pPr>
        <w:numPr>
          <w:ilvl w:val="2"/>
          <w:numId w:val="28"/>
        </w:numPr>
        <w:spacing w:after="0" w:line="240" w:lineRule="auto"/>
        <w:rPr>
          <w:rFonts w:cs="Times New Roman"/>
          <w:szCs w:val="24"/>
        </w:rPr>
      </w:pPr>
      <w:r w:rsidRPr="00AD13D7">
        <w:rPr>
          <w:rFonts w:cs="Times New Roman"/>
          <w:szCs w:val="24"/>
        </w:rPr>
        <w:t>Dangers known to the Lessor and not the Lessee</w:t>
      </w:r>
    </w:p>
    <w:p w:rsidR="003D028F" w:rsidRPr="00AD13D7" w:rsidRDefault="003D028F" w:rsidP="003D028F">
      <w:pPr>
        <w:numPr>
          <w:ilvl w:val="2"/>
          <w:numId w:val="28"/>
        </w:numPr>
        <w:spacing w:after="0" w:line="240" w:lineRule="auto"/>
        <w:rPr>
          <w:rFonts w:cs="Times New Roman"/>
          <w:szCs w:val="24"/>
        </w:rPr>
      </w:pPr>
      <w:r w:rsidRPr="00AD13D7">
        <w:rPr>
          <w:rFonts w:cs="Times New Roman"/>
          <w:szCs w:val="24"/>
        </w:rPr>
        <w:lastRenderedPageBreak/>
        <w:t>Conditions dangerous to the Outside Premises</w:t>
      </w:r>
    </w:p>
    <w:p w:rsidR="003D028F" w:rsidRPr="00AD13D7" w:rsidRDefault="003D028F" w:rsidP="003D028F">
      <w:pPr>
        <w:numPr>
          <w:ilvl w:val="2"/>
          <w:numId w:val="28"/>
        </w:numPr>
        <w:spacing w:after="0" w:line="240" w:lineRule="auto"/>
        <w:rPr>
          <w:rFonts w:cs="Times New Roman"/>
          <w:szCs w:val="24"/>
        </w:rPr>
      </w:pPr>
      <w:r w:rsidRPr="00AD13D7">
        <w:rPr>
          <w:rFonts w:cs="Times New Roman"/>
          <w:szCs w:val="24"/>
        </w:rPr>
        <w:t>Leased for purpose for admission of the public</w:t>
      </w:r>
    </w:p>
    <w:p w:rsidR="003D028F" w:rsidRPr="00AD13D7" w:rsidRDefault="003D028F" w:rsidP="003D028F">
      <w:pPr>
        <w:numPr>
          <w:ilvl w:val="3"/>
          <w:numId w:val="28"/>
        </w:numPr>
        <w:spacing w:after="0" w:line="240" w:lineRule="auto"/>
        <w:rPr>
          <w:rFonts w:cs="Times New Roman"/>
          <w:szCs w:val="24"/>
        </w:rPr>
      </w:pPr>
      <w:r w:rsidRPr="00AD13D7">
        <w:rPr>
          <w:rFonts w:cs="Times New Roman"/>
          <w:szCs w:val="24"/>
        </w:rPr>
        <w:t>Obligation PRIOR to transfer to keep reasonably safe</w:t>
      </w:r>
    </w:p>
    <w:p w:rsidR="003D028F" w:rsidRPr="00AD13D7" w:rsidRDefault="003D028F" w:rsidP="003D028F">
      <w:pPr>
        <w:numPr>
          <w:ilvl w:val="2"/>
          <w:numId w:val="28"/>
        </w:numPr>
        <w:spacing w:after="0" w:line="240" w:lineRule="auto"/>
        <w:rPr>
          <w:rFonts w:cs="Times New Roman"/>
          <w:szCs w:val="24"/>
        </w:rPr>
      </w:pPr>
      <w:r w:rsidRPr="00AD13D7">
        <w:rPr>
          <w:rFonts w:cs="Times New Roman"/>
          <w:szCs w:val="24"/>
        </w:rPr>
        <w:t>Common areas shared by many tenants</w:t>
      </w:r>
      <w:r w:rsidR="0091372F" w:rsidRPr="00AD13D7">
        <w:rPr>
          <w:rFonts w:cs="Times New Roman"/>
          <w:szCs w:val="24"/>
        </w:rPr>
        <w:t xml:space="preserve"> – hallways, </w:t>
      </w:r>
      <w:proofErr w:type="spellStart"/>
      <w:r w:rsidR="0091372F" w:rsidRPr="00AD13D7">
        <w:rPr>
          <w:rFonts w:cs="Times New Roman"/>
          <w:szCs w:val="24"/>
        </w:rPr>
        <w:t>eg</w:t>
      </w:r>
      <w:proofErr w:type="spellEnd"/>
      <w:r w:rsidR="0091372F" w:rsidRPr="00AD13D7">
        <w:rPr>
          <w:rFonts w:cs="Times New Roman"/>
          <w:szCs w:val="24"/>
        </w:rPr>
        <w:t xml:space="preserve">. </w:t>
      </w:r>
    </w:p>
    <w:p w:rsidR="003D028F" w:rsidRPr="00AD13D7" w:rsidRDefault="003D028F" w:rsidP="003D028F">
      <w:pPr>
        <w:numPr>
          <w:ilvl w:val="2"/>
          <w:numId w:val="28"/>
        </w:numPr>
        <w:spacing w:after="0" w:line="240" w:lineRule="auto"/>
        <w:rPr>
          <w:rFonts w:cs="Times New Roman"/>
          <w:szCs w:val="24"/>
        </w:rPr>
      </w:pPr>
      <w:r w:rsidRPr="00AD13D7">
        <w:rPr>
          <w:rFonts w:cs="Times New Roman"/>
          <w:szCs w:val="24"/>
        </w:rPr>
        <w:t>Where Lessor contracts to repair</w:t>
      </w:r>
    </w:p>
    <w:p w:rsidR="003D028F" w:rsidRPr="00AD13D7" w:rsidRDefault="003D028F" w:rsidP="003D028F">
      <w:pPr>
        <w:numPr>
          <w:ilvl w:val="2"/>
          <w:numId w:val="28"/>
        </w:numPr>
        <w:spacing w:after="0" w:line="240" w:lineRule="auto"/>
        <w:rPr>
          <w:rFonts w:cs="Times New Roman"/>
          <w:szCs w:val="24"/>
        </w:rPr>
      </w:pPr>
      <w:r w:rsidRPr="00AD13D7">
        <w:rPr>
          <w:rFonts w:cs="Times New Roman"/>
          <w:szCs w:val="24"/>
        </w:rPr>
        <w:t>Negligence on part of the Lessor on such repairs</w:t>
      </w:r>
    </w:p>
    <w:p w:rsidR="00582DB6" w:rsidRPr="00AD13D7" w:rsidRDefault="003D028F" w:rsidP="003D028F">
      <w:pPr>
        <w:numPr>
          <w:ilvl w:val="2"/>
          <w:numId w:val="28"/>
        </w:numPr>
        <w:spacing w:after="0" w:line="240" w:lineRule="auto"/>
        <w:rPr>
          <w:rFonts w:cs="Times New Roman"/>
          <w:szCs w:val="24"/>
        </w:rPr>
      </w:pPr>
      <w:r w:rsidRPr="00AD13D7">
        <w:rPr>
          <w:rFonts w:cs="Times New Roman"/>
          <w:szCs w:val="24"/>
        </w:rPr>
        <w:t xml:space="preserve">Further exceptions even where the plaintiff does not </w:t>
      </w:r>
      <w:r w:rsidR="0091372F" w:rsidRPr="00AD13D7">
        <w:rPr>
          <w:rFonts w:cs="Times New Roman"/>
          <w:szCs w:val="24"/>
        </w:rPr>
        <w:t>f</w:t>
      </w:r>
      <w:r w:rsidRPr="00AD13D7">
        <w:rPr>
          <w:rFonts w:cs="Times New Roman"/>
          <w:szCs w:val="24"/>
        </w:rPr>
        <w:t>all with in any of the 6 exceptions listed above.</w:t>
      </w:r>
    </w:p>
    <w:p w:rsidR="007A75CB" w:rsidRPr="00AD13D7" w:rsidRDefault="007A75CB" w:rsidP="007A75CB">
      <w:pPr>
        <w:spacing w:after="0" w:line="240" w:lineRule="auto"/>
        <w:ind w:left="1980"/>
        <w:rPr>
          <w:rFonts w:cs="Times New Roman"/>
          <w:szCs w:val="24"/>
        </w:rPr>
      </w:pPr>
    </w:p>
    <w:p w:rsidR="003D028F" w:rsidRPr="00AD13D7" w:rsidRDefault="003D028F" w:rsidP="003D028F">
      <w:pPr>
        <w:rPr>
          <w:rFonts w:cs="Times New Roman"/>
          <w:szCs w:val="24"/>
        </w:rPr>
      </w:pPr>
      <w:r w:rsidRPr="00AD13D7">
        <w:rPr>
          <w:rFonts w:cs="Times New Roman"/>
          <w:szCs w:val="24"/>
        </w:rPr>
        <w:t xml:space="preserve">Note: Andrew’s dissent in </w:t>
      </w:r>
      <w:proofErr w:type="spellStart"/>
      <w:r w:rsidRPr="00AD13D7">
        <w:rPr>
          <w:rFonts w:cs="Times New Roman"/>
          <w:i/>
          <w:szCs w:val="24"/>
        </w:rPr>
        <w:t>Palsgraf</w:t>
      </w:r>
      <w:proofErr w:type="spellEnd"/>
      <w:r w:rsidRPr="00AD13D7">
        <w:rPr>
          <w:rFonts w:cs="Times New Roman"/>
          <w:szCs w:val="24"/>
        </w:rPr>
        <w:t xml:space="preserve"> notes that the world owes the world a duty. This would put everyone on notice and assumes the duty requirement. </w:t>
      </w:r>
    </w:p>
    <w:p w:rsidR="0002105F" w:rsidRPr="00AD13D7" w:rsidRDefault="0091372F" w:rsidP="0091372F">
      <w:pPr>
        <w:jc w:val="center"/>
        <w:rPr>
          <w:rFonts w:cs="Times New Roman"/>
          <w:b/>
          <w:szCs w:val="24"/>
        </w:rPr>
      </w:pPr>
      <w:r w:rsidRPr="00AD13D7">
        <w:rPr>
          <w:rFonts w:cs="Times New Roman"/>
          <w:b/>
          <w:szCs w:val="24"/>
        </w:rPr>
        <w:t xml:space="preserve">Element </w:t>
      </w:r>
      <w:r w:rsidR="00260105" w:rsidRPr="00AD13D7">
        <w:rPr>
          <w:rFonts w:cs="Times New Roman"/>
          <w:b/>
          <w:szCs w:val="24"/>
        </w:rPr>
        <w:t>Four</w:t>
      </w:r>
      <w:r w:rsidRPr="00AD13D7">
        <w:rPr>
          <w:rFonts w:cs="Times New Roman"/>
          <w:b/>
          <w:szCs w:val="24"/>
        </w:rPr>
        <w:t>: Damages</w:t>
      </w:r>
    </w:p>
    <w:p w:rsidR="0091372F" w:rsidRPr="00AD13D7" w:rsidRDefault="00AE2EB1" w:rsidP="0091372F">
      <w:pPr>
        <w:numPr>
          <w:ilvl w:val="0"/>
          <w:numId w:val="46"/>
        </w:numPr>
        <w:spacing w:after="0" w:line="240" w:lineRule="auto"/>
        <w:rPr>
          <w:rFonts w:cs="Times New Roman"/>
          <w:szCs w:val="24"/>
        </w:rPr>
      </w:pPr>
      <w:r w:rsidRPr="00AD13D7">
        <w:rPr>
          <w:rFonts w:cs="Times New Roman"/>
          <w:szCs w:val="24"/>
        </w:rPr>
        <w:t xml:space="preserve">5 Rules of </w:t>
      </w:r>
      <w:r w:rsidR="0091372F" w:rsidRPr="00AD13D7">
        <w:rPr>
          <w:rFonts w:cs="Times New Roman"/>
          <w:szCs w:val="24"/>
        </w:rPr>
        <w:t>Damages</w:t>
      </w:r>
    </w:p>
    <w:p w:rsidR="00AE2EB1" w:rsidRPr="00AD13D7" w:rsidRDefault="00AE2EB1" w:rsidP="00AE2EB1">
      <w:pPr>
        <w:pStyle w:val="ListParagraph"/>
        <w:numPr>
          <w:ilvl w:val="3"/>
          <w:numId w:val="46"/>
        </w:numPr>
        <w:spacing w:after="0" w:line="240" w:lineRule="auto"/>
        <w:rPr>
          <w:rFonts w:cs="Times New Roman"/>
          <w:szCs w:val="24"/>
        </w:rPr>
      </w:pPr>
      <w:r w:rsidRPr="00AD13D7">
        <w:rPr>
          <w:rFonts w:cs="Times New Roman"/>
          <w:szCs w:val="24"/>
        </w:rPr>
        <w:t>Objective is to put plaintiff in pre injury position</w:t>
      </w:r>
    </w:p>
    <w:p w:rsidR="00AE2EB1" w:rsidRPr="00AD13D7" w:rsidRDefault="00AE2EB1" w:rsidP="00AE2EB1">
      <w:pPr>
        <w:pStyle w:val="ListParagraph"/>
        <w:numPr>
          <w:ilvl w:val="3"/>
          <w:numId w:val="46"/>
        </w:numPr>
        <w:spacing w:after="0" w:line="240" w:lineRule="auto"/>
        <w:rPr>
          <w:rFonts w:cs="Times New Roman"/>
          <w:szCs w:val="24"/>
        </w:rPr>
      </w:pPr>
      <w:r w:rsidRPr="00AD13D7">
        <w:rPr>
          <w:rFonts w:cs="Times New Roman"/>
          <w:szCs w:val="24"/>
        </w:rPr>
        <w:t>Absent any statute to the contrary, plaintiff gets only one recovery</w:t>
      </w:r>
    </w:p>
    <w:p w:rsidR="00AE2EB1" w:rsidRPr="00AD13D7" w:rsidRDefault="00AE2EB1" w:rsidP="00AE2EB1">
      <w:pPr>
        <w:pStyle w:val="ListParagraph"/>
        <w:numPr>
          <w:ilvl w:val="3"/>
          <w:numId w:val="46"/>
        </w:numPr>
        <w:spacing w:after="0" w:line="240" w:lineRule="auto"/>
        <w:rPr>
          <w:rFonts w:cs="Times New Roman"/>
          <w:szCs w:val="24"/>
        </w:rPr>
      </w:pPr>
      <w:r w:rsidRPr="00AD13D7">
        <w:rPr>
          <w:rFonts w:cs="Times New Roman"/>
          <w:szCs w:val="24"/>
        </w:rPr>
        <w:t>Where possible, must be shown to mathematical exactitude</w:t>
      </w:r>
    </w:p>
    <w:p w:rsidR="00AE2EB1" w:rsidRPr="00AD13D7" w:rsidRDefault="00AE2EB1" w:rsidP="00AE2EB1">
      <w:pPr>
        <w:pStyle w:val="ListParagraph"/>
        <w:numPr>
          <w:ilvl w:val="3"/>
          <w:numId w:val="46"/>
        </w:numPr>
        <w:spacing w:after="0" w:line="240" w:lineRule="auto"/>
        <w:rPr>
          <w:rFonts w:cs="Times New Roman"/>
          <w:szCs w:val="24"/>
        </w:rPr>
      </w:pPr>
      <w:r w:rsidRPr="00AD13D7">
        <w:rPr>
          <w:rFonts w:cs="Times New Roman"/>
          <w:szCs w:val="24"/>
        </w:rPr>
        <w:t>Plaintiff is not entitled to recover for any element of damages they do not offer proof of</w:t>
      </w:r>
    </w:p>
    <w:p w:rsidR="00AE2EB1" w:rsidRPr="00AD13D7" w:rsidRDefault="00AE2EB1" w:rsidP="00AE2EB1">
      <w:pPr>
        <w:pStyle w:val="ListParagraph"/>
        <w:numPr>
          <w:ilvl w:val="3"/>
          <w:numId w:val="46"/>
        </w:numPr>
        <w:spacing w:after="0" w:line="240" w:lineRule="auto"/>
        <w:rPr>
          <w:rFonts w:cs="Times New Roman"/>
          <w:szCs w:val="24"/>
        </w:rPr>
      </w:pPr>
      <w:r w:rsidRPr="00AD13D7">
        <w:rPr>
          <w:rFonts w:cs="Times New Roman"/>
          <w:szCs w:val="24"/>
        </w:rPr>
        <w:t>When recovering for permanent injury, the amount of the reward must be discounted to present day cash value</w:t>
      </w:r>
    </w:p>
    <w:p w:rsidR="00AE2EB1" w:rsidRPr="00AD13D7" w:rsidRDefault="00AE2EB1" w:rsidP="00AE2EB1">
      <w:pPr>
        <w:pStyle w:val="ListParagraph"/>
        <w:numPr>
          <w:ilvl w:val="4"/>
          <w:numId w:val="46"/>
        </w:numPr>
        <w:spacing w:after="0" w:line="240" w:lineRule="auto"/>
        <w:rPr>
          <w:rFonts w:cs="Times New Roman"/>
          <w:szCs w:val="24"/>
        </w:rPr>
      </w:pPr>
      <w:r w:rsidRPr="00AD13D7">
        <w:rPr>
          <w:rFonts w:cs="Times New Roman"/>
          <w:szCs w:val="24"/>
        </w:rPr>
        <w:t>If invested today, the amount would reach the entirety of the judgments on the day they die</w:t>
      </w:r>
    </w:p>
    <w:p w:rsidR="005D0955" w:rsidRPr="00AD13D7" w:rsidRDefault="005D0955" w:rsidP="005D0955">
      <w:pPr>
        <w:spacing w:after="0" w:line="240" w:lineRule="auto"/>
        <w:ind w:left="3240"/>
        <w:rPr>
          <w:rFonts w:cs="Times New Roman"/>
          <w:szCs w:val="24"/>
        </w:rPr>
      </w:pPr>
    </w:p>
    <w:p w:rsidR="005D0955" w:rsidRPr="00AD13D7" w:rsidRDefault="005D0955" w:rsidP="005D0955">
      <w:pPr>
        <w:pStyle w:val="ListParagraph"/>
        <w:numPr>
          <w:ilvl w:val="0"/>
          <w:numId w:val="27"/>
        </w:numPr>
        <w:spacing w:after="0" w:line="240" w:lineRule="auto"/>
        <w:rPr>
          <w:rFonts w:cs="Times New Roman"/>
          <w:szCs w:val="24"/>
        </w:rPr>
      </w:pPr>
      <w:r w:rsidRPr="00AD13D7">
        <w:rPr>
          <w:rFonts w:cs="Times New Roman"/>
          <w:szCs w:val="24"/>
        </w:rPr>
        <w:t xml:space="preserve">Two questions are ALLWAYS relevant: </w:t>
      </w:r>
    </w:p>
    <w:p w:rsidR="005D0955" w:rsidRPr="00AD13D7" w:rsidRDefault="005D0955" w:rsidP="005D0955">
      <w:pPr>
        <w:pStyle w:val="ListParagraph"/>
        <w:numPr>
          <w:ilvl w:val="7"/>
          <w:numId w:val="46"/>
        </w:numPr>
        <w:spacing w:after="0" w:line="240" w:lineRule="auto"/>
        <w:rPr>
          <w:rFonts w:cs="Times New Roman"/>
          <w:szCs w:val="24"/>
        </w:rPr>
      </w:pPr>
      <w:r w:rsidRPr="00AD13D7">
        <w:rPr>
          <w:rFonts w:cs="Times New Roman"/>
          <w:szCs w:val="24"/>
        </w:rPr>
        <w:t xml:space="preserve">Is the damage subject to the rule of mathematical exactitude? </w:t>
      </w:r>
    </w:p>
    <w:p w:rsidR="005D0955" w:rsidRPr="00AD13D7" w:rsidRDefault="005D0955" w:rsidP="005D0955">
      <w:pPr>
        <w:pStyle w:val="ListParagraph"/>
        <w:numPr>
          <w:ilvl w:val="7"/>
          <w:numId w:val="46"/>
        </w:numPr>
        <w:spacing w:after="0" w:line="240" w:lineRule="auto"/>
        <w:rPr>
          <w:rFonts w:cs="Times New Roman"/>
          <w:szCs w:val="24"/>
        </w:rPr>
      </w:pPr>
      <w:r w:rsidRPr="00AD13D7">
        <w:rPr>
          <w:rFonts w:cs="Times New Roman"/>
          <w:szCs w:val="24"/>
        </w:rPr>
        <w:t xml:space="preserve">Is the damage subject to the rule of discount? </w:t>
      </w:r>
    </w:p>
    <w:p w:rsidR="005D0955" w:rsidRPr="00AD13D7" w:rsidRDefault="005D0955" w:rsidP="005D0955">
      <w:pPr>
        <w:pStyle w:val="ListParagraph"/>
        <w:numPr>
          <w:ilvl w:val="4"/>
          <w:numId w:val="27"/>
        </w:numPr>
        <w:spacing w:after="0" w:line="240" w:lineRule="auto"/>
        <w:rPr>
          <w:rFonts w:cs="Times New Roman"/>
          <w:szCs w:val="24"/>
        </w:rPr>
      </w:pPr>
      <w:r w:rsidRPr="00AD13D7">
        <w:rPr>
          <w:rFonts w:cs="Times New Roman"/>
          <w:szCs w:val="24"/>
        </w:rPr>
        <w:t>If so, how does one prove them?</w:t>
      </w:r>
    </w:p>
    <w:p w:rsidR="005D0955" w:rsidRPr="00AD13D7" w:rsidRDefault="005D0955" w:rsidP="005D0955">
      <w:pPr>
        <w:pStyle w:val="ListParagraph"/>
        <w:numPr>
          <w:ilvl w:val="5"/>
          <w:numId w:val="27"/>
        </w:numPr>
        <w:spacing w:after="0" w:line="240" w:lineRule="auto"/>
        <w:rPr>
          <w:rFonts w:cs="Times New Roman"/>
          <w:szCs w:val="24"/>
        </w:rPr>
      </w:pPr>
      <w:r w:rsidRPr="00AD13D7">
        <w:rPr>
          <w:rFonts w:cs="Times New Roman"/>
          <w:szCs w:val="24"/>
        </w:rPr>
        <w:t>Bills, life expectancy tables, speculation</w:t>
      </w:r>
    </w:p>
    <w:p w:rsidR="0091372F" w:rsidRPr="00AD13D7" w:rsidRDefault="0091372F" w:rsidP="0091372F">
      <w:pPr>
        <w:numPr>
          <w:ilvl w:val="0"/>
          <w:numId w:val="46"/>
        </w:numPr>
        <w:spacing w:after="0" w:line="240" w:lineRule="auto"/>
        <w:rPr>
          <w:rFonts w:cs="Times New Roman"/>
          <w:szCs w:val="24"/>
        </w:rPr>
      </w:pPr>
      <w:r w:rsidRPr="00AD13D7">
        <w:rPr>
          <w:rFonts w:cs="Times New Roman"/>
          <w:szCs w:val="24"/>
        </w:rPr>
        <w:t>6 Elements of Damages.</w:t>
      </w:r>
    </w:p>
    <w:p w:rsidR="0091372F" w:rsidRPr="00AD13D7" w:rsidRDefault="0091372F" w:rsidP="0091372F">
      <w:pPr>
        <w:numPr>
          <w:ilvl w:val="1"/>
          <w:numId w:val="46"/>
        </w:numPr>
        <w:spacing w:after="0" w:line="240" w:lineRule="auto"/>
        <w:rPr>
          <w:rFonts w:cs="Times New Roman"/>
          <w:szCs w:val="24"/>
        </w:rPr>
      </w:pPr>
      <w:r w:rsidRPr="00AD13D7">
        <w:rPr>
          <w:rFonts w:cs="Times New Roman"/>
          <w:szCs w:val="24"/>
        </w:rPr>
        <w:t>Non-Economic – Jury has Broad discretion with amounts</w:t>
      </w:r>
    </w:p>
    <w:p w:rsidR="0091372F" w:rsidRPr="00AD13D7" w:rsidRDefault="0091372F" w:rsidP="0091372F">
      <w:pPr>
        <w:numPr>
          <w:ilvl w:val="2"/>
          <w:numId w:val="46"/>
        </w:numPr>
        <w:spacing w:after="0" w:line="240" w:lineRule="auto"/>
        <w:rPr>
          <w:rFonts w:cs="Times New Roman"/>
          <w:szCs w:val="24"/>
        </w:rPr>
      </w:pPr>
      <w:r w:rsidRPr="00AD13D7">
        <w:rPr>
          <w:rFonts w:cs="Times New Roman"/>
          <w:szCs w:val="24"/>
        </w:rPr>
        <w:t>Past Pain and Suffering and Future Pain and Suffering</w:t>
      </w:r>
    </w:p>
    <w:p w:rsidR="0091372F" w:rsidRPr="00AD13D7" w:rsidRDefault="0091372F" w:rsidP="0091372F">
      <w:pPr>
        <w:numPr>
          <w:ilvl w:val="3"/>
          <w:numId w:val="46"/>
        </w:numPr>
        <w:spacing w:after="0" w:line="240" w:lineRule="auto"/>
        <w:rPr>
          <w:rFonts w:cs="Times New Roman"/>
          <w:szCs w:val="24"/>
        </w:rPr>
      </w:pPr>
      <w:r w:rsidRPr="00AD13D7">
        <w:rPr>
          <w:rFonts w:cs="Times New Roman"/>
          <w:szCs w:val="24"/>
        </w:rPr>
        <w:t>Physical</w:t>
      </w:r>
    </w:p>
    <w:p w:rsidR="0091372F" w:rsidRPr="00AD13D7" w:rsidRDefault="0091372F" w:rsidP="0091372F">
      <w:pPr>
        <w:numPr>
          <w:ilvl w:val="3"/>
          <w:numId w:val="46"/>
        </w:numPr>
        <w:spacing w:after="0" w:line="240" w:lineRule="auto"/>
        <w:rPr>
          <w:rFonts w:cs="Times New Roman"/>
          <w:szCs w:val="24"/>
        </w:rPr>
      </w:pPr>
      <w:r w:rsidRPr="00AD13D7">
        <w:rPr>
          <w:rFonts w:cs="Times New Roman"/>
          <w:szCs w:val="24"/>
        </w:rPr>
        <w:t>Mental</w:t>
      </w:r>
    </w:p>
    <w:p w:rsidR="0091372F" w:rsidRPr="00AD13D7" w:rsidRDefault="0091372F" w:rsidP="0091372F">
      <w:pPr>
        <w:numPr>
          <w:ilvl w:val="3"/>
          <w:numId w:val="46"/>
        </w:numPr>
        <w:spacing w:after="0" w:line="240" w:lineRule="auto"/>
        <w:rPr>
          <w:rFonts w:cs="Times New Roman"/>
          <w:szCs w:val="24"/>
        </w:rPr>
      </w:pPr>
      <w:r w:rsidRPr="00AD13D7">
        <w:rPr>
          <w:rFonts w:cs="Times New Roman"/>
          <w:szCs w:val="24"/>
        </w:rPr>
        <w:t>Brings in Plaintiff’s family, friends, doctors, plaintiff themselves</w:t>
      </w:r>
    </w:p>
    <w:p w:rsidR="00AE2EB1" w:rsidRPr="00AD13D7" w:rsidRDefault="00AE2EB1" w:rsidP="0091372F">
      <w:pPr>
        <w:numPr>
          <w:ilvl w:val="3"/>
          <w:numId w:val="46"/>
        </w:numPr>
        <w:spacing w:after="0" w:line="240" w:lineRule="auto"/>
        <w:rPr>
          <w:rFonts w:cs="Times New Roman"/>
          <w:szCs w:val="24"/>
        </w:rPr>
      </w:pPr>
      <w:r w:rsidRPr="00AD13D7">
        <w:rPr>
          <w:rFonts w:cs="Times New Roman"/>
          <w:szCs w:val="24"/>
        </w:rPr>
        <w:t>Not discounted to present day cash value</w:t>
      </w:r>
    </w:p>
    <w:p w:rsidR="0091372F" w:rsidRPr="00AD13D7" w:rsidRDefault="0091372F" w:rsidP="0091372F">
      <w:pPr>
        <w:numPr>
          <w:ilvl w:val="1"/>
          <w:numId w:val="46"/>
        </w:numPr>
        <w:spacing w:after="0" w:line="240" w:lineRule="auto"/>
        <w:rPr>
          <w:rFonts w:cs="Times New Roman"/>
          <w:szCs w:val="24"/>
        </w:rPr>
      </w:pPr>
      <w:r w:rsidRPr="00AD13D7">
        <w:rPr>
          <w:rFonts w:cs="Times New Roman"/>
          <w:szCs w:val="24"/>
        </w:rPr>
        <w:t>Economic (must prove to a mathematical exactitude or forfeit)</w:t>
      </w:r>
    </w:p>
    <w:p w:rsidR="0091372F" w:rsidRPr="00AD13D7" w:rsidRDefault="0091372F" w:rsidP="0091372F">
      <w:pPr>
        <w:numPr>
          <w:ilvl w:val="2"/>
          <w:numId w:val="46"/>
        </w:numPr>
        <w:spacing w:after="0" w:line="240" w:lineRule="auto"/>
        <w:rPr>
          <w:rFonts w:cs="Times New Roman"/>
          <w:szCs w:val="24"/>
        </w:rPr>
      </w:pPr>
      <w:r w:rsidRPr="00AD13D7">
        <w:rPr>
          <w:rFonts w:cs="Times New Roman"/>
          <w:szCs w:val="24"/>
        </w:rPr>
        <w:t>(Past) Loss of Earnings</w:t>
      </w:r>
    </w:p>
    <w:p w:rsidR="0091372F" w:rsidRPr="00AD13D7" w:rsidRDefault="0091372F" w:rsidP="0091372F">
      <w:pPr>
        <w:numPr>
          <w:ilvl w:val="3"/>
          <w:numId w:val="46"/>
        </w:numPr>
        <w:spacing w:after="0" w:line="240" w:lineRule="auto"/>
        <w:rPr>
          <w:rFonts w:cs="Times New Roman"/>
          <w:szCs w:val="24"/>
        </w:rPr>
      </w:pPr>
      <w:r w:rsidRPr="00AD13D7">
        <w:rPr>
          <w:rFonts w:cs="Times New Roman"/>
          <w:szCs w:val="24"/>
        </w:rPr>
        <w:t>What you should have made up until this moment had you been able to work at your previous job.</w:t>
      </w:r>
    </w:p>
    <w:p w:rsidR="0091372F" w:rsidRPr="00AD13D7" w:rsidRDefault="0091372F" w:rsidP="0091372F">
      <w:pPr>
        <w:numPr>
          <w:ilvl w:val="2"/>
          <w:numId w:val="46"/>
        </w:numPr>
        <w:spacing w:after="0" w:line="240" w:lineRule="auto"/>
        <w:rPr>
          <w:rFonts w:cs="Times New Roman"/>
          <w:szCs w:val="24"/>
        </w:rPr>
      </w:pPr>
      <w:r w:rsidRPr="00AD13D7">
        <w:rPr>
          <w:rFonts w:cs="Times New Roman"/>
          <w:szCs w:val="24"/>
        </w:rPr>
        <w:t>(Future) Loss of Earning Capacity</w:t>
      </w:r>
    </w:p>
    <w:p w:rsidR="0091372F" w:rsidRPr="00AD13D7" w:rsidRDefault="0091372F" w:rsidP="0091372F">
      <w:pPr>
        <w:numPr>
          <w:ilvl w:val="3"/>
          <w:numId w:val="46"/>
        </w:numPr>
        <w:spacing w:after="0" w:line="240" w:lineRule="auto"/>
        <w:rPr>
          <w:rFonts w:cs="Times New Roman"/>
          <w:szCs w:val="24"/>
        </w:rPr>
      </w:pPr>
      <w:r w:rsidRPr="00AD13D7">
        <w:rPr>
          <w:rFonts w:cs="Times New Roman"/>
          <w:szCs w:val="24"/>
        </w:rPr>
        <w:t>Need to bring in an economist and a vocational therapist</w:t>
      </w:r>
    </w:p>
    <w:p w:rsidR="0091372F" w:rsidRPr="00AD13D7" w:rsidRDefault="0091372F" w:rsidP="0091372F">
      <w:pPr>
        <w:numPr>
          <w:ilvl w:val="3"/>
          <w:numId w:val="46"/>
        </w:numPr>
        <w:spacing w:after="0" w:line="240" w:lineRule="auto"/>
        <w:rPr>
          <w:rFonts w:cs="Times New Roman"/>
          <w:szCs w:val="24"/>
        </w:rPr>
      </w:pPr>
      <w:r w:rsidRPr="00AD13D7">
        <w:rPr>
          <w:rFonts w:cs="Times New Roman"/>
          <w:szCs w:val="24"/>
        </w:rPr>
        <w:t>Testify to</w:t>
      </w:r>
      <w:r w:rsidR="007A75CB" w:rsidRPr="00AD13D7">
        <w:rPr>
          <w:rFonts w:cs="Times New Roman"/>
          <w:szCs w:val="24"/>
        </w:rPr>
        <w:t xml:space="preserve"> what would have earned, might have earned</w:t>
      </w:r>
    </w:p>
    <w:p w:rsidR="0091372F" w:rsidRPr="00AD13D7" w:rsidRDefault="0091372F" w:rsidP="0091372F">
      <w:pPr>
        <w:numPr>
          <w:ilvl w:val="4"/>
          <w:numId w:val="46"/>
        </w:numPr>
        <w:spacing w:after="0" w:line="240" w:lineRule="auto"/>
        <w:rPr>
          <w:rFonts w:cs="Times New Roman"/>
          <w:szCs w:val="24"/>
        </w:rPr>
      </w:pPr>
      <w:r w:rsidRPr="00AD13D7">
        <w:rPr>
          <w:rFonts w:cs="Times New Roman"/>
          <w:szCs w:val="24"/>
        </w:rPr>
        <w:t>What you might REASONABLY become in the future</w:t>
      </w:r>
    </w:p>
    <w:p w:rsidR="0091372F" w:rsidRPr="00AD13D7" w:rsidRDefault="0091372F" w:rsidP="0091372F">
      <w:pPr>
        <w:numPr>
          <w:ilvl w:val="4"/>
          <w:numId w:val="46"/>
        </w:numPr>
        <w:spacing w:after="0" w:line="240" w:lineRule="auto"/>
        <w:rPr>
          <w:rFonts w:cs="Times New Roman"/>
          <w:szCs w:val="24"/>
        </w:rPr>
      </w:pPr>
      <w:r w:rsidRPr="00AD13D7">
        <w:rPr>
          <w:rFonts w:cs="Times New Roman"/>
          <w:szCs w:val="24"/>
        </w:rPr>
        <w:t>Look at lifespan</w:t>
      </w:r>
    </w:p>
    <w:p w:rsidR="0091372F" w:rsidRPr="00AD13D7" w:rsidRDefault="0091372F" w:rsidP="0091372F">
      <w:pPr>
        <w:numPr>
          <w:ilvl w:val="4"/>
          <w:numId w:val="46"/>
        </w:numPr>
        <w:spacing w:after="0" w:line="240" w:lineRule="auto"/>
        <w:rPr>
          <w:rFonts w:cs="Times New Roman"/>
          <w:szCs w:val="24"/>
        </w:rPr>
      </w:pPr>
      <w:r w:rsidRPr="00AD13D7">
        <w:rPr>
          <w:rFonts w:cs="Times New Roman"/>
          <w:szCs w:val="24"/>
        </w:rPr>
        <w:t>Work span</w:t>
      </w:r>
    </w:p>
    <w:p w:rsidR="0091372F" w:rsidRPr="00AD13D7" w:rsidRDefault="0091372F" w:rsidP="0091372F">
      <w:pPr>
        <w:numPr>
          <w:ilvl w:val="4"/>
          <w:numId w:val="46"/>
        </w:numPr>
        <w:spacing w:after="0" w:line="240" w:lineRule="auto"/>
        <w:rPr>
          <w:rFonts w:cs="Times New Roman"/>
          <w:szCs w:val="24"/>
        </w:rPr>
      </w:pPr>
      <w:r w:rsidRPr="00AD13D7">
        <w:rPr>
          <w:rFonts w:cs="Times New Roman"/>
          <w:szCs w:val="24"/>
        </w:rPr>
        <w:lastRenderedPageBreak/>
        <w:t>Look at actuarial tables</w:t>
      </w:r>
    </w:p>
    <w:p w:rsidR="0091372F" w:rsidRPr="00AD13D7" w:rsidRDefault="0091372F" w:rsidP="0091372F">
      <w:pPr>
        <w:numPr>
          <w:ilvl w:val="3"/>
          <w:numId w:val="46"/>
        </w:numPr>
        <w:spacing w:after="0" w:line="240" w:lineRule="auto"/>
        <w:rPr>
          <w:rFonts w:cs="Times New Roman"/>
          <w:szCs w:val="24"/>
        </w:rPr>
      </w:pPr>
      <w:r w:rsidRPr="00AD13D7">
        <w:rPr>
          <w:rFonts w:cs="Times New Roman"/>
          <w:szCs w:val="24"/>
        </w:rPr>
        <w:t>In the case of children</w:t>
      </w:r>
    </w:p>
    <w:p w:rsidR="0091372F" w:rsidRPr="00AD13D7" w:rsidRDefault="0091372F" w:rsidP="0091372F">
      <w:pPr>
        <w:numPr>
          <w:ilvl w:val="4"/>
          <w:numId w:val="46"/>
        </w:numPr>
        <w:spacing w:after="0" w:line="240" w:lineRule="auto"/>
        <w:rPr>
          <w:rFonts w:cs="Times New Roman"/>
          <w:szCs w:val="24"/>
        </w:rPr>
      </w:pPr>
      <w:r w:rsidRPr="00AD13D7">
        <w:rPr>
          <w:rFonts w:cs="Times New Roman"/>
          <w:szCs w:val="24"/>
        </w:rPr>
        <w:t>Those who have never been employed</w:t>
      </w:r>
    </w:p>
    <w:p w:rsidR="0091372F" w:rsidRPr="00AD13D7" w:rsidRDefault="0091372F" w:rsidP="0091372F">
      <w:pPr>
        <w:numPr>
          <w:ilvl w:val="4"/>
          <w:numId w:val="46"/>
        </w:numPr>
        <w:spacing w:after="0" w:line="240" w:lineRule="auto"/>
        <w:rPr>
          <w:rFonts w:cs="Times New Roman"/>
          <w:szCs w:val="24"/>
        </w:rPr>
      </w:pPr>
      <w:r w:rsidRPr="00AD13D7">
        <w:rPr>
          <w:rFonts w:cs="Times New Roman"/>
          <w:szCs w:val="24"/>
        </w:rPr>
        <w:t>Use speculative evidence, but still must have mathematical exactitude.</w:t>
      </w:r>
    </w:p>
    <w:p w:rsidR="0091372F" w:rsidRPr="00AD13D7" w:rsidRDefault="0091372F" w:rsidP="0091372F">
      <w:pPr>
        <w:numPr>
          <w:ilvl w:val="2"/>
          <w:numId w:val="46"/>
        </w:numPr>
        <w:spacing w:after="0" w:line="240" w:lineRule="auto"/>
        <w:rPr>
          <w:rFonts w:cs="Times New Roman"/>
          <w:szCs w:val="24"/>
        </w:rPr>
      </w:pPr>
      <w:r w:rsidRPr="00AD13D7">
        <w:rPr>
          <w:rFonts w:cs="Times New Roman"/>
          <w:szCs w:val="24"/>
        </w:rPr>
        <w:t xml:space="preserve">Past Medical </w:t>
      </w:r>
    </w:p>
    <w:p w:rsidR="0091372F" w:rsidRPr="00AD13D7" w:rsidRDefault="0091372F" w:rsidP="0091372F">
      <w:pPr>
        <w:numPr>
          <w:ilvl w:val="3"/>
          <w:numId w:val="46"/>
        </w:numPr>
        <w:spacing w:after="0" w:line="240" w:lineRule="auto"/>
        <w:rPr>
          <w:rFonts w:cs="Times New Roman"/>
          <w:szCs w:val="24"/>
        </w:rPr>
      </w:pPr>
      <w:r w:rsidRPr="00AD13D7">
        <w:rPr>
          <w:rFonts w:cs="Times New Roman"/>
          <w:szCs w:val="24"/>
        </w:rPr>
        <w:t>Necessary and Appropriate</w:t>
      </w:r>
    </w:p>
    <w:p w:rsidR="0091372F" w:rsidRPr="00AD13D7" w:rsidRDefault="0091372F" w:rsidP="0091372F">
      <w:pPr>
        <w:numPr>
          <w:ilvl w:val="3"/>
          <w:numId w:val="46"/>
        </w:numPr>
        <w:spacing w:after="0" w:line="240" w:lineRule="auto"/>
        <w:rPr>
          <w:rFonts w:cs="Times New Roman"/>
          <w:szCs w:val="24"/>
        </w:rPr>
      </w:pPr>
      <w:r w:rsidRPr="00AD13D7">
        <w:rPr>
          <w:rFonts w:cs="Times New Roman"/>
          <w:szCs w:val="24"/>
        </w:rPr>
        <w:t>Total of the bills</w:t>
      </w:r>
    </w:p>
    <w:p w:rsidR="0091372F" w:rsidRPr="00AD13D7" w:rsidRDefault="0091372F" w:rsidP="0091372F">
      <w:pPr>
        <w:numPr>
          <w:ilvl w:val="2"/>
          <w:numId w:val="46"/>
        </w:numPr>
        <w:spacing w:after="0" w:line="240" w:lineRule="auto"/>
        <w:rPr>
          <w:rFonts w:cs="Times New Roman"/>
          <w:szCs w:val="24"/>
        </w:rPr>
      </w:pPr>
      <w:r w:rsidRPr="00AD13D7">
        <w:rPr>
          <w:rFonts w:cs="Times New Roman"/>
          <w:szCs w:val="24"/>
        </w:rPr>
        <w:t>Future Medical</w:t>
      </w:r>
    </w:p>
    <w:p w:rsidR="0091372F" w:rsidRPr="00AD13D7" w:rsidRDefault="0091372F" w:rsidP="0091372F">
      <w:pPr>
        <w:numPr>
          <w:ilvl w:val="3"/>
          <w:numId w:val="46"/>
        </w:numPr>
        <w:spacing w:after="0" w:line="240" w:lineRule="auto"/>
        <w:rPr>
          <w:rFonts w:cs="Times New Roman"/>
          <w:szCs w:val="24"/>
        </w:rPr>
      </w:pPr>
      <w:r w:rsidRPr="00AD13D7">
        <w:rPr>
          <w:rFonts w:cs="Times New Roman"/>
          <w:szCs w:val="24"/>
        </w:rPr>
        <w:t>As doctor and look at future surgeries, medicine, and the like.</w:t>
      </w:r>
    </w:p>
    <w:p w:rsidR="0091372F" w:rsidRPr="00AD13D7" w:rsidRDefault="0091372F" w:rsidP="0091372F">
      <w:pPr>
        <w:numPr>
          <w:ilvl w:val="3"/>
          <w:numId w:val="46"/>
        </w:numPr>
        <w:spacing w:after="0" w:line="240" w:lineRule="auto"/>
        <w:rPr>
          <w:rFonts w:cs="Times New Roman"/>
          <w:szCs w:val="24"/>
        </w:rPr>
      </w:pPr>
      <w:r w:rsidRPr="00AD13D7">
        <w:rPr>
          <w:rFonts w:cs="Times New Roman"/>
          <w:szCs w:val="24"/>
        </w:rPr>
        <w:t>Jury can cushion judgment a little to look at unspecified situations.</w:t>
      </w:r>
    </w:p>
    <w:p w:rsidR="0091372F" w:rsidRPr="00AD13D7" w:rsidRDefault="0091372F" w:rsidP="0091372F">
      <w:pPr>
        <w:numPr>
          <w:ilvl w:val="3"/>
          <w:numId w:val="46"/>
        </w:numPr>
        <w:spacing w:after="0" w:line="240" w:lineRule="auto"/>
        <w:rPr>
          <w:rFonts w:cs="Times New Roman"/>
          <w:szCs w:val="24"/>
        </w:rPr>
      </w:pPr>
      <w:r w:rsidRPr="00AD13D7">
        <w:rPr>
          <w:rFonts w:cs="Times New Roman"/>
          <w:szCs w:val="24"/>
        </w:rPr>
        <w:t>For a Permanent Injury</w:t>
      </w:r>
    </w:p>
    <w:p w:rsidR="0091372F" w:rsidRPr="00AD13D7" w:rsidRDefault="0091372F" w:rsidP="0091372F">
      <w:pPr>
        <w:numPr>
          <w:ilvl w:val="4"/>
          <w:numId w:val="46"/>
        </w:numPr>
        <w:spacing w:after="0" w:line="240" w:lineRule="auto"/>
        <w:rPr>
          <w:rFonts w:cs="Times New Roman"/>
          <w:szCs w:val="24"/>
        </w:rPr>
      </w:pPr>
      <w:r w:rsidRPr="00AD13D7">
        <w:rPr>
          <w:rFonts w:cs="Times New Roman"/>
          <w:szCs w:val="24"/>
        </w:rPr>
        <w:t>The judgment must be discounted to present cash value</w:t>
      </w:r>
    </w:p>
    <w:p w:rsidR="0091372F" w:rsidRPr="00AD13D7" w:rsidRDefault="0091372F" w:rsidP="0091372F">
      <w:pPr>
        <w:numPr>
          <w:ilvl w:val="4"/>
          <w:numId w:val="46"/>
        </w:numPr>
        <w:spacing w:after="0" w:line="240" w:lineRule="auto"/>
        <w:rPr>
          <w:rFonts w:cs="Times New Roman"/>
          <w:szCs w:val="24"/>
        </w:rPr>
      </w:pPr>
      <w:r w:rsidRPr="00AD13D7">
        <w:rPr>
          <w:rFonts w:cs="Times New Roman"/>
          <w:szCs w:val="24"/>
        </w:rPr>
        <w:t>To where if invested with the appropriate amount of return, then by the time they die, it will amount to the entirety of the judgment.</w:t>
      </w:r>
    </w:p>
    <w:p w:rsidR="0091372F" w:rsidRPr="00AD13D7" w:rsidRDefault="0091372F" w:rsidP="0091372F">
      <w:pPr>
        <w:numPr>
          <w:ilvl w:val="1"/>
          <w:numId w:val="46"/>
        </w:numPr>
        <w:spacing w:after="0" w:line="240" w:lineRule="auto"/>
        <w:rPr>
          <w:rFonts w:cs="Times New Roman"/>
          <w:szCs w:val="24"/>
        </w:rPr>
      </w:pPr>
      <w:r w:rsidRPr="00AD13D7">
        <w:rPr>
          <w:rFonts w:cs="Times New Roman"/>
          <w:szCs w:val="24"/>
        </w:rPr>
        <w:t xml:space="preserve">Excessive – only if it so SHOCKS the conscious of the court that it is obvious there was bias, passion, and/or prejudice on the part of the jury.  </w:t>
      </w:r>
    </w:p>
    <w:p w:rsidR="0091372F" w:rsidRPr="00AD13D7" w:rsidRDefault="0091372F" w:rsidP="0091372F">
      <w:pPr>
        <w:numPr>
          <w:ilvl w:val="2"/>
          <w:numId w:val="46"/>
        </w:numPr>
        <w:spacing w:after="0" w:line="240" w:lineRule="auto"/>
        <w:rPr>
          <w:rFonts w:cs="Times New Roman"/>
          <w:szCs w:val="24"/>
        </w:rPr>
      </w:pPr>
      <w:r w:rsidRPr="00AD13D7">
        <w:rPr>
          <w:rFonts w:cs="Times New Roman"/>
          <w:szCs w:val="24"/>
        </w:rPr>
        <w:t xml:space="preserve">Plaintiff – </w:t>
      </w:r>
      <w:proofErr w:type="spellStart"/>
      <w:r w:rsidRPr="00AD13D7">
        <w:rPr>
          <w:rFonts w:cs="Times New Roman"/>
          <w:szCs w:val="24"/>
        </w:rPr>
        <w:t>adijure</w:t>
      </w:r>
      <w:proofErr w:type="spellEnd"/>
    </w:p>
    <w:p w:rsidR="0091372F" w:rsidRPr="00AD13D7" w:rsidRDefault="0091372F" w:rsidP="0091372F">
      <w:pPr>
        <w:numPr>
          <w:ilvl w:val="2"/>
          <w:numId w:val="46"/>
        </w:numPr>
        <w:spacing w:after="0" w:line="240" w:lineRule="auto"/>
        <w:rPr>
          <w:rFonts w:cs="Times New Roman"/>
          <w:szCs w:val="24"/>
        </w:rPr>
      </w:pPr>
      <w:r w:rsidRPr="00AD13D7">
        <w:rPr>
          <w:rFonts w:cs="Times New Roman"/>
          <w:szCs w:val="24"/>
        </w:rPr>
        <w:t xml:space="preserve">Defendant – </w:t>
      </w:r>
      <w:proofErr w:type="spellStart"/>
      <w:r w:rsidRPr="00AD13D7">
        <w:rPr>
          <w:rFonts w:cs="Times New Roman"/>
          <w:szCs w:val="24"/>
        </w:rPr>
        <w:t>remittiture</w:t>
      </w:r>
      <w:proofErr w:type="spellEnd"/>
    </w:p>
    <w:p w:rsidR="0091372F" w:rsidRPr="00AD13D7" w:rsidRDefault="0091372F" w:rsidP="005D0955">
      <w:pPr>
        <w:ind w:left="720"/>
        <w:rPr>
          <w:rFonts w:cs="Times New Roman"/>
          <w:szCs w:val="24"/>
        </w:rPr>
      </w:pPr>
    </w:p>
    <w:p w:rsidR="005D0955" w:rsidRPr="00AD13D7" w:rsidRDefault="005D0955" w:rsidP="005D0955">
      <w:pPr>
        <w:pStyle w:val="ListParagraph"/>
        <w:numPr>
          <w:ilvl w:val="1"/>
          <w:numId w:val="27"/>
        </w:numPr>
        <w:rPr>
          <w:rFonts w:cs="Times New Roman"/>
          <w:szCs w:val="24"/>
        </w:rPr>
      </w:pPr>
      <w:r w:rsidRPr="00AD13D7">
        <w:rPr>
          <w:rFonts w:cs="Times New Roman"/>
          <w:szCs w:val="24"/>
        </w:rPr>
        <w:t>Hedonic damages – loss of life satisfaction</w:t>
      </w:r>
    </w:p>
    <w:p w:rsidR="007A75CB" w:rsidRPr="00AD13D7" w:rsidRDefault="005D0955" w:rsidP="007A75CB">
      <w:pPr>
        <w:pStyle w:val="ListParagraph"/>
        <w:numPr>
          <w:ilvl w:val="1"/>
          <w:numId w:val="27"/>
        </w:numPr>
        <w:ind w:left="2160"/>
        <w:rPr>
          <w:rStyle w:val="Emphasis"/>
          <w:rFonts w:cs="Times New Roman"/>
          <w:iCs w:val="0"/>
          <w:szCs w:val="24"/>
        </w:rPr>
      </w:pPr>
      <w:r w:rsidRPr="00AD13D7">
        <w:rPr>
          <w:rStyle w:val="Emphasis"/>
          <w:rFonts w:cs="Times New Roman"/>
          <w:i w:val="0"/>
          <w:szCs w:val="24"/>
        </w:rPr>
        <w:t>Loss</w:t>
      </w:r>
      <w:r w:rsidRPr="00AD13D7">
        <w:rPr>
          <w:rStyle w:val="st"/>
          <w:rFonts w:cs="Times New Roman"/>
          <w:i/>
          <w:szCs w:val="24"/>
        </w:rPr>
        <w:t xml:space="preserve"> of </w:t>
      </w:r>
      <w:r w:rsidRPr="00AD13D7">
        <w:rPr>
          <w:rStyle w:val="Emphasis"/>
          <w:rFonts w:cs="Times New Roman"/>
          <w:i w:val="0"/>
          <w:szCs w:val="24"/>
        </w:rPr>
        <w:t>consortium – loss of a spouse’s ability to help around the house</w:t>
      </w:r>
    </w:p>
    <w:p w:rsidR="007A75CB" w:rsidRPr="00AD13D7" w:rsidRDefault="007A75CB" w:rsidP="007A75CB">
      <w:pPr>
        <w:spacing w:after="0" w:line="240" w:lineRule="auto"/>
        <w:rPr>
          <w:rFonts w:cs="Times New Roman"/>
          <w:b/>
          <w:szCs w:val="24"/>
        </w:rPr>
      </w:pPr>
    </w:p>
    <w:p w:rsidR="007A75CB" w:rsidRPr="00AD13D7" w:rsidRDefault="007A75CB" w:rsidP="007A75CB">
      <w:pPr>
        <w:spacing w:after="0" w:line="240" w:lineRule="auto"/>
        <w:rPr>
          <w:rFonts w:cs="Times New Roman"/>
          <w:b/>
          <w:szCs w:val="24"/>
        </w:rPr>
      </w:pPr>
      <w:r w:rsidRPr="00AD13D7">
        <w:rPr>
          <w:rFonts w:cs="Times New Roman"/>
          <w:b/>
          <w:szCs w:val="24"/>
        </w:rPr>
        <w:t>Collateral Source Rule</w:t>
      </w:r>
    </w:p>
    <w:p w:rsidR="007A75CB" w:rsidRPr="00AD13D7" w:rsidRDefault="007A75CB" w:rsidP="007A75CB">
      <w:pPr>
        <w:numPr>
          <w:ilvl w:val="1"/>
          <w:numId w:val="27"/>
        </w:numPr>
        <w:spacing w:after="0" w:line="240" w:lineRule="auto"/>
        <w:rPr>
          <w:rFonts w:cs="Times New Roman"/>
          <w:szCs w:val="24"/>
        </w:rPr>
      </w:pPr>
      <w:r w:rsidRPr="00AD13D7">
        <w:rPr>
          <w:rFonts w:cs="Times New Roman"/>
          <w:szCs w:val="24"/>
        </w:rPr>
        <w:t xml:space="preserve">Defendant should not benefit from the plaintiff’s insurance/own astuteness. </w:t>
      </w:r>
    </w:p>
    <w:p w:rsidR="007A75CB" w:rsidRPr="00AD13D7" w:rsidRDefault="007A75CB" w:rsidP="007A75CB">
      <w:pPr>
        <w:numPr>
          <w:ilvl w:val="1"/>
          <w:numId w:val="27"/>
        </w:numPr>
        <w:spacing w:after="0" w:line="240" w:lineRule="auto"/>
        <w:rPr>
          <w:rFonts w:cs="Times New Roman"/>
          <w:szCs w:val="24"/>
        </w:rPr>
      </w:pPr>
      <w:r w:rsidRPr="00AD13D7">
        <w:rPr>
          <w:rFonts w:cs="Times New Roman"/>
          <w:szCs w:val="24"/>
        </w:rPr>
        <w:t>Defendant cannot admit evidence of a collateral benefit to the plaintiff.</w:t>
      </w:r>
    </w:p>
    <w:p w:rsidR="007A75CB" w:rsidRPr="00AD13D7" w:rsidRDefault="007A75CB" w:rsidP="007A75CB">
      <w:pPr>
        <w:numPr>
          <w:ilvl w:val="2"/>
          <w:numId w:val="27"/>
        </w:numPr>
        <w:spacing w:after="0" w:line="240" w:lineRule="auto"/>
        <w:rPr>
          <w:rFonts w:cs="Times New Roman"/>
          <w:szCs w:val="24"/>
        </w:rPr>
      </w:pPr>
      <w:r w:rsidRPr="00AD13D7">
        <w:rPr>
          <w:rFonts w:cs="Times New Roman"/>
          <w:szCs w:val="24"/>
        </w:rPr>
        <w:t xml:space="preserve">EXCEPTIONS </w:t>
      </w:r>
      <w:proofErr w:type="gramStart"/>
      <w:r w:rsidRPr="00AD13D7">
        <w:rPr>
          <w:rFonts w:cs="Times New Roman"/>
          <w:szCs w:val="24"/>
        </w:rPr>
        <w:t>( to</w:t>
      </w:r>
      <w:proofErr w:type="gramEnd"/>
      <w:r w:rsidRPr="00AD13D7">
        <w:rPr>
          <w:rFonts w:cs="Times New Roman"/>
          <w:szCs w:val="24"/>
        </w:rPr>
        <w:t xml:space="preserve"> permit evidence of a collateral source).</w:t>
      </w:r>
    </w:p>
    <w:p w:rsidR="007C4552" w:rsidRPr="00AD13D7" w:rsidRDefault="007C4552" w:rsidP="007C4552">
      <w:pPr>
        <w:pStyle w:val="ListParagraph"/>
        <w:numPr>
          <w:ilvl w:val="7"/>
          <w:numId w:val="46"/>
        </w:numPr>
        <w:spacing w:after="0" w:line="240" w:lineRule="auto"/>
        <w:rPr>
          <w:rFonts w:cs="Times New Roman"/>
          <w:szCs w:val="24"/>
        </w:rPr>
      </w:pPr>
      <w:r w:rsidRPr="00AD13D7">
        <w:rPr>
          <w:rFonts w:cs="Times New Roman"/>
          <w:szCs w:val="24"/>
        </w:rPr>
        <w:t>Refute plaintiff’s testimony that they were compelled by financial need to return to wor</w:t>
      </w:r>
      <w:r w:rsidR="00AE4760" w:rsidRPr="00AD13D7">
        <w:rPr>
          <w:rFonts w:cs="Times New Roman"/>
          <w:szCs w:val="24"/>
        </w:rPr>
        <w:t xml:space="preserve">k </w:t>
      </w:r>
    </w:p>
    <w:p w:rsidR="00AE4760" w:rsidRPr="00AD13D7" w:rsidRDefault="00AE4760" w:rsidP="007C4552">
      <w:pPr>
        <w:pStyle w:val="ListParagraph"/>
        <w:numPr>
          <w:ilvl w:val="7"/>
          <w:numId w:val="46"/>
        </w:numPr>
        <w:spacing w:after="0" w:line="240" w:lineRule="auto"/>
        <w:rPr>
          <w:rFonts w:cs="Times New Roman"/>
          <w:szCs w:val="24"/>
        </w:rPr>
      </w:pPr>
      <w:r w:rsidRPr="00AD13D7">
        <w:rPr>
          <w:rFonts w:cs="Times New Roman"/>
          <w:szCs w:val="24"/>
        </w:rPr>
        <w:t>Refute plaintiff’s testimony they did not work when they had</w:t>
      </w:r>
    </w:p>
    <w:p w:rsidR="00AE4760" w:rsidRPr="00AD13D7" w:rsidRDefault="00AE4760" w:rsidP="007C4552">
      <w:pPr>
        <w:pStyle w:val="ListParagraph"/>
        <w:numPr>
          <w:ilvl w:val="7"/>
          <w:numId w:val="46"/>
        </w:numPr>
        <w:spacing w:after="0" w:line="240" w:lineRule="auto"/>
        <w:rPr>
          <w:rFonts w:cs="Times New Roman"/>
          <w:szCs w:val="24"/>
        </w:rPr>
      </w:pPr>
      <w:r w:rsidRPr="00AD13D7">
        <w:rPr>
          <w:rFonts w:cs="Times New Roman"/>
          <w:szCs w:val="24"/>
        </w:rPr>
        <w:t>Shoe the plaintiff had attributed the issue to some other condition, like illness</w:t>
      </w:r>
    </w:p>
    <w:p w:rsidR="00AE4760" w:rsidRPr="00AD13D7" w:rsidRDefault="00AE4760" w:rsidP="007C4552">
      <w:pPr>
        <w:pStyle w:val="ListParagraph"/>
        <w:numPr>
          <w:ilvl w:val="7"/>
          <w:numId w:val="46"/>
        </w:numPr>
        <w:spacing w:after="0" w:line="240" w:lineRule="auto"/>
        <w:rPr>
          <w:rFonts w:cs="Times New Roman"/>
          <w:szCs w:val="24"/>
        </w:rPr>
      </w:pPr>
      <w:r w:rsidRPr="00AD13D7">
        <w:rPr>
          <w:rFonts w:cs="Times New Roman"/>
          <w:szCs w:val="24"/>
        </w:rPr>
        <w:t xml:space="preserve">Impeach testimony that plaintiff had paid for bills themselves </w:t>
      </w:r>
    </w:p>
    <w:p w:rsidR="007A75CB" w:rsidRPr="00AD13D7" w:rsidRDefault="007A75CB" w:rsidP="007A75CB">
      <w:pPr>
        <w:numPr>
          <w:ilvl w:val="3"/>
          <w:numId w:val="27"/>
        </w:numPr>
        <w:spacing w:after="0" w:line="240" w:lineRule="auto"/>
        <w:rPr>
          <w:rFonts w:cs="Times New Roman"/>
          <w:i/>
          <w:szCs w:val="24"/>
        </w:rPr>
      </w:pPr>
      <w:r w:rsidRPr="00AD13D7">
        <w:rPr>
          <w:rFonts w:cs="Times New Roman"/>
          <w:i/>
          <w:szCs w:val="24"/>
        </w:rPr>
        <w:t>If the source was for any OTHER purpose than for mitigating damages.</w:t>
      </w:r>
    </w:p>
    <w:p w:rsidR="007A75CB" w:rsidRPr="00AD13D7" w:rsidRDefault="007A75CB" w:rsidP="007A75CB">
      <w:pPr>
        <w:numPr>
          <w:ilvl w:val="4"/>
          <w:numId w:val="27"/>
        </w:numPr>
        <w:spacing w:after="0" w:line="240" w:lineRule="auto"/>
        <w:rPr>
          <w:rFonts w:cs="Times New Roman"/>
          <w:szCs w:val="24"/>
        </w:rPr>
      </w:pPr>
      <w:r w:rsidRPr="00AD13D7">
        <w:rPr>
          <w:rFonts w:cs="Times New Roman"/>
          <w:szCs w:val="24"/>
        </w:rPr>
        <w:t>The Plaintiff MUST mitigate damages</w:t>
      </w:r>
    </w:p>
    <w:p w:rsidR="007A75CB" w:rsidRPr="00AD13D7" w:rsidRDefault="007A75CB" w:rsidP="007A75CB">
      <w:pPr>
        <w:numPr>
          <w:ilvl w:val="5"/>
          <w:numId w:val="27"/>
        </w:numPr>
        <w:spacing w:after="0" w:line="240" w:lineRule="auto"/>
        <w:rPr>
          <w:rFonts w:cs="Times New Roman"/>
          <w:szCs w:val="24"/>
        </w:rPr>
      </w:pPr>
      <w:r w:rsidRPr="00AD13D7">
        <w:rPr>
          <w:rFonts w:cs="Times New Roman"/>
          <w:szCs w:val="24"/>
        </w:rPr>
        <w:t>IF failure to mitigate the defendant is not liable for those additional damages.</w:t>
      </w:r>
    </w:p>
    <w:p w:rsidR="007A75CB" w:rsidRPr="00AD13D7" w:rsidRDefault="007A75CB" w:rsidP="007A75CB">
      <w:pPr>
        <w:numPr>
          <w:ilvl w:val="5"/>
          <w:numId w:val="27"/>
        </w:numPr>
        <w:spacing w:after="0" w:line="240" w:lineRule="auto"/>
        <w:rPr>
          <w:rFonts w:cs="Times New Roman"/>
          <w:szCs w:val="24"/>
        </w:rPr>
      </w:pPr>
      <w:r w:rsidRPr="00AD13D7">
        <w:rPr>
          <w:rFonts w:cs="Times New Roman"/>
          <w:szCs w:val="24"/>
        </w:rPr>
        <w:t>Defendant is responsible for ALL the mitigation damages.</w:t>
      </w:r>
    </w:p>
    <w:p w:rsidR="007A75CB" w:rsidRPr="00AD13D7" w:rsidRDefault="007A75CB" w:rsidP="007A75CB">
      <w:pPr>
        <w:numPr>
          <w:ilvl w:val="5"/>
          <w:numId w:val="27"/>
        </w:numPr>
        <w:spacing w:after="0" w:line="240" w:lineRule="auto"/>
        <w:rPr>
          <w:rFonts w:cs="Times New Roman"/>
          <w:szCs w:val="24"/>
        </w:rPr>
      </w:pPr>
      <w:r w:rsidRPr="00AD13D7">
        <w:rPr>
          <w:rFonts w:cs="Times New Roman"/>
          <w:szCs w:val="24"/>
        </w:rPr>
        <w:lastRenderedPageBreak/>
        <w:t xml:space="preserve">IF surgery is the form of mitigation, then the court will look to whether a </w:t>
      </w:r>
      <w:r w:rsidRPr="00AD13D7">
        <w:rPr>
          <w:rFonts w:cs="Times New Roman"/>
          <w:b/>
          <w:szCs w:val="24"/>
        </w:rPr>
        <w:t>reasonable person</w:t>
      </w:r>
      <w:r w:rsidRPr="00AD13D7">
        <w:rPr>
          <w:rFonts w:cs="Times New Roman"/>
          <w:szCs w:val="24"/>
        </w:rPr>
        <w:t xml:space="preserve"> would do it. </w:t>
      </w:r>
    </w:p>
    <w:p w:rsidR="007A75CB" w:rsidRPr="00AD13D7" w:rsidRDefault="007A75CB" w:rsidP="007A75CB">
      <w:pPr>
        <w:numPr>
          <w:ilvl w:val="0"/>
          <w:numId w:val="27"/>
        </w:numPr>
        <w:spacing w:after="0" w:line="240" w:lineRule="auto"/>
        <w:rPr>
          <w:rFonts w:cs="Times New Roman"/>
          <w:szCs w:val="24"/>
        </w:rPr>
      </w:pPr>
      <w:r w:rsidRPr="00AD13D7">
        <w:rPr>
          <w:rFonts w:cs="Times New Roman"/>
          <w:szCs w:val="24"/>
        </w:rPr>
        <w:t>Measure of property damages</w:t>
      </w:r>
    </w:p>
    <w:p w:rsidR="007A75CB" w:rsidRPr="00AD13D7" w:rsidRDefault="007A75CB" w:rsidP="007A75CB">
      <w:pPr>
        <w:numPr>
          <w:ilvl w:val="1"/>
          <w:numId w:val="27"/>
        </w:numPr>
        <w:spacing w:after="0" w:line="240" w:lineRule="auto"/>
        <w:rPr>
          <w:rFonts w:cs="Times New Roman"/>
          <w:szCs w:val="24"/>
        </w:rPr>
      </w:pPr>
      <w:r w:rsidRPr="00AD13D7">
        <w:rPr>
          <w:rFonts w:cs="Times New Roman"/>
          <w:szCs w:val="24"/>
        </w:rPr>
        <w:t>Property that can be repaired</w:t>
      </w:r>
    </w:p>
    <w:p w:rsidR="007A75CB" w:rsidRPr="00AD13D7" w:rsidRDefault="007A75CB" w:rsidP="007A75CB">
      <w:pPr>
        <w:numPr>
          <w:ilvl w:val="2"/>
          <w:numId w:val="27"/>
        </w:numPr>
        <w:spacing w:after="0" w:line="240" w:lineRule="auto"/>
        <w:rPr>
          <w:rFonts w:cs="Times New Roman"/>
          <w:szCs w:val="24"/>
        </w:rPr>
      </w:pPr>
      <w:r w:rsidRPr="00AD13D7">
        <w:rPr>
          <w:rFonts w:cs="Times New Roman"/>
          <w:szCs w:val="24"/>
        </w:rPr>
        <w:t>Fair Market value Before and After</w:t>
      </w:r>
    </w:p>
    <w:p w:rsidR="007A75CB" w:rsidRPr="00AD13D7" w:rsidRDefault="007A75CB" w:rsidP="007A75CB">
      <w:pPr>
        <w:numPr>
          <w:ilvl w:val="1"/>
          <w:numId w:val="27"/>
        </w:numPr>
        <w:spacing w:after="0" w:line="240" w:lineRule="auto"/>
        <w:rPr>
          <w:rFonts w:cs="Times New Roman"/>
          <w:szCs w:val="24"/>
        </w:rPr>
      </w:pPr>
      <w:r w:rsidRPr="00AD13D7">
        <w:rPr>
          <w:rFonts w:cs="Times New Roman"/>
          <w:szCs w:val="24"/>
        </w:rPr>
        <w:t xml:space="preserve">Property that CANNOT be repaired – market value of the property at the time it as destroyed </w:t>
      </w:r>
    </w:p>
    <w:p w:rsidR="008808AB" w:rsidRPr="00AD13D7" w:rsidRDefault="008808AB" w:rsidP="007A75CB">
      <w:pPr>
        <w:numPr>
          <w:ilvl w:val="1"/>
          <w:numId w:val="27"/>
        </w:numPr>
        <w:spacing w:after="0" w:line="240" w:lineRule="auto"/>
        <w:rPr>
          <w:rFonts w:cs="Times New Roman"/>
          <w:szCs w:val="24"/>
        </w:rPr>
      </w:pPr>
      <w:r w:rsidRPr="00AD13D7">
        <w:rPr>
          <w:rFonts w:cs="Times New Roman"/>
          <w:szCs w:val="24"/>
        </w:rPr>
        <w:t xml:space="preserve">Sentimental value cannot be recovered. </w:t>
      </w:r>
    </w:p>
    <w:p w:rsidR="007A75CB" w:rsidRPr="00AD13D7" w:rsidRDefault="007A75CB" w:rsidP="007A75CB">
      <w:pPr>
        <w:pStyle w:val="ListParagraph"/>
        <w:numPr>
          <w:ilvl w:val="0"/>
          <w:numId w:val="27"/>
        </w:numPr>
        <w:spacing w:after="0" w:line="240" w:lineRule="auto"/>
        <w:rPr>
          <w:rFonts w:cs="Times New Roman"/>
          <w:szCs w:val="24"/>
        </w:rPr>
      </w:pPr>
      <w:r w:rsidRPr="00AD13D7">
        <w:rPr>
          <w:rFonts w:cs="Times New Roman"/>
          <w:szCs w:val="24"/>
        </w:rPr>
        <w:t xml:space="preserve">Punitive Damages </w:t>
      </w:r>
    </w:p>
    <w:p w:rsidR="007A75CB" w:rsidRPr="00AD13D7" w:rsidRDefault="007A75CB" w:rsidP="007A75CB">
      <w:pPr>
        <w:pStyle w:val="ListParagraph"/>
        <w:numPr>
          <w:ilvl w:val="1"/>
          <w:numId w:val="27"/>
        </w:numPr>
        <w:rPr>
          <w:rFonts w:cs="Times New Roman"/>
          <w:i/>
          <w:szCs w:val="24"/>
        </w:rPr>
      </w:pPr>
      <w:r w:rsidRPr="00AD13D7">
        <w:rPr>
          <w:rFonts w:cs="Times New Roman"/>
          <w:szCs w:val="24"/>
        </w:rPr>
        <w:t xml:space="preserve">Not entitled to punitive damages unless the defendant was engaged in egregious conduct, malice </w:t>
      </w:r>
    </w:p>
    <w:p w:rsidR="00AE4760" w:rsidRPr="00AD13D7" w:rsidRDefault="00AE4760" w:rsidP="00AE4760">
      <w:pPr>
        <w:jc w:val="center"/>
        <w:rPr>
          <w:rFonts w:cs="Times New Roman"/>
          <w:szCs w:val="24"/>
        </w:rPr>
      </w:pPr>
      <w:r w:rsidRPr="00AD13D7">
        <w:rPr>
          <w:rFonts w:cs="Times New Roman"/>
          <w:b/>
          <w:szCs w:val="24"/>
          <w:u w:val="single"/>
        </w:rPr>
        <w:t>Defenses</w:t>
      </w:r>
    </w:p>
    <w:p w:rsidR="00AE4760" w:rsidRPr="00AD13D7" w:rsidRDefault="00AE4760" w:rsidP="00AE4760">
      <w:pPr>
        <w:numPr>
          <w:ilvl w:val="0"/>
          <w:numId w:val="47"/>
        </w:numPr>
        <w:spacing w:after="0" w:line="240" w:lineRule="auto"/>
        <w:rPr>
          <w:rFonts w:cs="Times New Roman"/>
          <w:szCs w:val="24"/>
        </w:rPr>
      </w:pPr>
      <w:r w:rsidRPr="00AD13D7">
        <w:rPr>
          <w:rFonts w:cs="Times New Roman"/>
          <w:szCs w:val="24"/>
        </w:rPr>
        <w:t>Contributory Negligence</w:t>
      </w:r>
      <w:r w:rsidR="00552506" w:rsidRPr="00AD13D7">
        <w:rPr>
          <w:rFonts w:cs="Times New Roman"/>
          <w:szCs w:val="24"/>
        </w:rPr>
        <w:t xml:space="preserve"> – </w:t>
      </w:r>
      <w:r w:rsidR="00552506" w:rsidRPr="00AD13D7">
        <w:rPr>
          <w:rFonts w:cs="Times New Roman"/>
          <w:i/>
          <w:szCs w:val="24"/>
        </w:rPr>
        <w:t xml:space="preserve">objective analysis </w:t>
      </w:r>
    </w:p>
    <w:p w:rsidR="00AE4760" w:rsidRPr="00AD13D7" w:rsidRDefault="00AE4760" w:rsidP="00AE4760">
      <w:pPr>
        <w:numPr>
          <w:ilvl w:val="1"/>
          <w:numId w:val="47"/>
        </w:numPr>
        <w:spacing w:after="0" w:line="240" w:lineRule="auto"/>
        <w:rPr>
          <w:rFonts w:cs="Times New Roman"/>
          <w:szCs w:val="24"/>
        </w:rPr>
      </w:pPr>
      <w:r w:rsidRPr="00AD13D7">
        <w:rPr>
          <w:rFonts w:cs="Times New Roman"/>
          <w:szCs w:val="24"/>
        </w:rPr>
        <w:t>AT traditional common law – all or nothing</w:t>
      </w:r>
      <w:r w:rsidR="00552506" w:rsidRPr="00AD13D7">
        <w:rPr>
          <w:rFonts w:cs="Times New Roman"/>
          <w:szCs w:val="24"/>
        </w:rPr>
        <w:t xml:space="preserve"> </w:t>
      </w:r>
    </w:p>
    <w:p w:rsidR="00AE4760" w:rsidRPr="00AD13D7" w:rsidRDefault="00AE4760" w:rsidP="00AE4760">
      <w:pPr>
        <w:numPr>
          <w:ilvl w:val="2"/>
          <w:numId w:val="47"/>
        </w:numPr>
        <w:spacing w:after="0" w:line="240" w:lineRule="auto"/>
        <w:rPr>
          <w:rFonts w:cs="Times New Roman"/>
          <w:szCs w:val="24"/>
        </w:rPr>
      </w:pPr>
      <w:r w:rsidRPr="00AD13D7">
        <w:rPr>
          <w:rFonts w:cs="Times New Roman"/>
          <w:szCs w:val="24"/>
        </w:rPr>
        <w:t>Every person is obligated to use reasonable care for themselves.</w:t>
      </w:r>
    </w:p>
    <w:p w:rsidR="00AE4760" w:rsidRPr="00AD13D7" w:rsidRDefault="00AE4760" w:rsidP="00AE4760">
      <w:pPr>
        <w:numPr>
          <w:ilvl w:val="3"/>
          <w:numId w:val="47"/>
        </w:numPr>
        <w:spacing w:after="0" w:line="240" w:lineRule="auto"/>
        <w:rPr>
          <w:rFonts w:cs="Times New Roman"/>
          <w:szCs w:val="24"/>
        </w:rPr>
      </w:pPr>
      <w:r w:rsidRPr="00AD13D7">
        <w:rPr>
          <w:rFonts w:cs="Times New Roman"/>
          <w:szCs w:val="24"/>
        </w:rPr>
        <w:t xml:space="preserve">Failure to do so, then contributory negligence. </w:t>
      </w:r>
    </w:p>
    <w:p w:rsidR="00AE4760" w:rsidRPr="00AD13D7" w:rsidRDefault="00AE4760" w:rsidP="00AE4760">
      <w:pPr>
        <w:numPr>
          <w:ilvl w:val="3"/>
          <w:numId w:val="47"/>
        </w:numPr>
        <w:spacing w:after="0" w:line="240" w:lineRule="auto"/>
        <w:rPr>
          <w:rFonts w:cs="Times New Roman"/>
          <w:szCs w:val="24"/>
        </w:rPr>
      </w:pPr>
      <w:r w:rsidRPr="00AD13D7">
        <w:rPr>
          <w:rFonts w:cs="Times New Roman"/>
          <w:szCs w:val="24"/>
        </w:rPr>
        <w:t xml:space="preserve">If plaintiff was at all contributory negligent, then lost ALL right to damages.  </w:t>
      </w:r>
    </w:p>
    <w:p w:rsidR="00AE4760" w:rsidRPr="00AD13D7" w:rsidRDefault="00AE4760" w:rsidP="00AE4760">
      <w:pPr>
        <w:numPr>
          <w:ilvl w:val="2"/>
          <w:numId w:val="47"/>
        </w:numPr>
        <w:spacing w:after="0" w:line="240" w:lineRule="auto"/>
        <w:rPr>
          <w:rFonts w:cs="Times New Roman"/>
          <w:szCs w:val="24"/>
        </w:rPr>
      </w:pPr>
      <w:r w:rsidRPr="00AD13D7">
        <w:rPr>
          <w:rFonts w:cs="Times New Roman"/>
          <w:szCs w:val="24"/>
        </w:rPr>
        <w:t>Criticized</w:t>
      </w:r>
    </w:p>
    <w:p w:rsidR="00AE4760" w:rsidRPr="00AD13D7" w:rsidRDefault="00AE4760" w:rsidP="00AE4760">
      <w:pPr>
        <w:numPr>
          <w:ilvl w:val="3"/>
          <w:numId w:val="47"/>
        </w:numPr>
        <w:spacing w:after="0" w:line="240" w:lineRule="auto"/>
        <w:rPr>
          <w:rFonts w:cs="Times New Roman"/>
          <w:szCs w:val="24"/>
        </w:rPr>
      </w:pPr>
      <w:r w:rsidRPr="00AD13D7">
        <w:rPr>
          <w:rFonts w:cs="Times New Roman"/>
          <w:szCs w:val="24"/>
        </w:rPr>
        <w:t xml:space="preserve">Not fair for the plaintiff to bear the entire cost of the injury. Only slight negligence resulted in a complete loss. </w:t>
      </w:r>
    </w:p>
    <w:p w:rsidR="00AE4760" w:rsidRPr="00AD13D7" w:rsidRDefault="00AE4760" w:rsidP="00AE4760">
      <w:pPr>
        <w:numPr>
          <w:ilvl w:val="2"/>
          <w:numId w:val="47"/>
        </w:numPr>
        <w:spacing w:after="0" w:line="240" w:lineRule="auto"/>
        <w:rPr>
          <w:rFonts w:cs="Times New Roman"/>
          <w:szCs w:val="24"/>
        </w:rPr>
      </w:pPr>
      <w:r w:rsidRPr="00AD13D7">
        <w:rPr>
          <w:rFonts w:cs="Times New Roman"/>
          <w:szCs w:val="24"/>
        </w:rPr>
        <w:t>Erosion process</w:t>
      </w:r>
    </w:p>
    <w:p w:rsidR="00AE4760" w:rsidRPr="00AD13D7" w:rsidRDefault="00AE4760" w:rsidP="00AE4760">
      <w:pPr>
        <w:numPr>
          <w:ilvl w:val="3"/>
          <w:numId w:val="47"/>
        </w:numPr>
        <w:spacing w:after="0" w:line="240" w:lineRule="auto"/>
        <w:rPr>
          <w:rFonts w:cs="Times New Roman"/>
          <w:szCs w:val="24"/>
        </w:rPr>
      </w:pPr>
      <w:r w:rsidRPr="00AD13D7">
        <w:rPr>
          <w:rFonts w:cs="Times New Roman"/>
          <w:szCs w:val="24"/>
        </w:rPr>
        <w:t>To make it an affirmative defense</w:t>
      </w:r>
    </w:p>
    <w:p w:rsidR="00AE4760" w:rsidRPr="00AD13D7" w:rsidRDefault="00AE4760" w:rsidP="00AE4760">
      <w:pPr>
        <w:numPr>
          <w:ilvl w:val="3"/>
          <w:numId w:val="47"/>
        </w:numPr>
        <w:spacing w:after="0" w:line="240" w:lineRule="auto"/>
        <w:rPr>
          <w:rFonts w:cs="Times New Roman"/>
          <w:szCs w:val="24"/>
        </w:rPr>
      </w:pPr>
      <w:r w:rsidRPr="00AD13D7">
        <w:rPr>
          <w:rFonts w:cs="Times New Roman"/>
          <w:szCs w:val="24"/>
        </w:rPr>
        <w:t>Make contributory negligence a question of fact for the jury</w:t>
      </w:r>
    </w:p>
    <w:p w:rsidR="00AE4760" w:rsidRPr="00AD13D7" w:rsidRDefault="00AE4760" w:rsidP="00AE4760">
      <w:pPr>
        <w:numPr>
          <w:ilvl w:val="3"/>
          <w:numId w:val="47"/>
        </w:numPr>
        <w:spacing w:after="0" w:line="240" w:lineRule="auto"/>
        <w:rPr>
          <w:rFonts w:cs="Times New Roman"/>
          <w:szCs w:val="24"/>
        </w:rPr>
      </w:pPr>
      <w:r w:rsidRPr="00AD13D7">
        <w:rPr>
          <w:rFonts w:cs="Times New Roman"/>
          <w:szCs w:val="24"/>
        </w:rPr>
        <w:t xml:space="preserve">Restrict the claim of contributory negligence to negligence, excluding intentional torts </w:t>
      </w:r>
    </w:p>
    <w:p w:rsidR="00AE4760" w:rsidRPr="00AD13D7" w:rsidRDefault="00AE4760" w:rsidP="00AE4760">
      <w:pPr>
        <w:numPr>
          <w:ilvl w:val="3"/>
          <w:numId w:val="47"/>
        </w:numPr>
        <w:spacing w:after="0" w:line="240" w:lineRule="auto"/>
        <w:rPr>
          <w:rFonts w:cs="Times New Roman"/>
          <w:b/>
          <w:szCs w:val="24"/>
        </w:rPr>
      </w:pPr>
      <w:r w:rsidRPr="00AD13D7">
        <w:rPr>
          <w:rFonts w:cs="Times New Roman"/>
          <w:b/>
          <w:szCs w:val="24"/>
        </w:rPr>
        <w:t>Last Clear Chance Doctrine</w:t>
      </w:r>
    </w:p>
    <w:p w:rsidR="00AE4760" w:rsidRPr="00AD13D7" w:rsidRDefault="00AE4760" w:rsidP="00AE4760">
      <w:pPr>
        <w:numPr>
          <w:ilvl w:val="4"/>
          <w:numId w:val="47"/>
        </w:numPr>
        <w:spacing w:after="0" w:line="240" w:lineRule="auto"/>
        <w:rPr>
          <w:rFonts w:cs="Times New Roman"/>
          <w:szCs w:val="24"/>
        </w:rPr>
      </w:pPr>
      <w:r w:rsidRPr="00AD13D7">
        <w:rPr>
          <w:rFonts w:cs="Times New Roman"/>
          <w:szCs w:val="24"/>
        </w:rPr>
        <w:t xml:space="preserve">Contributory negligence of the plaintiff will not bar the right to recovery, IF the defendant had the last clear chance to protect from the plaintiff’s negligence.  </w:t>
      </w:r>
    </w:p>
    <w:p w:rsidR="00AE4760" w:rsidRPr="00AD13D7" w:rsidRDefault="00AE4760" w:rsidP="00AE4760">
      <w:pPr>
        <w:numPr>
          <w:ilvl w:val="4"/>
          <w:numId w:val="47"/>
        </w:numPr>
        <w:spacing w:after="0" w:line="240" w:lineRule="auto"/>
        <w:rPr>
          <w:rFonts w:cs="Times New Roman"/>
          <w:szCs w:val="24"/>
        </w:rPr>
      </w:pPr>
      <w:r w:rsidRPr="00AD13D7">
        <w:rPr>
          <w:rFonts w:cs="Times New Roman"/>
          <w:szCs w:val="24"/>
        </w:rPr>
        <w:t>Criticized because all it does is shift the entire burden of cost to the defendant.</w:t>
      </w:r>
    </w:p>
    <w:p w:rsidR="00AE4760" w:rsidRPr="00AD13D7" w:rsidRDefault="00AE4760" w:rsidP="00AE4760">
      <w:pPr>
        <w:numPr>
          <w:ilvl w:val="0"/>
          <w:numId w:val="47"/>
        </w:numPr>
        <w:spacing w:after="0" w:line="240" w:lineRule="auto"/>
        <w:rPr>
          <w:rFonts w:cs="Times New Roman"/>
          <w:szCs w:val="24"/>
        </w:rPr>
      </w:pPr>
      <w:r w:rsidRPr="00AD13D7">
        <w:rPr>
          <w:rFonts w:cs="Times New Roman"/>
          <w:szCs w:val="24"/>
        </w:rPr>
        <w:t xml:space="preserve">Comparative Fault </w:t>
      </w:r>
    </w:p>
    <w:p w:rsidR="00AE4760" w:rsidRPr="00AD13D7" w:rsidRDefault="00AE4760" w:rsidP="00AE4760">
      <w:pPr>
        <w:numPr>
          <w:ilvl w:val="1"/>
          <w:numId w:val="47"/>
        </w:numPr>
        <w:spacing w:after="0" w:line="240" w:lineRule="auto"/>
        <w:rPr>
          <w:rFonts w:cs="Times New Roman"/>
          <w:szCs w:val="24"/>
        </w:rPr>
      </w:pPr>
      <w:r w:rsidRPr="00AD13D7">
        <w:rPr>
          <w:rFonts w:cs="Times New Roman"/>
          <w:szCs w:val="24"/>
        </w:rPr>
        <w:t>Objective – Set out a mathematical threshold to which contributory negligence is not applicable.</w:t>
      </w:r>
    </w:p>
    <w:p w:rsidR="00AE4760" w:rsidRPr="00AD13D7" w:rsidRDefault="00AE4760" w:rsidP="00AE4760">
      <w:pPr>
        <w:numPr>
          <w:ilvl w:val="1"/>
          <w:numId w:val="47"/>
        </w:numPr>
        <w:spacing w:after="0" w:line="240" w:lineRule="auto"/>
        <w:rPr>
          <w:rFonts w:cs="Times New Roman"/>
          <w:szCs w:val="24"/>
        </w:rPr>
      </w:pPr>
      <w:r w:rsidRPr="00AD13D7">
        <w:rPr>
          <w:rFonts w:cs="Times New Roman"/>
          <w:szCs w:val="24"/>
        </w:rPr>
        <w:t>2 kinds</w:t>
      </w:r>
    </w:p>
    <w:p w:rsidR="00AE4760" w:rsidRPr="00AD13D7" w:rsidRDefault="00AE4760" w:rsidP="00AE4760">
      <w:pPr>
        <w:numPr>
          <w:ilvl w:val="2"/>
          <w:numId w:val="47"/>
        </w:numPr>
        <w:spacing w:after="0" w:line="240" w:lineRule="auto"/>
        <w:rPr>
          <w:rFonts w:cs="Times New Roman"/>
          <w:szCs w:val="24"/>
        </w:rPr>
      </w:pPr>
      <w:r w:rsidRPr="00AD13D7">
        <w:rPr>
          <w:rFonts w:cs="Times New Roman"/>
          <w:szCs w:val="24"/>
        </w:rPr>
        <w:t>Pure</w:t>
      </w:r>
    </w:p>
    <w:p w:rsidR="00AE4760" w:rsidRPr="00AD13D7" w:rsidRDefault="00AE4760" w:rsidP="00AE4760">
      <w:pPr>
        <w:numPr>
          <w:ilvl w:val="3"/>
          <w:numId w:val="47"/>
        </w:numPr>
        <w:spacing w:after="0" w:line="240" w:lineRule="auto"/>
        <w:rPr>
          <w:rFonts w:cs="Times New Roman"/>
          <w:szCs w:val="24"/>
        </w:rPr>
      </w:pPr>
      <w:r w:rsidRPr="00AD13D7">
        <w:rPr>
          <w:rFonts w:cs="Times New Roman"/>
          <w:szCs w:val="24"/>
        </w:rPr>
        <w:t>Plaintiff’s damages are reduced in portion to the percentage of negligence attributed to him.</w:t>
      </w:r>
    </w:p>
    <w:p w:rsidR="00AE4760" w:rsidRPr="00AD13D7" w:rsidRDefault="00AE4760" w:rsidP="00AE4760">
      <w:pPr>
        <w:numPr>
          <w:ilvl w:val="2"/>
          <w:numId w:val="47"/>
        </w:numPr>
        <w:spacing w:after="0" w:line="240" w:lineRule="auto"/>
        <w:rPr>
          <w:rFonts w:cs="Times New Roman"/>
          <w:szCs w:val="24"/>
        </w:rPr>
      </w:pPr>
      <w:r w:rsidRPr="00AD13D7">
        <w:rPr>
          <w:rFonts w:cs="Times New Roman"/>
          <w:szCs w:val="24"/>
        </w:rPr>
        <w:t>Modified (2 kinds)</w:t>
      </w:r>
    </w:p>
    <w:p w:rsidR="00AE4760" w:rsidRPr="00AD13D7" w:rsidRDefault="00AE4760" w:rsidP="00AE4760">
      <w:pPr>
        <w:numPr>
          <w:ilvl w:val="3"/>
          <w:numId w:val="47"/>
        </w:numPr>
        <w:spacing w:after="0" w:line="240" w:lineRule="auto"/>
        <w:rPr>
          <w:rFonts w:cs="Times New Roman"/>
          <w:szCs w:val="24"/>
        </w:rPr>
      </w:pPr>
      <w:r w:rsidRPr="00AD13D7">
        <w:rPr>
          <w:rFonts w:cs="Times New Roman"/>
          <w:szCs w:val="24"/>
        </w:rPr>
        <w:t>Not as great as 50% (50/50)</w:t>
      </w:r>
    </w:p>
    <w:p w:rsidR="00AE4760" w:rsidRPr="00AD13D7" w:rsidRDefault="00AE4760" w:rsidP="00AE4760">
      <w:pPr>
        <w:numPr>
          <w:ilvl w:val="4"/>
          <w:numId w:val="47"/>
        </w:numPr>
        <w:spacing w:after="0" w:line="240" w:lineRule="auto"/>
        <w:rPr>
          <w:rFonts w:cs="Times New Roman"/>
          <w:szCs w:val="24"/>
        </w:rPr>
      </w:pPr>
      <w:r w:rsidRPr="00AD13D7">
        <w:rPr>
          <w:rFonts w:cs="Times New Roman"/>
          <w:szCs w:val="24"/>
        </w:rPr>
        <w:t>If less than 50% - Then follow the pure rule</w:t>
      </w:r>
    </w:p>
    <w:p w:rsidR="00AE4760" w:rsidRPr="00AD13D7" w:rsidRDefault="00AE4760" w:rsidP="00AE4760">
      <w:pPr>
        <w:numPr>
          <w:ilvl w:val="4"/>
          <w:numId w:val="47"/>
        </w:numPr>
        <w:spacing w:after="0" w:line="240" w:lineRule="auto"/>
        <w:rPr>
          <w:rFonts w:cs="Times New Roman"/>
          <w:szCs w:val="24"/>
        </w:rPr>
      </w:pPr>
      <w:r w:rsidRPr="00AD13D7">
        <w:rPr>
          <w:rFonts w:cs="Times New Roman"/>
          <w:szCs w:val="24"/>
        </w:rPr>
        <w:t>If more than 50% - Then follow contributory negligence</w:t>
      </w:r>
    </w:p>
    <w:p w:rsidR="00AE4760" w:rsidRPr="00AD13D7" w:rsidRDefault="00AE4760" w:rsidP="00AE4760">
      <w:pPr>
        <w:numPr>
          <w:ilvl w:val="3"/>
          <w:numId w:val="47"/>
        </w:numPr>
        <w:spacing w:after="0" w:line="240" w:lineRule="auto"/>
        <w:rPr>
          <w:rFonts w:cs="Times New Roman"/>
          <w:szCs w:val="24"/>
        </w:rPr>
      </w:pPr>
      <w:r w:rsidRPr="00AD13D7">
        <w:rPr>
          <w:rFonts w:cs="Times New Roman"/>
          <w:szCs w:val="24"/>
        </w:rPr>
        <w:t>Not greater than 49% (49/51)</w:t>
      </w:r>
    </w:p>
    <w:p w:rsidR="00AE4760" w:rsidRPr="00AD13D7" w:rsidRDefault="00AE4760" w:rsidP="00AE4760">
      <w:pPr>
        <w:numPr>
          <w:ilvl w:val="4"/>
          <w:numId w:val="47"/>
        </w:numPr>
        <w:spacing w:after="0" w:line="240" w:lineRule="auto"/>
        <w:rPr>
          <w:rFonts w:cs="Times New Roman"/>
          <w:szCs w:val="24"/>
        </w:rPr>
      </w:pPr>
      <w:r w:rsidRPr="00AD13D7">
        <w:rPr>
          <w:rFonts w:cs="Times New Roman"/>
          <w:szCs w:val="24"/>
        </w:rPr>
        <w:lastRenderedPageBreak/>
        <w:t>If less than 49% - Then follow the pure rule</w:t>
      </w:r>
    </w:p>
    <w:p w:rsidR="00AE4760" w:rsidRPr="00AD13D7" w:rsidRDefault="00AE4760" w:rsidP="00AE4760">
      <w:pPr>
        <w:numPr>
          <w:ilvl w:val="4"/>
          <w:numId w:val="47"/>
        </w:numPr>
        <w:spacing w:after="0" w:line="240" w:lineRule="auto"/>
        <w:rPr>
          <w:rFonts w:cs="Times New Roman"/>
          <w:szCs w:val="24"/>
        </w:rPr>
      </w:pPr>
      <w:r w:rsidRPr="00AD13D7">
        <w:rPr>
          <w:rFonts w:cs="Times New Roman"/>
          <w:szCs w:val="24"/>
        </w:rPr>
        <w:t xml:space="preserve">If more than 49% - Then follow contributory negligence.  </w:t>
      </w:r>
    </w:p>
    <w:p w:rsidR="008808AB" w:rsidRPr="00AD13D7" w:rsidRDefault="00AE4760" w:rsidP="008808AB">
      <w:pPr>
        <w:pStyle w:val="ListParagraph"/>
        <w:numPr>
          <w:ilvl w:val="1"/>
          <w:numId w:val="47"/>
        </w:numPr>
        <w:spacing w:after="0" w:line="240" w:lineRule="auto"/>
        <w:rPr>
          <w:rFonts w:cs="Times New Roman"/>
          <w:szCs w:val="24"/>
        </w:rPr>
      </w:pPr>
      <w:r w:rsidRPr="00AD13D7">
        <w:rPr>
          <w:rFonts w:cs="Times New Roman"/>
          <w:szCs w:val="24"/>
        </w:rPr>
        <w:t xml:space="preserve">“Slight” </w:t>
      </w:r>
      <w:r w:rsidR="008808AB" w:rsidRPr="00AD13D7">
        <w:rPr>
          <w:rFonts w:cs="Times New Roman"/>
          <w:szCs w:val="24"/>
        </w:rPr>
        <w:t>–</w:t>
      </w:r>
      <w:r w:rsidRPr="00AD13D7">
        <w:rPr>
          <w:rFonts w:cs="Times New Roman"/>
          <w:szCs w:val="24"/>
        </w:rPr>
        <w:t xml:space="preserve"> </w:t>
      </w:r>
      <w:r w:rsidR="008808AB" w:rsidRPr="00AD13D7">
        <w:rPr>
          <w:rFonts w:cs="Times New Roman"/>
          <w:szCs w:val="24"/>
        </w:rPr>
        <w:t xml:space="preserve">Only in South Dakota, apportions damages so long as the plaintiff’s negligence was “slight in comparison with the negligence of the defendant” </w:t>
      </w:r>
    </w:p>
    <w:p w:rsidR="008808AB" w:rsidRPr="00AD13D7" w:rsidRDefault="008808AB" w:rsidP="008808AB">
      <w:pPr>
        <w:pStyle w:val="ListParagraph"/>
        <w:spacing w:after="0" w:line="240" w:lineRule="auto"/>
        <w:ind w:left="1440"/>
        <w:rPr>
          <w:rFonts w:cs="Times New Roman"/>
          <w:szCs w:val="24"/>
        </w:rPr>
      </w:pPr>
    </w:p>
    <w:p w:rsidR="008808AB" w:rsidRPr="00AD13D7" w:rsidRDefault="008808AB" w:rsidP="008808AB">
      <w:pPr>
        <w:numPr>
          <w:ilvl w:val="0"/>
          <w:numId w:val="47"/>
        </w:numPr>
        <w:spacing w:after="0" w:line="240" w:lineRule="auto"/>
        <w:rPr>
          <w:rFonts w:cs="Times New Roman"/>
          <w:szCs w:val="24"/>
        </w:rPr>
      </w:pPr>
      <w:r w:rsidRPr="00AD13D7">
        <w:rPr>
          <w:rFonts w:cs="Times New Roman"/>
          <w:szCs w:val="24"/>
        </w:rPr>
        <w:t>Assumption of the Risk</w:t>
      </w:r>
    </w:p>
    <w:p w:rsidR="008808AB" w:rsidRPr="00AD13D7" w:rsidRDefault="008808AB" w:rsidP="008808AB">
      <w:pPr>
        <w:numPr>
          <w:ilvl w:val="1"/>
          <w:numId w:val="47"/>
        </w:numPr>
        <w:spacing w:after="0" w:line="240" w:lineRule="auto"/>
        <w:rPr>
          <w:rFonts w:cs="Times New Roman"/>
          <w:szCs w:val="24"/>
        </w:rPr>
      </w:pPr>
      <w:r w:rsidRPr="00AD13D7">
        <w:rPr>
          <w:rFonts w:cs="Times New Roman"/>
          <w:szCs w:val="24"/>
        </w:rPr>
        <w:t>At early common law, this was considered a COMPLETE bar of recovery</w:t>
      </w:r>
    </w:p>
    <w:p w:rsidR="008808AB" w:rsidRPr="00AD13D7" w:rsidRDefault="00552506" w:rsidP="008808AB">
      <w:pPr>
        <w:numPr>
          <w:ilvl w:val="1"/>
          <w:numId w:val="47"/>
        </w:numPr>
        <w:spacing w:after="0" w:line="240" w:lineRule="auto"/>
        <w:rPr>
          <w:rFonts w:cs="Times New Roman"/>
          <w:szCs w:val="24"/>
        </w:rPr>
      </w:pPr>
      <w:r w:rsidRPr="00AD13D7">
        <w:rPr>
          <w:rFonts w:cs="Times New Roman"/>
          <w:szCs w:val="24"/>
        </w:rPr>
        <w:t xml:space="preserve">2 forms – express </w:t>
      </w:r>
      <w:r w:rsidR="008808AB" w:rsidRPr="00AD13D7">
        <w:rPr>
          <w:rFonts w:cs="Times New Roman"/>
          <w:szCs w:val="24"/>
        </w:rPr>
        <w:t>and implied</w:t>
      </w:r>
    </w:p>
    <w:p w:rsidR="008808AB" w:rsidRPr="00AD13D7" w:rsidRDefault="00552506" w:rsidP="008808AB">
      <w:pPr>
        <w:numPr>
          <w:ilvl w:val="1"/>
          <w:numId w:val="47"/>
        </w:numPr>
        <w:spacing w:after="0" w:line="240" w:lineRule="auto"/>
        <w:rPr>
          <w:rFonts w:cs="Times New Roman"/>
          <w:b/>
          <w:szCs w:val="24"/>
        </w:rPr>
      </w:pPr>
      <w:r w:rsidRPr="00AD13D7">
        <w:rPr>
          <w:rFonts w:cs="Times New Roman"/>
          <w:b/>
          <w:szCs w:val="24"/>
        </w:rPr>
        <w:t>Express</w:t>
      </w:r>
    </w:p>
    <w:p w:rsidR="008808AB" w:rsidRPr="00AD13D7" w:rsidRDefault="008808AB" w:rsidP="008808AB">
      <w:pPr>
        <w:numPr>
          <w:ilvl w:val="2"/>
          <w:numId w:val="47"/>
        </w:numPr>
        <w:spacing w:after="0" w:line="240" w:lineRule="auto"/>
        <w:rPr>
          <w:rFonts w:cs="Times New Roman"/>
          <w:szCs w:val="24"/>
        </w:rPr>
      </w:pPr>
      <w:r w:rsidRPr="00AD13D7">
        <w:rPr>
          <w:rFonts w:cs="Times New Roman"/>
          <w:szCs w:val="24"/>
        </w:rPr>
        <w:t>Exculpatory Clause “Hold Harmless” (often in a K)</w:t>
      </w:r>
    </w:p>
    <w:p w:rsidR="008808AB" w:rsidRPr="00AD13D7" w:rsidRDefault="008808AB" w:rsidP="008808AB">
      <w:pPr>
        <w:numPr>
          <w:ilvl w:val="3"/>
          <w:numId w:val="47"/>
        </w:numPr>
        <w:spacing w:after="0" w:line="240" w:lineRule="auto"/>
        <w:rPr>
          <w:rFonts w:cs="Times New Roman"/>
          <w:szCs w:val="24"/>
        </w:rPr>
      </w:pPr>
      <w:r w:rsidRPr="00AD13D7">
        <w:rPr>
          <w:rFonts w:cs="Times New Roman"/>
          <w:szCs w:val="24"/>
        </w:rPr>
        <w:t>Plaintiff expressly exempt defendant from liability of own negligence</w:t>
      </w:r>
    </w:p>
    <w:p w:rsidR="008808AB" w:rsidRPr="00AD13D7" w:rsidRDefault="008808AB" w:rsidP="008808AB">
      <w:pPr>
        <w:numPr>
          <w:ilvl w:val="3"/>
          <w:numId w:val="47"/>
        </w:numPr>
        <w:spacing w:after="0" w:line="240" w:lineRule="auto"/>
        <w:rPr>
          <w:rFonts w:cs="Times New Roman"/>
          <w:szCs w:val="24"/>
        </w:rPr>
      </w:pPr>
      <w:r w:rsidRPr="00AD13D7">
        <w:rPr>
          <w:rFonts w:cs="Times New Roman"/>
          <w:szCs w:val="24"/>
        </w:rPr>
        <w:t>General Rule – Parties have the right to freely contract.</w:t>
      </w:r>
    </w:p>
    <w:p w:rsidR="008808AB" w:rsidRPr="00AD13D7" w:rsidRDefault="008808AB" w:rsidP="008808AB">
      <w:pPr>
        <w:numPr>
          <w:ilvl w:val="4"/>
          <w:numId w:val="47"/>
        </w:numPr>
        <w:spacing w:after="0" w:line="240" w:lineRule="auto"/>
        <w:rPr>
          <w:rFonts w:cs="Times New Roman"/>
          <w:szCs w:val="24"/>
        </w:rPr>
      </w:pPr>
      <w:r w:rsidRPr="00AD13D7">
        <w:rPr>
          <w:rFonts w:cs="Times New Roman"/>
          <w:szCs w:val="24"/>
        </w:rPr>
        <w:t xml:space="preserve">Two Issues: </w:t>
      </w:r>
    </w:p>
    <w:p w:rsidR="008808AB" w:rsidRPr="00AD13D7" w:rsidRDefault="008808AB" w:rsidP="008808AB">
      <w:pPr>
        <w:numPr>
          <w:ilvl w:val="5"/>
          <w:numId w:val="47"/>
        </w:numPr>
        <w:spacing w:after="0" w:line="240" w:lineRule="auto"/>
        <w:rPr>
          <w:rFonts w:cs="Times New Roman"/>
          <w:szCs w:val="24"/>
        </w:rPr>
      </w:pPr>
      <w:r w:rsidRPr="00AD13D7">
        <w:rPr>
          <w:rFonts w:cs="Times New Roman"/>
          <w:szCs w:val="24"/>
        </w:rPr>
        <w:t xml:space="preserve">Was the clause valid </w:t>
      </w:r>
    </w:p>
    <w:p w:rsidR="008808AB" w:rsidRPr="00AD13D7" w:rsidRDefault="008808AB" w:rsidP="008808AB">
      <w:pPr>
        <w:numPr>
          <w:ilvl w:val="6"/>
          <w:numId w:val="47"/>
        </w:numPr>
        <w:spacing w:after="0" w:line="240" w:lineRule="auto"/>
        <w:rPr>
          <w:rFonts w:cs="Times New Roman"/>
          <w:szCs w:val="24"/>
        </w:rPr>
      </w:pPr>
      <w:r w:rsidRPr="00AD13D7">
        <w:rPr>
          <w:rFonts w:cs="Times New Roman"/>
          <w:szCs w:val="24"/>
        </w:rPr>
        <w:t>It MUST follow the K in UNAMBIGUIOUS terms</w:t>
      </w:r>
    </w:p>
    <w:p w:rsidR="008808AB" w:rsidRPr="00AD13D7" w:rsidRDefault="008808AB" w:rsidP="008808AB">
      <w:pPr>
        <w:numPr>
          <w:ilvl w:val="5"/>
          <w:numId w:val="47"/>
        </w:numPr>
        <w:spacing w:after="0" w:line="240" w:lineRule="auto"/>
        <w:rPr>
          <w:rFonts w:cs="Times New Roman"/>
          <w:szCs w:val="24"/>
        </w:rPr>
      </w:pPr>
      <w:r w:rsidRPr="00AD13D7">
        <w:rPr>
          <w:rFonts w:cs="Times New Roman"/>
          <w:szCs w:val="24"/>
        </w:rPr>
        <w:t>Is it subject to a public policy exception</w:t>
      </w:r>
    </w:p>
    <w:p w:rsidR="008808AB" w:rsidRPr="00AD13D7" w:rsidRDefault="008808AB" w:rsidP="008808AB">
      <w:pPr>
        <w:numPr>
          <w:ilvl w:val="6"/>
          <w:numId w:val="47"/>
        </w:numPr>
        <w:spacing w:after="0" w:line="240" w:lineRule="auto"/>
        <w:rPr>
          <w:rFonts w:cs="Times New Roman"/>
          <w:szCs w:val="24"/>
        </w:rPr>
      </w:pPr>
      <w:r w:rsidRPr="00AD13D7">
        <w:rPr>
          <w:rFonts w:cs="Times New Roman"/>
          <w:szCs w:val="24"/>
        </w:rPr>
        <w:t>Protected party intentionally caused harm or engaged in gross negligence.</w:t>
      </w:r>
    </w:p>
    <w:p w:rsidR="008808AB" w:rsidRPr="00AD13D7" w:rsidRDefault="008808AB" w:rsidP="008808AB">
      <w:pPr>
        <w:numPr>
          <w:ilvl w:val="6"/>
          <w:numId w:val="47"/>
        </w:numPr>
        <w:spacing w:after="0" w:line="240" w:lineRule="auto"/>
        <w:rPr>
          <w:rFonts w:cs="Times New Roman"/>
          <w:szCs w:val="24"/>
        </w:rPr>
      </w:pPr>
      <w:r w:rsidRPr="00AD13D7">
        <w:rPr>
          <w:rFonts w:cs="Times New Roman"/>
          <w:szCs w:val="24"/>
        </w:rPr>
        <w:t>Grossly unequal bargaining power, exercised to deprive the person of some essential necessity (</w:t>
      </w:r>
      <w:proofErr w:type="spellStart"/>
      <w:r w:rsidRPr="00AD13D7">
        <w:rPr>
          <w:rFonts w:cs="Times New Roman"/>
          <w:szCs w:val="24"/>
        </w:rPr>
        <w:t>unconsionability</w:t>
      </w:r>
      <w:proofErr w:type="spellEnd"/>
      <w:r w:rsidRPr="00AD13D7">
        <w:rPr>
          <w:rFonts w:cs="Times New Roman"/>
          <w:szCs w:val="24"/>
        </w:rPr>
        <w:t xml:space="preserve">).  </w:t>
      </w:r>
    </w:p>
    <w:p w:rsidR="008808AB" w:rsidRPr="00AD13D7" w:rsidRDefault="008808AB" w:rsidP="008808AB">
      <w:pPr>
        <w:numPr>
          <w:ilvl w:val="5"/>
          <w:numId w:val="47"/>
        </w:numPr>
        <w:spacing w:after="0" w:line="240" w:lineRule="auto"/>
        <w:rPr>
          <w:rFonts w:cs="Times New Roman"/>
          <w:szCs w:val="24"/>
        </w:rPr>
      </w:pPr>
      <w:r w:rsidRPr="00AD13D7">
        <w:rPr>
          <w:rFonts w:cs="Times New Roman"/>
          <w:szCs w:val="24"/>
        </w:rPr>
        <w:t>When it involves a public interest.</w:t>
      </w:r>
    </w:p>
    <w:p w:rsidR="008808AB" w:rsidRPr="00AD13D7" w:rsidRDefault="008808AB" w:rsidP="008808AB">
      <w:pPr>
        <w:numPr>
          <w:ilvl w:val="6"/>
          <w:numId w:val="47"/>
        </w:numPr>
        <w:spacing w:after="0" w:line="240" w:lineRule="auto"/>
        <w:rPr>
          <w:rFonts w:cs="Times New Roman"/>
          <w:szCs w:val="24"/>
        </w:rPr>
      </w:pPr>
      <w:r w:rsidRPr="00AD13D7">
        <w:rPr>
          <w:rFonts w:cs="Times New Roman"/>
          <w:szCs w:val="24"/>
        </w:rPr>
        <w:t>Cannot be criminal</w:t>
      </w:r>
    </w:p>
    <w:p w:rsidR="008808AB" w:rsidRPr="00AD13D7" w:rsidRDefault="008808AB" w:rsidP="008808AB">
      <w:pPr>
        <w:numPr>
          <w:ilvl w:val="6"/>
          <w:numId w:val="47"/>
        </w:numPr>
        <w:spacing w:after="0" w:line="240" w:lineRule="auto"/>
        <w:rPr>
          <w:rFonts w:cs="Times New Roman"/>
          <w:szCs w:val="24"/>
        </w:rPr>
      </w:pPr>
      <w:r w:rsidRPr="00AD13D7">
        <w:rPr>
          <w:rFonts w:cs="Times New Roman"/>
          <w:szCs w:val="24"/>
        </w:rPr>
        <w:t>It would shock the community to know that the parties would K without liability.</w:t>
      </w:r>
    </w:p>
    <w:p w:rsidR="008808AB" w:rsidRPr="00AD13D7" w:rsidRDefault="008808AB" w:rsidP="008808AB">
      <w:pPr>
        <w:numPr>
          <w:ilvl w:val="6"/>
          <w:numId w:val="47"/>
        </w:numPr>
        <w:spacing w:after="0" w:line="240" w:lineRule="auto"/>
        <w:rPr>
          <w:rFonts w:cs="Times New Roman"/>
          <w:szCs w:val="24"/>
        </w:rPr>
      </w:pPr>
      <w:r w:rsidRPr="00AD13D7">
        <w:rPr>
          <w:rFonts w:cs="Times New Roman"/>
          <w:szCs w:val="24"/>
        </w:rPr>
        <w:t>No universal definition.</w:t>
      </w:r>
    </w:p>
    <w:p w:rsidR="00552506" w:rsidRPr="00AD13D7" w:rsidRDefault="008808AB" w:rsidP="00AE4760">
      <w:pPr>
        <w:numPr>
          <w:ilvl w:val="6"/>
          <w:numId w:val="47"/>
        </w:numPr>
        <w:spacing w:after="0" w:line="240" w:lineRule="auto"/>
        <w:rPr>
          <w:rFonts w:cs="Times New Roman"/>
          <w:szCs w:val="24"/>
        </w:rPr>
      </w:pPr>
      <w:r w:rsidRPr="00AD13D7">
        <w:rPr>
          <w:rFonts w:cs="Times New Roman"/>
          <w:szCs w:val="24"/>
        </w:rPr>
        <w:t>Typically an essential element of society.</w:t>
      </w:r>
    </w:p>
    <w:p w:rsidR="00552506" w:rsidRPr="00AD13D7" w:rsidRDefault="00552506" w:rsidP="00552506">
      <w:pPr>
        <w:pStyle w:val="ListParagraph"/>
        <w:numPr>
          <w:ilvl w:val="1"/>
          <w:numId w:val="47"/>
        </w:numPr>
        <w:spacing w:after="0" w:line="240" w:lineRule="auto"/>
        <w:rPr>
          <w:rFonts w:cs="Times New Roman"/>
          <w:szCs w:val="24"/>
        </w:rPr>
      </w:pPr>
      <w:r w:rsidRPr="00AD13D7">
        <w:rPr>
          <w:rFonts w:cs="Times New Roman"/>
          <w:b/>
          <w:szCs w:val="24"/>
        </w:rPr>
        <w:t>Implied</w:t>
      </w:r>
      <w:r w:rsidRPr="00AD13D7">
        <w:rPr>
          <w:rFonts w:cs="Times New Roman"/>
          <w:szCs w:val="24"/>
        </w:rPr>
        <w:t xml:space="preserve"> - Subjective analysis   </w:t>
      </w:r>
    </w:p>
    <w:p w:rsidR="00AE4760" w:rsidRPr="00AD13D7" w:rsidRDefault="00552506" w:rsidP="00552506">
      <w:pPr>
        <w:pStyle w:val="ListParagraph"/>
        <w:numPr>
          <w:ilvl w:val="2"/>
          <w:numId w:val="47"/>
        </w:numPr>
        <w:spacing w:after="0" w:line="240" w:lineRule="auto"/>
        <w:rPr>
          <w:rFonts w:cs="Times New Roman"/>
          <w:szCs w:val="24"/>
        </w:rPr>
      </w:pPr>
      <w:r w:rsidRPr="00AD13D7">
        <w:rPr>
          <w:rFonts w:cs="Times New Roman"/>
          <w:szCs w:val="24"/>
        </w:rPr>
        <w:t xml:space="preserve">Is an all or nothing proposition – resembles Contributory negligence </w:t>
      </w:r>
    </w:p>
    <w:p w:rsidR="00552506" w:rsidRPr="00AD13D7" w:rsidRDefault="00552506" w:rsidP="00552506">
      <w:pPr>
        <w:pStyle w:val="ListParagraph"/>
        <w:numPr>
          <w:ilvl w:val="2"/>
          <w:numId w:val="47"/>
        </w:numPr>
        <w:spacing w:after="0" w:line="240" w:lineRule="auto"/>
        <w:rPr>
          <w:rFonts w:cs="Times New Roman"/>
          <w:szCs w:val="24"/>
        </w:rPr>
      </w:pPr>
      <w:r w:rsidRPr="00AD13D7">
        <w:rPr>
          <w:rFonts w:cs="Times New Roman"/>
          <w:szCs w:val="24"/>
        </w:rPr>
        <w:t>Elements for defense:</w:t>
      </w:r>
    </w:p>
    <w:p w:rsidR="00552506" w:rsidRPr="00AD13D7" w:rsidRDefault="00552506" w:rsidP="00552506">
      <w:pPr>
        <w:pStyle w:val="ListParagraph"/>
        <w:numPr>
          <w:ilvl w:val="3"/>
          <w:numId w:val="47"/>
        </w:numPr>
        <w:spacing w:after="0" w:line="240" w:lineRule="auto"/>
        <w:rPr>
          <w:rFonts w:cs="Times New Roman"/>
          <w:szCs w:val="24"/>
        </w:rPr>
      </w:pPr>
      <w:r w:rsidRPr="00AD13D7">
        <w:rPr>
          <w:rFonts w:cs="Times New Roman"/>
          <w:szCs w:val="24"/>
        </w:rPr>
        <w:t>Plaintiff was aware of the risks</w:t>
      </w:r>
    </w:p>
    <w:p w:rsidR="00552506" w:rsidRPr="00AD13D7" w:rsidRDefault="00552506" w:rsidP="00552506">
      <w:pPr>
        <w:pStyle w:val="ListParagraph"/>
        <w:numPr>
          <w:ilvl w:val="3"/>
          <w:numId w:val="47"/>
        </w:numPr>
        <w:spacing w:after="0" w:line="240" w:lineRule="auto"/>
        <w:rPr>
          <w:rFonts w:cs="Times New Roman"/>
          <w:szCs w:val="24"/>
        </w:rPr>
      </w:pPr>
      <w:r w:rsidRPr="00AD13D7">
        <w:rPr>
          <w:rFonts w:cs="Times New Roman"/>
          <w:szCs w:val="24"/>
        </w:rPr>
        <w:t>Actual knowledge and could appreciate the magnitude of the risk</w:t>
      </w:r>
    </w:p>
    <w:p w:rsidR="00032F9E" w:rsidRPr="00AD13D7" w:rsidRDefault="00032F9E" w:rsidP="00032F9E">
      <w:pPr>
        <w:pStyle w:val="ListParagraph"/>
        <w:numPr>
          <w:ilvl w:val="3"/>
          <w:numId w:val="47"/>
        </w:numPr>
        <w:spacing w:after="0" w:line="240" w:lineRule="auto"/>
        <w:rPr>
          <w:rFonts w:cs="Times New Roman"/>
          <w:szCs w:val="24"/>
        </w:rPr>
      </w:pPr>
      <w:r w:rsidRPr="00AD13D7">
        <w:rPr>
          <w:rFonts w:cs="Times New Roman"/>
          <w:szCs w:val="24"/>
        </w:rPr>
        <w:t>Voluntarily consented to taking the risk</w:t>
      </w:r>
    </w:p>
    <w:p w:rsidR="00032F9E" w:rsidRPr="00AD13D7" w:rsidRDefault="00032F9E" w:rsidP="00032F9E">
      <w:pPr>
        <w:pStyle w:val="ListParagraph"/>
        <w:numPr>
          <w:ilvl w:val="2"/>
          <w:numId w:val="47"/>
        </w:numPr>
        <w:spacing w:after="0" w:line="240" w:lineRule="auto"/>
        <w:rPr>
          <w:rFonts w:cs="Times New Roman"/>
          <w:szCs w:val="24"/>
        </w:rPr>
      </w:pPr>
      <w:r w:rsidRPr="00AD13D7">
        <w:rPr>
          <w:rFonts w:cs="Times New Roman"/>
          <w:szCs w:val="24"/>
        </w:rPr>
        <w:t xml:space="preserve">Implied Assumption of Risk and Comparative Fault  - Works the same (mathematical threshold, </w:t>
      </w:r>
      <w:r w:rsidRPr="00AD13D7">
        <w:rPr>
          <w:rFonts w:cs="Times New Roman"/>
          <w:b/>
          <w:szCs w:val="24"/>
        </w:rPr>
        <w:t>only abolished</w:t>
      </w:r>
      <w:r w:rsidRPr="00AD13D7">
        <w:rPr>
          <w:rFonts w:cs="Times New Roman"/>
          <w:szCs w:val="24"/>
        </w:rPr>
        <w:t xml:space="preserve"> where there is </w:t>
      </w:r>
      <w:r w:rsidRPr="00AD13D7">
        <w:rPr>
          <w:rFonts w:cs="Times New Roman"/>
          <w:b/>
          <w:szCs w:val="24"/>
        </w:rPr>
        <w:t>pure</w:t>
      </w:r>
      <w:r w:rsidRPr="00AD13D7">
        <w:rPr>
          <w:rFonts w:cs="Times New Roman"/>
          <w:szCs w:val="24"/>
        </w:rPr>
        <w:t xml:space="preserve"> comparative fault)</w:t>
      </w:r>
    </w:p>
    <w:p w:rsidR="00032F9E" w:rsidRPr="00AD13D7" w:rsidRDefault="00032F9E" w:rsidP="00032F9E">
      <w:pPr>
        <w:numPr>
          <w:ilvl w:val="1"/>
          <w:numId w:val="47"/>
        </w:numPr>
        <w:spacing w:after="0" w:line="240" w:lineRule="auto"/>
        <w:rPr>
          <w:rFonts w:cs="Times New Roman"/>
          <w:szCs w:val="24"/>
        </w:rPr>
      </w:pPr>
      <w:r w:rsidRPr="00AD13D7">
        <w:rPr>
          <w:rFonts w:cs="Times New Roman"/>
          <w:szCs w:val="24"/>
        </w:rPr>
        <w:t>Statute of Limitations</w:t>
      </w:r>
    </w:p>
    <w:p w:rsidR="00032F9E" w:rsidRPr="00AD13D7" w:rsidRDefault="00032F9E" w:rsidP="00032F9E">
      <w:pPr>
        <w:numPr>
          <w:ilvl w:val="2"/>
          <w:numId w:val="47"/>
        </w:numPr>
        <w:spacing w:after="0" w:line="240" w:lineRule="auto"/>
        <w:rPr>
          <w:rFonts w:cs="Times New Roman"/>
          <w:szCs w:val="24"/>
        </w:rPr>
      </w:pPr>
      <w:r w:rsidRPr="00AD13D7">
        <w:rPr>
          <w:rFonts w:cs="Times New Roman"/>
          <w:szCs w:val="24"/>
        </w:rPr>
        <w:t>Two Issues</w:t>
      </w:r>
    </w:p>
    <w:p w:rsidR="00032F9E" w:rsidRPr="00AD13D7" w:rsidRDefault="00032F9E" w:rsidP="00032F9E">
      <w:pPr>
        <w:numPr>
          <w:ilvl w:val="3"/>
          <w:numId w:val="47"/>
        </w:numPr>
        <w:spacing w:after="0" w:line="240" w:lineRule="auto"/>
        <w:rPr>
          <w:rFonts w:cs="Times New Roman"/>
          <w:szCs w:val="24"/>
        </w:rPr>
      </w:pPr>
      <w:r w:rsidRPr="00AD13D7">
        <w:rPr>
          <w:rFonts w:cs="Times New Roman"/>
          <w:szCs w:val="24"/>
        </w:rPr>
        <w:t>When does cause of action accrue</w:t>
      </w:r>
    </w:p>
    <w:p w:rsidR="00032F9E" w:rsidRPr="00AD13D7" w:rsidRDefault="00032F9E" w:rsidP="00032F9E">
      <w:pPr>
        <w:numPr>
          <w:ilvl w:val="4"/>
          <w:numId w:val="47"/>
        </w:numPr>
        <w:spacing w:after="0" w:line="240" w:lineRule="auto"/>
        <w:rPr>
          <w:rFonts w:cs="Times New Roman"/>
          <w:szCs w:val="24"/>
        </w:rPr>
      </w:pPr>
      <w:r w:rsidRPr="00AD13D7">
        <w:rPr>
          <w:rFonts w:cs="Times New Roman"/>
          <w:szCs w:val="24"/>
        </w:rPr>
        <w:t xml:space="preserve">When, who, how, why – When those 4 questions don’t arise simultaneously, look to when you </w:t>
      </w:r>
      <w:r w:rsidRPr="00AD13D7">
        <w:rPr>
          <w:rFonts w:cs="Times New Roman"/>
          <w:b/>
          <w:szCs w:val="24"/>
        </w:rPr>
        <w:t>know of injury</w:t>
      </w:r>
    </w:p>
    <w:p w:rsidR="00032F9E" w:rsidRPr="00AD13D7" w:rsidRDefault="00032F9E" w:rsidP="00032F9E">
      <w:pPr>
        <w:numPr>
          <w:ilvl w:val="4"/>
          <w:numId w:val="47"/>
        </w:numPr>
        <w:spacing w:after="0" w:line="240" w:lineRule="auto"/>
        <w:rPr>
          <w:rFonts w:cs="Times New Roman"/>
          <w:szCs w:val="24"/>
        </w:rPr>
      </w:pPr>
      <w:r w:rsidRPr="00AD13D7">
        <w:rPr>
          <w:rFonts w:cs="Times New Roman"/>
          <w:b/>
          <w:szCs w:val="24"/>
        </w:rPr>
        <w:t xml:space="preserve">Discovery </w:t>
      </w:r>
      <w:r w:rsidRPr="00AD13D7">
        <w:rPr>
          <w:rFonts w:cs="Times New Roman"/>
          <w:szCs w:val="24"/>
        </w:rPr>
        <w:t>Rule - Cause of action doesn’t arise until you know or should have known</w:t>
      </w:r>
    </w:p>
    <w:p w:rsidR="00032F9E" w:rsidRPr="00AD13D7" w:rsidRDefault="00032F9E" w:rsidP="00032F9E">
      <w:pPr>
        <w:numPr>
          <w:ilvl w:val="3"/>
          <w:numId w:val="47"/>
        </w:numPr>
        <w:spacing w:after="0" w:line="240" w:lineRule="auto"/>
        <w:rPr>
          <w:rFonts w:cs="Times New Roman"/>
          <w:szCs w:val="24"/>
        </w:rPr>
      </w:pPr>
      <w:r w:rsidRPr="00AD13D7">
        <w:rPr>
          <w:rFonts w:cs="Times New Roman"/>
          <w:szCs w:val="24"/>
        </w:rPr>
        <w:t xml:space="preserve">Tolling – Tolling stops the </w:t>
      </w:r>
      <w:proofErr w:type="spellStart"/>
      <w:r w:rsidRPr="00AD13D7">
        <w:rPr>
          <w:rFonts w:cs="Times New Roman"/>
          <w:szCs w:val="24"/>
        </w:rPr>
        <w:t>SoL</w:t>
      </w:r>
      <w:proofErr w:type="spellEnd"/>
      <w:r w:rsidRPr="00AD13D7">
        <w:rPr>
          <w:rFonts w:cs="Times New Roman"/>
          <w:szCs w:val="24"/>
        </w:rPr>
        <w:t xml:space="preserve"> from running</w:t>
      </w:r>
    </w:p>
    <w:p w:rsidR="00032F9E" w:rsidRPr="00AD13D7" w:rsidRDefault="00032F9E" w:rsidP="00032F9E">
      <w:pPr>
        <w:numPr>
          <w:ilvl w:val="4"/>
          <w:numId w:val="47"/>
        </w:numPr>
        <w:spacing w:after="0" w:line="240" w:lineRule="auto"/>
        <w:rPr>
          <w:rFonts w:cs="Times New Roman"/>
          <w:szCs w:val="24"/>
        </w:rPr>
      </w:pPr>
      <w:r w:rsidRPr="00AD13D7">
        <w:rPr>
          <w:rFonts w:cs="Times New Roman"/>
          <w:szCs w:val="24"/>
        </w:rPr>
        <w:lastRenderedPageBreak/>
        <w:t>Every cause of action except murder has one</w:t>
      </w:r>
    </w:p>
    <w:p w:rsidR="00032F9E" w:rsidRPr="00AD13D7" w:rsidRDefault="00032F9E" w:rsidP="00032F9E">
      <w:pPr>
        <w:numPr>
          <w:ilvl w:val="4"/>
          <w:numId w:val="47"/>
        </w:numPr>
        <w:spacing w:after="0" w:line="240" w:lineRule="auto"/>
        <w:rPr>
          <w:rFonts w:cs="Times New Roman"/>
          <w:szCs w:val="24"/>
        </w:rPr>
      </w:pPr>
      <w:r w:rsidRPr="00AD13D7">
        <w:rPr>
          <w:rFonts w:cs="Times New Roman"/>
          <w:szCs w:val="24"/>
        </w:rPr>
        <w:t>Minor’s don’t start counting until they reach the age of majority</w:t>
      </w:r>
    </w:p>
    <w:p w:rsidR="00032F9E" w:rsidRPr="00AD13D7" w:rsidRDefault="00032F9E" w:rsidP="00032F9E">
      <w:pPr>
        <w:numPr>
          <w:ilvl w:val="4"/>
          <w:numId w:val="47"/>
        </w:numPr>
        <w:spacing w:after="0" w:line="240" w:lineRule="auto"/>
        <w:rPr>
          <w:rFonts w:cs="Times New Roman"/>
          <w:szCs w:val="24"/>
        </w:rPr>
      </w:pPr>
      <w:r w:rsidRPr="00AD13D7">
        <w:rPr>
          <w:rFonts w:cs="Times New Roman"/>
          <w:szCs w:val="24"/>
        </w:rPr>
        <w:t>Mentally incompetent, tolled</w:t>
      </w:r>
    </w:p>
    <w:p w:rsidR="00032F9E" w:rsidRPr="00AD13D7" w:rsidRDefault="00032F9E" w:rsidP="00032F9E">
      <w:pPr>
        <w:numPr>
          <w:ilvl w:val="4"/>
          <w:numId w:val="47"/>
        </w:numPr>
        <w:spacing w:after="0" w:line="240" w:lineRule="auto"/>
        <w:rPr>
          <w:rFonts w:cs="Times New Roman"/>
          <w:szCs w:val="24"/>
        </w:rPr>
      </w:pPr>
      <w:r w:rsidRPr="00AD13D7">
        <w:rPr>
          <w:rFonts w:cs="Times New Roman"/>
          <w:szCs w:val="24"/>
        </w:rPr>
        <w:t>Tort Claim Acts modify the statutes everywhere</w:t>
      </w:r>
    </w:p>
    <w:p w:rsidR="00032F9E" w:rsidRPr="00AD13D7" w:rsidRDefault="00032F9E" w:rsidP="00032F9E">
      <w:pPr>
        <w:numPr>
          <w:ilvl w:val="5"/>
          <w:numId w:val="47"/>
        </w:numPr>
        <w:spacing w:after="0" w:line="240" w:lineRule="auto"/>
        <w:rPr>
          <w:rFonts w:cs="Times New Roman"/>
          <w:szCs w:val="24"/>
        </w:rPr>
      </w:pPr>
      <w:r w:rsidRPr="00AD13D7">
        <w:rPr>
          <w:rFonts w:cs="Times New Roman"/>
          <w:szCs w:val="24"/>
        </w:rPr>
        <w:t xml:space="preserve">Intent torts = 1 </w:t>
      </w:r>
      <w:proofErr w:type="spellStart"/>
      <w:r w:rsidRPr="00AD13D7">
        <w:rPr>
          <w:rFonts w:cs="Times New Roman"/>
          <w:szCs w:val="24"/>
        </w:rPr>
        <w:t>yr</w:t>
      </w:r>
      <w:proofErr w:type="spellEnd"/>
    </w:p>
    <w:p w:rsidR="00032F9E" w:rsidRPr="00AD13D7" w:rsidRDefault="00032F9E" w:rsidP="00032F9E">
      <w:pPr>
        <w:numPr>
          <w:ilvl w:val="5"/>
          <w:numId w:val="47"/>
        </w:numPr>
        <w:spacing w:after="0" w:line="240" w:lineRule="auto"/>
        <w:rPr>
          <w:rFonts w:cs="Times New Roman"/>
          <w:szCs w:val="24"/>
        </w:rPr>
      </w:pPr>
      <w:r w:rsidRPr="00AD13D7">
        <w:rPr>
          <w:rFonts w:cs="Times New Roman"/>
          <w:szCs w:val="24"/>
        </w:rPr>
        <w:t>Negligence = 3</w:t>
      </w:r>
      <w:r w:rsidR="00E47271" w:rsidRPr="00AD13D7">
        <w:rPr>
          <w:rFonts w:cs="Times New Roman"/>
          <w:szCs w:val="24"/>
        </w:rPr>
        <w:t xml:space="preserve"> or more </w:t>
      </w:r>
      <w:proofErr w:type="spellStart"/>
      <w:r w:rsidRPr="00AD13D7">
        <w:rPr>
          <w:rFonts w:cs="Times New Roman"/>
          <w:szCs w:val="24"/>
        </w:rPr>
        <w:t>yrs</w:t>
      </w:r>
      <w:proofErr w:type="spellEnd"/>
    </w:p>
    <w:p w:rsidR="00032F9E" w:rsidRPr="00AD13D7" w:rsidRDefault="00032F9E" w:rsidP="00E47271">
      <w:pPr>
        <w:spacing w:after="0" w:line="240" w:lineRule="auto"/>
        <w:ind w:left="4140"/>
        <w:jc w:val="center"/>
        <w:rPr>
          <w:rFonts w:cs="Times New Roman"/>
          <w:szCs w:val="24"/>
        </w:rPr>
      </w:pPr>
    </w:p>
    <w:p w:rsidR="00E47271" w:rsidRPr="00AD13D7" w:rsidRDefault="00E47271" w:rsidP="00E47271">
      <w:pPr>
        <w:spacing w:after="0" w:line="240" w:lineRule="auto"/>
        <w:ind w:left="4140"/>
        <w:jc w:val="center"/>
        <w:rPr>
          <w:rFonts w:cs="Times New Roman"/>
          <w:b/>
          <w:szCs w:val="24"/>
        </w:rPr>
      </w:pPr>
      <w:r w:rsidRPr="00AD13D7">
        <w:rPr>
          <w:rFonts w:cs="Times New Roman"/>
          <w:b/>
          <w:szCs w:val="24"/>
        </w:rPr>
        <w:t>Vicarious Liability</w:t>
      </w:r>
    </w:p>
    <w:p w:rsidR="00E47271" w:rsidRPr="00AD13D7" w:rsidRDefault="00E47271" w:rsidP="00E47271">
      <w:pPr>
        <w:spacing w:after="0" w:line="240" w:lineRule="auto"/>
        <w:rPr>
          <w:rFonts w:cs="Times New Roman"/>
          <w:b/>
          <w:szCs w:val="24"/>
        </w:rPr>
      </w:pPr>
      <w:proofErr w:type="spellStart"/>
      <w:r w:rsidRPr="00AD13D7">
        <w:rPr>
          <w:rFonts w:cs="Times New Roman"/>
          <w:b/>
          <w:szCs w:val="24"/>
        </w:rPr>
        <w:t>Respondeat</w:t>
      </w:r>
      <w:proofErr w:type="spellEnd"/>
      <w:r w:rsidRPr="00AD13D7">
        <w:rPr>
          <w:rFonts w:cs="Times New Roman"/>
          <w:b/>
          <w:szCs w:val="24"/>
        </w:rPr>
        <w:t xml:space="preserve"> Superior  </w:t>
      </w:r>
    </w:p>
    <w:p w:rsidR="00E47271" w:rsidRPr="00AD13D7" w:rsidRDefault="00E47271" w:rsidP="00E47271">
      <w:pPr>
        <w:pStyle w:val="ListParagraph"/>
        <w:numPr>
          <w:ilvl w:val="0"/>
          <w:numId w:val="50"/>
        </w:numPr>
        <w:spacing w:after="0" w:line="240" w:lineRule="auto"/>
        <w:rPr>
          <w:rFonts w:cs="Times New Roman"/>
          <w:szCs w:val="24"/>
        </w:rPr>
      </w:pPr>
      <w:r w:rsidRPr="00AD13D7">
        <w:rPr>
          <w:rFonts w:cs="Times New Roman"/>
          <w:szCs w:val="24"/>
        </w:rPr>
        <w:t xml:space="preserve">Pursuant to the doctrine of vicarious liability, an innocent superior may be responsible for the tortious acts of an inferior. </w:t>
      </w:r>
    </w:p>
    <w:p w:rsidR="00E47271" w:rsidRPr="00AD13D7" w:rsidRDefault="00E47271" w:rsidP="00E47271">
      <w:pPr>
        <w:pStyle w:val="ListParagraph"/>
        <w:numPr>
          <w:ilvl w:val="1"/>
          <w:numId w:val="50"/>
        </w:numPr>
        <w:spacing w:after="0" w:line="240" w:lineRule="auto"/>
        <w:rPr>
          <w:rFonts w:cs="Times New Roman"/>
          <w:szCs w:val="24"/>
        </w:rPr>
      </w:pPr>
      <w:r w:rsidRPr="00AD13D7">
        <w:rPr>
          <w:rFonts w:cs="Times New Roman"/>
          <w:szCs w:val="24"/>
        </w:rPr>
        <w:t>Exists for the policy that an employer is in the best position to pay and distribute the cost, providing a deep pocket for the plaintiff to reach into.</w:t>
      </w:r>
    </w:p>
    <w:p w:rsidR="00F83D98" w:rsidRPr="00AD13D7" w:rsidRDefault="00F83D98" w:rsidP="00E47271">
      <w:pPr>
        <w:pStyle w:val="ListParagraph"/>
        <w:numPr>
          <w:ilvl w:val="1"/>
          <w:numId w:val="50"/>
        </w:numPr>
        <w:spacing w:after="0" w:line="240" w:lineRule="auto"/>
        <w:rPr>
          <w:rFonts w:cs="Times New Roman"/>
          <w:szCs w:val="24"/>
        </w:rPr>
      </w:pPr>
      <w:r w:rsidRPr="00AD13D7">
        <w:rPr>
          <w:rFonts w:cs="Times New Roman"/>
          <w:szCs w:val="24"/>
        </w:rPr>
        <w:t>Applies to all torts</w:t>
      </w:r>
    </w:p>
    <w:p w:rsidR="00E47271" w:rsidRPr="00AD13D7" w:rsidRDefault="00E47271" w:rsidP="00E47271">
      <w:pPr>
        <w:pStyle w:val="ListParagraph"/>
        <w:numPr>
          <w:ilvl w:val="1"/>
          <w:numId w:val="50"/>
        </w:numPr>
        <w:spacing w:after="0" w:line="240" w:lineRule="auto"/>
        <w:rPr>
          <w:rFonts w:cs="Times New Roman"/>
          <w:szCs w:val="24"/>
        </w:rPr>
      </w:pPr>
      <w:r w:rsidRPr="00AD13D7">
        <w:rPr>
          <w:rFonts w:cs="Times New Roman"/>
          <w:szCs w:val="24"/>
        </w:rPr>
        <w:t>To apply, plaintiffs must prove</w:t>
      </w:r>
      <w:r w:rsidR="00CF0F9A" w:rsidRPr="00AD13D7">
        <w:rPr>
          <w:rFonts w:cs="Times New Roman"/>
          <w:szCs w:val="24"/>
        </w:rPr>
        <w:t xml:space="preserve"> 2 issues</w:t>
      </w:r>
      <w:r w:rsidRPr="00AD13D7">
        <w:rPr>
          <w:rFonts w:cs="Times New Roman"/>
          <w:szCs w:val="24"/>
        </w:rPr>
        <w:t>:</w:t>
      </w:r>
    </w:p>
    <w:p w:rsidR="00E47271" w:rsidRPr="00AD13D7" w:rsidRDefault="00CF0F9A" w:rsidP="00E47271">
      <w:pPr>
        <w:pStyle w:val="ListParagraph"/>
        <w:numPr>
          <w:ilvl w:val="2"/>
          <w:numId w:val="50"/>
        </w:numPr>
        <w:spacing w:after="0" w:line="240" w:lineRule="auto"/>
        <w:rPr>
          <w:rFonts w:cs="Times New Roman"/>
          <w:szCs w:val="24"/>
        </w:rPr>
      </w:pPr>
      <w:r w:rsidRPr="00AD13D7">
        <w:rPr>
          <w:rFonts w:cs="Times New Roman"/>
          <w:szCs w:val="24"/>
        </w:rPr>
        <w:t xml:space="preserve">A requisite legal relationship existed, </w:t>
      </w:r>
    </w:p>
    <w:p w:rsidR="00CF0F9A" w:rsidRPr="00AD13D7" w:rsidRDefault="00CF0F9A" w:rsidP="00CF0F9A">
      <w:pPr>
        <w:numPr>
          <w:ilvl w:val="3"/>
          <w:numId w:val="50"/>
        </w:numPr>
        <w:spacing w:after="0" w:line="240" w:lineRule="auto"/>
        <w:rPr>
          <w:rFonts w:cs="Times New Roman"/>
          <w:szCs w:val="24"/>
        </w:rPr>
      </w:pPr>
      <w:r w:rsidRPr="00AD13D7">
        <w:rPr>
          <w:rFonts w:cs="Times New Roman"/>
          <w:szCs w:val="24"/>
        </w:rPr>
        <w:t>employer/employee</w:t>
      </w:r>
    </w:p>
    <w:p w:rsidR="00CF0F9A" w:rsidRPr="00AD13D7" w:rsidRDefault="00CF0F9A" w:rsidP="00CF0F9A">
      <w:pPr>
        <w:numPr>
          <w:ilvl w:val="3"/>
          <w:numId w:val="50"/>
        </w:numPr>
        <w:spacing w:after="0" w:line="240" w:lineRule="auto"/>
        <w:rPr>
          <w:rFonts w:cs="Times New Roman"/>
          <w:szCs w:val="24"/>
        </w:rPr>
      </w:pPr>
      <w:r w:rsidRPr="00AD13D7">
        <w:rPr>
          <w:rFonts w:cs="Times New Roman"/>
          <w:szCs w:val="24"/>
        </w:rPr>
        <w:t>master/servant</w:t>
      </w:r>
    </w:p>
    <w:p w:rsidR="00CF0F9A" w:rsidRPr="00AD13D7" w:rsidRDefault="00CF0F9A" w:rsidP="00CF0F9A">
      <w:pPr>
        <w:numPr>
          <w:ilvl w:val="3"/>
          <w:numId w:val="50"/>
        </w:numPr>
        <w:spacing w:after="0" w:line="240" w:lineRule="auto"/>
        <w:rPr>
          <w:rFonts w:cs="Times New Roman"/>
          <w:szCs w:val="24"/>
        </w:rPr>
      </w:pPr>
      <w:r w:rsidRPr="00AD13D7">
        <w:rPr>
          <w:rFonts w:cs="Times New Roman"/>
          <w:szCs w:val="24"/>
        </w:rPr>
        <w:t>principal/agent</w:t>
      </w:r>
    </w:p>
    <w:p w:rsidR="00CF0F9A" w:rsidRPr="00AD13D7" w:rsidRDefault="00CF0F9A" w:rsidP="00E47271">
      <w:pPr>
        <w:pStyle w:val="ListParagraph"/>
        <w:numPr>
          <w:ilvl w:val="2"/>
          <w:numId w:val="50"/>
        </w:numPr>
        <w:spacing w:after="0" w:line="240" w:lineRule="auto"/>
        <w:rPr>
          <w:rFonts w:cs="Times New Roman"/>
          <w:szCs w:val="24"/>
        </w:rPr>
      </w:pPr>
      <w:r w:rsidRPr="00AD13D7">
        <w:rPr>
          <w:rFonts w:cs="Times New Roman"/>
          <w:szCs w:val="24"/>
        </w:rPr>
        <w:t>The inferior was within the scope of employment</w:t>
      </w:r>
    </w:p>
    <w:p w:rsidR="00CF0F9A" w:rsidRPr="00AD13D7" w:rsidRDefault="00CF0F9A" w:rsidP="00CF0F9A">
      <w:pPr>
        <w:numPr>
          <w:ilvl w:val="3"/>
          <w:numId w:val="50"/>
        </w:numPr>
        <w:spacing w:after="0" w:line="240" w:lineRule="auto"/>
        <w:rPr>
          <w:rFonts w:cs="Times New Roman"/>
          <w:szCs w:val="24"/>
        </w:rPr>
      </w:pPr>
      <w:r w:rsidRPr="00AD13D7">
        <w:rPr>
          <w:rFonts w:cs="Times New Roman"/>
          <w:szCs w:val="24"/>
        </w:rPr>
        <w:t>Fact Sensitive and Influenced by Public Policy</w:t>
      </w:r>
    </w:p>
    <w:p w:rsidR="00CF0F9A" w:rsidRPr="00AD13D7" w:rsidRDefault="00CF0F9A" w:rsidP="00CF0F9A">
      <w:pPr>
        <w:numPr>
          <w:ilvl w:val="4"/>
          <w:numId w:val="50"/>
        </w:numPr>
        <w:spacing w:after="0" w:line="240" w:lineRule="auto"/>
        <w:rPr>
          <w:rFonts w:cs="Times New Roman"/>
          <w:i/>
          <w:szCs w:val="24"/>
        </w:rPr>
      </w:pPr>
      <w:r w:rsidRPr="00AD13D7">
        <w:rPr>
          <w:rFonts w:cs="Times New Roman"/>
          <w:i/>
          <w:szCs w:val="24"/>
        </w:rPr>
        <w:t xml:space="preserve">NOT reasonable for acts OUTSIDE the employment, UNLESS the “master” is a guilty </w:t>
      </w:r>
      <w:proofErr w:type="spellStart"/>
      <w:r w:rsidRPr="00AD13D7">
        <w:rPr>
          <w:rFonts w:cs="Times New Roman"/>
          <w:i/>
          <w:szCs w:val="24"/>
        </w:rPr>
        <w:t>tortfeasor</w:t>
      </w:r>
      <w:proofErr w:type="spellEnd"/>
    </w:p>
    <w:p w:rsidR="00CF0F9A" w:rsidRPr="00AD13D7" w:rsidRDefault="00CF0F9A" w:rsidP="00CF0F9A">
      <w:pPr>
        <w:numPr>
          <w:ilvl w:val="5"/>
          <w:numId w:val="50"/>
        </w:numPr>
        <w:spacing w:after="0" w:line="240" w:lineRule="auto"/>
        <w:rPr>
          <w:rFonts w:cs="Times New Roman"/>
          <w:i/>
          <w:szCs w:val="24"/>
        </w:rPr>
      </w:pPr>
      <w:r w:rsidRPr="00AD13D7">
        <w:rPr>
          <w:rFonts w:cs="Times New Roman"/>
          <w:i/>
          <w:szCs w:val="24"/>
        </w:rPr>
        <w:t xml:space="preserve">This means that the “master” is not liable through respondent </w:t>
      </w:r>
      <w:proofErr w:type="gramStart"/>
      <w:r w:rsidRPr="00AD13D7">
        <w:rPr>
          <w:rFonts w:cs="Times New Roman"/>
          <w:i/>
          <w:szCs w:val="24"/>
        </w:rPr>
        <w:t>superior,</w:t>
      </w:r>
      <w:proofErr w:type="gramEnd"/>
      <w:r w:rsidRPr="00AD13D7">
        <w:rPr>
          <w:rFonts w:cs="Times New Roman"/>
          <w:i/>
          <w:szCs w:val="24"/>
        </w:rPr>
        <w:t xml:space="preserve"> however he is liable for his own tortuous acts.  </w:t>
      </w:r>
    </w:p>
    <w:p w:rsidR="00CF0F9A" w:rsidRPr="00AD13D7" w:rsidRDefault="00CF0F9A" w:rsidP="00CF0F9A">
      <w:pPr>
        <w:numPr>
          <w:ilvl w:val="5"/>
          <w:numId w:val="50"/>
        </w:numPr>
        <w:spacing w:after="0" w:line="240" w:lineRule="auto"/>
        <w:rPr>
          <w:rFonts w:cs="Times New Roman"/>
          <w:i/>
          <w:szCs w:val="24"/>
        </w:rPr>
      </w:pPr>
      <w:r w:rsidRPr="00AD13D7">
        <w:rPr>
          <w:rFonts w:cs="Times New Roman"/>
          <w:i/>
          <w:szCs w:val="24"/>
        </w:rPr>
        <w:t>Culpable in his own right</w:t>
      </w:r>
    </w:p>
    <w:p w:rsidR="00CF0F9A" w:rsidRPr="00AD13D7" w:rsidRDefault="00CF0F9A" w:rsidP="00CF0F9A">
      <w:pPr>
        <w:numPr>
          <w:ilvl w:val="5"/>
          <w:numId w:val="50"/>
        </w:numPr>
        <w:spacing w:after="0" w:line="240" w:lineRule="auto"/>
        <w:rPr>
          <w:rFonts w:cs="Times New Roman"/>
          <w:i/>
          <w:szCs w:val="24"/>
        </w:rPr>
      </w:pPr>
      <w:r w:rsidRPr="00AD13D7">
        <w:rPr>
          <w:rFonts w:cs="Times New Roman"/>
          <w:i/>
          <w:szCs w:val="24"/>
        </w:rPr>
        <w:t>Negligence of a master/employer/principle can come from a lack of fulfilling its duty to the Servant/Agent/Employee through lack of:</w:t>
      </w:r>
    </w:p>
    <w:p w:rsidR="00CF0F9A" w:rsidRPr="00AD13D7" w:rsidRDefault="00CF0F9A" w:rsidP="00CF0F9A">
      <w:pPr>
        <w:numPr>
          <w:ilvl w:val="6"/>
          <w:numId w:val="50"/>
        </w:numPr>
        <w:spacing w:after="0" w:line="240" w:lineRule="auto"/>
        <w:rPr>
          <w:rFonts w:cs="Times New Roman"/>
          <w:i/>
          <w:szCs w:val="24"/>
        </w:rPr>
      </w:pPr>
      <w:r w:rsidRPr="00AD13D7">
        <w:rPr>
          <w:rFonts w:cs="Times New Roman"/>
          <w:i/>
          <w:szCs w:val="24"/>
        </w:rPr>
        <w:t>Entrustment</w:t>
      </w:r>
    </w:p>
    <w:p w:rsidR="00CF0F9A" w:rsidRPr="00AD13D7" w:rsidRDefault="00CF0F9A" w:rsidP="00CF0F9A">
      <w:pPr>
        <w:numPr>
          <w:ilvl w:val="6"/>
          <w:numId w:val="50"/>
        </w:numPr>
        <w:spacing w:after="0" w:line="240" w:lineRule="auto"/>
        <w:rPr>
          <w:rFonts w:cs="Times New Roman"/>
          <w:i/>
          <w:szCs w:val="24"/>
        </w:rPr>
      </w:pPr>
      <w:r w:rsidRPr="00AD13D7">
        <w:rPr>
          <w:rFonts w:cs="Times New Roman"/>
          <w:i/>
          <w:szCs w:val="24"/>
        </w:rPr>
        <w:t>Training</w:t>
      </w:r>
    </w:p>
    <w:p w:rsidR="00CF0F9A" w:rsidRPr="00AD13D7" w:rsidRDefault="00CF0F9A" w:rsidP="00CF0F9A">
      <w:pPr>
        <w:numPr>
          <w:ilvl w:val="6"/>
          <w:numId w:val="50"/>
        </w:numPr>
        <w:spacing w:after="0" w:line="240" w:lineRule="auto"/>
        <w:rPr>
          <w:rFonts w:cs="Times New Roman"/>
          <w:i/>
          <w:szCs w:val="24"/>
        </w:rPr>
      </w:pPr>
      <w:r w:rsidRPr="00AD13D7">
        <w:rPr>
          <w:rFonts w:cs="Times New Roman"/>
          <w:i/>
          <w:szCs w:val="24"/>
        </w:rPr>
        <w:t>Supervision</w:t>
      </w:r>
    </w:p>
    <w:p w:rsidR="00CF0F9A" w:rsidRPr="00AD13D7" w:rsidRDefault="00CF0F9A" w:rsidP="00CF0F9A">
      <w:pPr>
        <w:numPr>
          <w:ilvl w:val="6"/>
          <w:numId w:val="50"/>
        </w:numPr>
        <w:spacing w:after="0" w:line="240" w:lineRule="auto"/>
        <w:rPr>
          <w:rFonts w:cs="Times New Roman"/>
          <w:i/>
          <w:szCs w:val="24"/>
        </w:rPr>
      </w:pPr>
      <w:r w:rsidRPr="00AD13D7">
        <w:rPr>
          <w:rFonts w:cs="Times New Roman"/>
          <w:i/>
          <w:szCs w:val="24"/>
        </w:rPr>
        <w:t>Hiring</w:t>
      </w:r>
    </w:p>
    <w:p w:rsidR="00CF0F9A" w:rsidRPr="00AD13D7" w:rsidRDefault="00CF0F9A" w:rsidP="00CF0F9A">
      <w:pPr>
        <w:pStyle w:val="ListParagraph"/>
        <w:numPr>
          <w:ilvl w:val="3"/>
          <w:numId w:val="50"/>
        </w:numPr>
        <w:spacing w:after="0" w:line="240" w:lineRule="auto"/>
        <w:rPr>
          <w:rFonts w:cs="Times New Roman"/>
          <w:szCs w:val="24"/>
        </w:rPr>
      </w:pPr>
      <w:r w:rsidRPr="00AD13D7">
        <w:rPr>
          <w:rFonts w:cs="Times New Roman"/>
          <w:szCs w:val="24"/>
        </w:rPr>
        <w:t>Three tests for Scope of employment:</w:t>
      </w:r>
    </w:p>
    <w:p w:rsidR="004726BF" w:rsidRPr="00AD13D7" w:rsidRDefault="004726BF" w:rsidP="00CF0F9A">
      <w:pPr>
        <w:pStyle w:val="ListParagraph"/>
        <w:numPr>
          <w:ilvl w:val="4"/>
          <w:numId w:val="50"/>
        </w:numPr>
        <w:spacing w:after="0" w:line="240" w:lineRule="auto"/>
        <w:rPr>
          <w:rFonts w:cs="Times New Roman"/>
          <w:szCs w:val="24"/>
        </w:rPr>
      </w:pPr>
      <w:r w:rsidRPr="00AD13D7">
        <w:rPr>
          <w:rFonts w:cs="Times New Roman"/>
          <w:szCs w:val="24"/>
        </w:rPr>
        <w:t>Employer</w:t>
      </w:r>
      <w:r w:rsidR="00CF0F9A" w:rsidRPr="00AD13D7">
        <w:rPr>
          <w:rFonts w:cs="Times New Roman"/>
          <w:szCs w:val="24"/>
        </w:rPr>
        <w:t xml:space="preserve"> had the right to control the </w:t>
      </w:r>
      <w:r w:rsidRPr="00AD13D7">
        <w:rPr>
          <w:rFonts w:cs="Times New Roman"/>
          <w:szCs w:val="24"/>
        </w:rPr>
        <w:t>employee</w:t>
      </w:r>
    </w:p>
    <w:p w:rsidR="00CF0F9A" w:rsidRPr="00AD13D7" w:rsidRDefault="004726BF" w:rsidP="00CF0F9A">
      <w:pPr>
        <w:pStyle w:val="ListParagraph"/>
        <w:numPr>
          <w:ilvl w:val="4"/>
          <w:numId w:val="50"/>
        </w:numPr>
        <w:spacing w:after="0" w:line="240" w:lineRule="auto"/>
        <w:rPr>
          <w:rFonts w:cs="Times New Roman"/>
          <w:szCs w:val="24"/>
        </w:rPr>
      </w:pPr>
      <w:r w:rsidRPr="00AD13D7">
        <w:rPr>
          <w:rFonts w:cs="Times New Roman"/>
          <w:szCs w:val="24"/>
        </w:rPr>
        <w:t>The employee acted for the benefit of the employer</w:t>
      </w:r>
    </w:p>
    <w:p w:rsidR="00CF0F9A" w:rsidRPr="00AD13D7" w:rsidRDefault="004726BF" w:rsidP="00CF0F9A">
      <w:pPr>
        <w:pStyle w:val="ListParagraph"/>
        <w:numPr>
          <w:ilvl w:val="4"/>
          <w:numId w:val="50"/>
        </w:numPr>
        <w:spacing w:after="0" w:line="240" w:lineRule="auto"/>
        <w:rPr>
          <w:rFonts w:cs="Times New Roman"/>
          <w:szCs w:val="24"/>
        </w:rPr>
      </w:pPr>
      <w:r w:rsidRPr="00AD13D7">
        <w:rPr>
          <w:rFonts w:cs="Times New Roman"/>
          <w:szCs w:val="24"/>
        </w:rPr>
        <w:t>Was acting to further the employer’s business</w:t>
      </w:r>
    </w:p>
    <w:p w:rsidR="004726BF" w:rsidRPr="00AD13D7" w:rsidRDefault="004726BF" w:rsidP="004726BF">
      <w:pPr>
        <w:numPr>
          <w:ilvl w:val="5"/>
          <w:numId w:val="50"/>
        </w:numPr>
        <w:spacing w:after="0" w:line="240" w:lineRule="auto"/>
        <w:rPr>
          <w:rFonts w:cs="Times New Roman"/>
          <w:szCs w:val="24"/>
        </w:rPr>
      </w:pPr>
      <w:r w:rsidRPr="00AD13D7">
        <w:rPr>
          <w:rFonts w:cs="Times New Roman"/>
          <w:szCs w:val="24"/>
        </w:rPr>
        <w:t>Coming and Going Rule</w:t>
      </w:r>
    </w:p>
    <w:p w:rsidR="004726BF" w:rsidRPr="00AD13D7" w:rsidRDefault="004726BF" w:rsidP="004726BF">
      <w:pPr>
        <w:numPr>
          <w:ilvl w:val="6"/>
          <w:numId w:val="50"/>
        </w:numPr>
        <w:spacing w:after="0" w:line="240" w:lineRule="auto"/>
        <w:rPr>
          <w:rFonts w:cs="Times New Roman"/>
          <w:szCs w:val="24"/>
        </w:rPr>
      </w:pPr>
      <w:r w:rsidRPr="00AD13D7">
        <w:rPr>
          <w:rFonts w:cs="Times New Roman"/>
          <w:szCs w:val="24"/>
        </w:rPr>
        <w:t>An employer is not liable for the torts caused by their employees while coming to and from work</w:t>
      </w:r>
    </w:p>
    <w:p w:rsidR="004726BF" w:rsidRPr="00AD13D7" w:rsidRDefault="004726BF" w:rsidP="004726BF">
      <w:pPr>
        <w:numPr>
          <w:ilvl w:val="6"/>
          <w:numId w:val="50"/>
        </w:numPr>
        <w:spacing w:after="0" w:line="240" w:lineRule="auto"/>
        <w:rPr>
          <w:rFonts w:cs="Times New Roman"/>
          <w:szCs w:val="24"/>
        </w:rPr>
      </w:pPr>
      <w:r w:rsidRPr="00AD13D7">
        <w:rPr>
          <w:rFonts w:cs="Times New Roman"/>
          <w:szCs w:val="24"/>
        </w:rPr>
        <w:t>EXCEPTIONS</w:t>
      </w:r>
    </w:p>
    <w:p w:rsidR="004726BF" w:rsidRPr="00AD13D7" w:rsidRDefault="004726BF" w:rsidP="004726BF">
      <w:pPr>
        <w:numPr>
          <w:ilvl w:val="7"/>
          <w:numId w:val="50"/>
        </w:numPr>
        <w:spacing w:after="0" w:line="240" w:lineRule="auto"/>
        <w:rPr>
          <w:rFonts w:cs="Times New Roman"/>
          <w:szCs w:val="24"/>
        </w:rPr>
      </w:pPr>
      <w:r w:rsidRPr="00AD13D7">
        <w:rPr>
          <w:rFonts w:cs="Times New Roman"/>
          <w:szCs w:val="24"/>
        </w:rPr>
        <w:t>If the employee uses his own car at work.</w:t>
      </w:r>
    </w:p>
    <w:p w:rsidR="004726BF" w:rsidRPr="00AD13D7" w:rsidRDefault="004726BF" w:rsidP="004726BF">
      <w:pPr>
        <w:numPr>
          <w:ilvl w:val="7"/>
          <w:numId w:val="50"/>
        </w:numPr>
        <w:spacing w:after="0" w:line="240" w:lineRule="auto"/>
        <w:rPr>
          <w:rFonts w:cs="Times New Roman"/>
          <w:szCs w:val="24"/>
        </w:rPr>
      </w:pPr>
      <w:r w:rsidRPr="00AD13D7">
        <w:rPr>
          <w:rFonts w:cs="Times New Roman"/>
          <w:szCs w:val="24"/>
        </w:rPr>
        <w:t>If the tort was foreseeable by the employer</w:t>
      </w:r>
    </w:p>
    <w:p w:rsidR="004726BF" w:rsidRPr="00AD13D7" w:rsidRDefault="004726BF" w:rsidP="004726BF">
      <w:pPr>
        <w:numPr>
          <w:ilvl w:val="8"/>
          <w:numId w:val="50"/>
        </w:numPr>
        <w:spacing w:after="0" w:line="240" w:lineRule="auto"/>
        <w:rPr>
          <w:rFonts w:cs="Times New Roman"/>
          <w:szCs w:val="24"/>
        </w:rPr>
      </w:pPr>
      <w:r w:rsidRPr="00AD13D7">
        <w:rPr>
          <w:rFonts w:cs="Times New Roman"/>
          <w:szCs w:val="24"/>
        </w:rPr>
        <w:lastRenderedPageBreak/>
        <w:t>Note: Merely instructing employee is not enough to excuse liability.</w:t>
      </w:r>
    </w:p>
    <w:p w:rsidR="004726BF" w:rsidRPr="00AD13D7" w:rsidRDefault="004726BF" w:rsidP="004726BF">
      <w:pPr>
        <w:numPr>
          <w:ilvl w:val="5"/>
          <w:numId w:val="50"/>
        </w:numPr>
        <w:spacing w:after="0" w:line="240" w:lineRule="auto"/>
        <w:rPr>
          <w:rFonts w:cs="Times New Roman"/>
          <w:szCs w:val="24"/>
        </w:rPr>
      </w:pPr>
      <w:r w:rsidRPr="00AD13D7">
        <w:rPr>
          <w:rFonts w:cs="Times New Roman"/>
          <w:szCs w:val="24"/>
        </w:rPr>
        <w:t>Deviation</w:t>
      </w:r>
    </w:p>
    <w:p w:rsidR="004726BF" w:rsidRPr="00AD13D7" w:rsidRDefault="004726BF" w:rsidP="004726BF">
      <w:pPr>
        <w:numPr>
          <w:ilvl w:val="6"/>
          <w:numId w:val="50"/>
        </w:numPr>
        <w:spacing w:after="0" w:line="240" w:lineRule="auto"/>
        <w:rPr>
          <w:rFonts w:cs="Times New Roman"/>
          <w:szCs w:val="24"/>
        </w:rPr>
      </w:pPr>
      <w:r w:rsidRPr="00AD13D7">
        <w:rPr>
          <w:rFonts w:cs="Times New Roman"/>
          <w:szCs w:val="24"/>
        </w:rPr>
        <w:t>Where the employee has a SLIGHT deviation, the employee is still within the scope (6 factors)</w:t>
      </w:r>
    </w:p>
    <w:p w:rsidR="004726BF" w:rsidRPr="00AD13D7" w:rsidRDefault="004726BF" w:rsidP="004726BF">
      <w:pPr>
        <w:numPr>
          <w:ilvl w:val="7"/>
          <w:numId w:val="50"/>
        </w:numPr>
        <w:spacing w:after="0" w:line="240" w:lineRule="auto"/>
        <w:rPr>
          <w:rFonts w:cs="Times New Roman"/>
          <w:szCs w:val="24"/>
        </w:rPr>
      </w:pPr>
      <w:r w:rsidRPr="00AD13D7">
        <w:rPr>
          <w:rFonts w:cs="Times New Roman"/>
          <w:szCs w:val="24"/>
        </w:rPr>
        <w:t>Employee’s intent</w:t>
      </w:r>
    </w:p>
    <w:p w:rsidR="004726BF" w:rsidRPr="00AD13D7" w:rsidRDefault="004726BF" w:rsidP="004726BF">
      <w:pPr>
        <w:numPr>
          <w:ilvl w:val="7"/>
          <w:numId w:val="50"/>
        </w:numPr>
        <w:spacing w:after="0" w:line="240" w:lineRule="auto"/>
        <w:rPr>
          <w:rFonts w:cs="Times New Roman"/>
          <w:szCs w:val="24"/>
        </w:rPr>
      </w:pPr>
      <w:r w:rsidRPr="00AD13D7">
        <w:rPr>
          <w:rFonts w:cs="Times New Roman"/>
          <w:szCs w:val="24"/>
        </w:rPr>
        <w:t>The nature, time, and place of deviation</w:t>
      </w:r>
    </w:p>
    <w:p w:rsidR="004726BF" w:rsidRPr="00AD13D7" w:rsidRDefault="004726BF" w:rsidP="004726BF">
      <w:pPr>
        <w:numPr>
          <w:ilvl w:val="7"/>
          <w:numId w:val="50"/>
        </w:numPr>
        <w:spacing w:after="0" w:line="240" w:lineRule="auto"/>
        <w:rPr>
          <w:rFonts w:cs="Times New Roman"/>
          <w:szCs w:val="24"/>
        </w:rPr>
      </w:pPr>
      <w:r w:rsidRPr="00AD13D7">
        <w:rPr>
          <w:rFonts w:cs="Times New Roman"/>
          <w:szCs w:val="24"/>
        </w:rPr>
        <w:t>The time consumed for the deviation</w:t>
      </w:r>
    </w:p>
    <w:p w:rsidR="004726BF" w:rsidRPr="00AD13D7" w:rsidRDefault="004726BF" w:rsidP="004726BF">
      <w:pPr>
        <w:numPr>
          <w:ilvl w:val="7"/>
          <w:numId w:val="50"/>
        </w:numPr>
        <w:spacing w:after="0" w:line="240" w:lineRule="auto"/>
        <w:rPr>
          <w:rFonts w:cs="Times New Roman"/>
          <w:szCs w:val="24"/>
        </w:rPr>
      </w:pPr>
      <w:r w:rsidRPr="00AD13D7">
        <w:rPr>
          <w:rFonts w:cs="Times New Roman"/>
          <w:szCs w:val="24"/>
        </w:rPr>
        <w:t>The work for which the employee was hired</w:t>
      </w:r>
    </w:p>
    <w:p w:rsidR="004726BF" w:rsidRPr="00AD13D7" w:rsidRDefault="004726BF" w:rsidP="004726BF">
      <w:pPr>
        <w:numPr>
          <w:ilvl w:val="7"/>
          <w:numId w:val="50"/>
        </w:numPr>
        <w:spacing w:after="0" w:line="240" w:lineRule="auto"/>
        <w:rPr>
          <w:rFonts w:cs="Times New Roman"/>
          <w:szCs w:val="24"/>
        </w:rPr>
      </w:pPr>
      <w:r w:rsidRPr="00AD13D7">
        <w:rPr>
          <w:rFonts w:cs="Times New Roman"/>
          <w:szCs w:val="24"/>
        </w:rPr>
        <w:t xml:space="preserve">Incidental acts reasonably expected </w:t>
      </w:r>
      <w:proofErr w:type="spellStart"/>
      <w:r w:rsidRPr="00AD13D7">
        <w:rPr>
          <w:rFonts w:cs="Times New Roman"/>
          <w:szCs w:val="24"/>
        </w:rPr>
        <w:t>b</w:t>
      </w:r>
      <w:proofErr w:type="spellEnd"/>
      <w:r w:rsidRPr="00AD13D7">
        <w:rPr>
          <w:rFonts w:cs="Times New Roman"/>
          <w:szCs w:val="24"/>
        </w:rPr>
        <w:t xml:space="preserve"> the employer</w:t>
      </w:r>
    </w:p>
    <w:p w:rsidR="004726BF" w:rsidRPr="00AD13D7" w:rsidRDefault="004726BF" w:rsidP="004726BF">
      <w:pPr>
        <w:numPr>
          <w:ilvl w:val="7"/>
          <w:numId w:val="50"/>
        </w:numPr>
        <w:spacing w:after="0" w:line="240" w:lineRule="auto"/>
        <w:rPr>
          <w:rFonts w:cs="Times New Roman"/>
          <w:szCs w:val="24"/>
        </w:rPr>
      </w:pPr>
      <w:r w:rsidRPr="00AD13D7">
        <w:rPr>
          <w:rFonts w:cs="Times New Roman"/>
          <w:szCs w:val="24"/>
        </w:rPr>
        <w:t>The freedom allowed for employee in performing.</w:t>
      </w:r>
    </w:p>
    <w:p w:rsidR="004726BF" w:rsidRPr="00AD13D7" w:rsidRDefault="004726BF" w:rsidP="004726BF">
      <w:pPr>
        <w:numPr>
          <w:ilvl w:val="7"/>
          <w:numId w:val="50"/>
        </w:numPr>
        <w:spacing w:after="0" w:line="240" w:lineRule="auto"/>
        <w:rPr>
          <w:rFonts w:cs="Times New Roman"/>
          <w:szCs w:val="24"/>
        </w:rPr>
      </w:pPr>
      <w:r w:rsidRPr="00AD13D7">
        <w:rPr>
          <w:rFonts w:cs="Times New Roman"/>
          <w:szCs w:val="24"/>
        </w:rPr>
        <w:t xml:space="preserve">Dual purposes ARE in Scope  </w:t>
      </w:r>
    </w:p>
    <w:p w:rsidR="004726BF" w:rsidRPr="00AD13D7" w:rsidRDefault="004726BF" w:rsidP="004726BF">
      <w:pPr>
        <w:numPr>
          <w:ilvl w:val="5"/>
          <w:numId w:val="50"/>
        </w:numPr>
        <w:spacing w:after="0" w:line="240" w:lineRule="auto"/>
        <w:rPr>
          <w:rFonts w:cs="Times New Roman"/>
          <w:szCs w:val="24"/>
        </w:rPr>
      </w:pPr>
      <w:r w:rsidRPr="00AD13D7">
        <w:rPr>
          <w:rFonts w:cs="Times New Roman"/>
          <w:szCs w:val="24"/>
        </w:rPr>
        <w:t>A total abandonment of employer business, then no liability</w:t>
      </w:r>
    </w:p>
    <w:p w:rsidR="004726BF" w:rsidRPr="00AD13D7" w:rsidRDefault="004726BF" w:rsidP="004726BF">
      <w:pPr>
        <w:numPr>
          <w:ilvl w:val="6"/>
          <w:numId w:val="50"/>
        </w:numPr>
        <w:spacing w:after="0" w:line="240" w:lineRule="auto"/>
        <w:rPr>
          <w:rFonts w:cs="Times New Roman"/>
          <w:szCs w:val="24"/>
        </w:rPr>
      </w:pPr>
      <w:r w:rsidRPr="00AD13D7">
        <w:rPr>
          <w:rFonts w:cs="Times New Roman"/>
          <w:szCs w:val="24"/>
        </w:rPr>
        <w:t>However, once the employer returns to the scope, then the doctrine is still applicable.</w:t>
      </w:r>
    </w:p>
    <w:p w:rsidR="004726BF" w:rsidRPr="00AD13D7" w:rsidRDefault="004726BF" w:rsidP="004726BF">
      <w:pPr>
        <w:pStyle w:val="ListParagraph"/>
        <w:numPr>
          <w:ilvl w:val="0"/>
          <w:numId w:val="50"/>
        </w:numPr>
        <w:spacing w:after="0" w:line="240" w:lineRule="auto"/>
        <w:rPr>
          <w:rFonts w:cs="Times New Roman"/>
          <w:szCs w:val="24"/>
        </w:rPr>
      </w:pPr>
      <w:r w:rsidRPr="00AD13D7">
        <w:rPr>
          <w:rFonts w:cs="Times New Roman"/>
          <w:szCs w:val="24"/>
        </w:rPr>
        <w:t>Independent Contractors</w:t>
      </w:r>
    </w:p>
    <w:p w:rsidR="00B55709" w:rsidRPr="00AD13D7" w:rsidRDefault="00B55709" w:rsidP="004726BF">
      <w:pPr>
        <w:numPr>
          <w:ilvl w:val="1"/>
          <w:numId w:val="51"/>
        </w:numPr>
        <w:spacing w:after="0" w:line="240" w:lineRule="auto"/>
        <w:rPr>
          <w:rFonts w:cs="Times New Roman"/>
          <w:szCs w:val="24"/>
        </w:rPr>
      </w:pPr>
      <w:r w:rsidRPr="00AD13D7">
        <w:rPr>
          <w:rFonts w:cs="Times New Roman"/>
          <w:szCs w:val="24"/>
        </w:rPr>
        <w:t>General rule is that employer is not responsible for the torts of an independent contactor</w:t>
      </w:r>
    </w:p>
    <w:p w:rsidR="004726BF" w:rsidRPr="00AD13D7" w:rsidRDefault="00B55709" w:rsidP="00B55709">
      <w:pPr>
        <w:numPr>
          <w:ilvl w:val="1"/>
          <w:numId w:val="51"/>
        </w:numPr>
        <w:spacing w:after="0" w:line="240" w:lineRule="auto"/>
        <w:rPr>
          <w:rFonts w:cs="Times New Roman"/>
          <w:szCs w:val="24"/>
        </w:rPr>
      </w:pPr>
      <w:r w:rsidRPr="00AD13D7">
        <w:rPr>
          <w:rFonts w:cs="Times New Roman"/>
          <w:szCs w:val="24"/>
        </w:rPr>
        <w:t>The test is whether the contractor had the right to control the physical details of their work. If they did, the employer is not liable</w:t>
      </w:r>
    </w:p>
    <w:p w:rsidR="004726BF" w:rsidRPr="00AD13D7" w:rsidRDefault="004726BF" w:rsidP="004726BF">
      <w:pPr>
        <w:pStyle w:val="ListParagraph"/>
        <w:numPr>
          <w:ilvl w:val="1"/>
          <w:numId w:val="51"/>
        </w:numPr>
        <w:spacing w:after="0" w:line="240" w:lineRule="auto"/>
        <w:rPr>
          <w:rFonts w:cs="Times New Roman"/>
          <w:szCs w:val="24"/>
        </w:rPr>
      </w:pPr>
      <w:r w:rsidRPr="00AD13D7">
        <w:rPr>
          <w:rFonts w:cs="Times New Roman"/>
          <w:szCs w:val="24"/>
        </w:rPr>
        <w:t xml:space="preserve">EXCEPTIONS where employer will still be held liable: </w:t>
      </w:r>
    </w:p>
    <w:p w:rsidR="004726BF" w:rsidRPr="00AD13D7" w:rsidRDefault="004726BF" w:rsidP="004726BF">
      <w:pPr>
        <w:pStyle w:val="ListParagraph"/>
        <w:numPr>
          <w:ilvl w:val="2"/>
          <w:numId w:val="51"/>
        </w:numPr>
        <w:spacing w:after="0" w:line="240" w:lineRule="auto"/>
        <w:rPr>
          <w:rFonts w:cs="Times New Roman"/>
          <w:szCs w:val="24"/>
        </w:rPr>
      </w:pPr>
      <w:r w:rsidRPr="00AD13D7">
        <w:rPr>
          <w:rFonts w:cs="Times New Roman"/>
          <w:szCs w:val="24"/>
        </w:rPr>
        <w:t>Non-delegable duties</w:t>
      </w:r>
      <w:r w:rsidR="00B55709" w:rsidRPr="00AD13D7">
        <w:rPr>
          <w:rFonts w:cs="Times New Roman"/>
          <w:szCs w:val="24"/>
        </w:rPr>
        <w:t xml:space="preserve"> – activates with a high risk of harm – cannot hide behind contractor and escape liability, </w:t>
      </w:r>
    </w:p>
    <w:p w:rsidR="004726BF" w:rsidRPr="00AD13D7" w:rsidRDefault="004726BF" w:rsidP="00F83D98">
      <w:pPr>
        <w:pStyle w:val="ListParagraph"/>
        <w:numPr>
          <w:ilvl w:val="0"/>
          <w:numId w:val="50"/>
        </w:numPr>
        <w:spacing w:after="0" w:line="240" w:lineRule="auto"/>
        <w:rPr>
          <w:rFonts w:cs="Times New Roman"/>
          <w:szCs w:val="24"/>
        </w:rPr>
      </w:pPr>
      <w:r w:rsidRPr="00AD13D7">
        <w:rPr>
          <w:rFonts w:cs="Times New Roman"/>
          <w:szCs w:val="24"/>
        </w:rPr>
        <w:t>Joint Venture/Enterprise</w:t>
      </w:r>
    </w:p>
    <w:p w:rsidR="004726BF" w:rsidRPr="00AD13D7" w:rsidRDefault="004726BF" w:rsidP="00F83D98">
      <w:pPr>
        <w:numPr>
          <w:ilvl w:val="1"/>
          <w:numId w:val="50"/>
        </w:numPr>
        <w:spacing w:after="0" w:line="240" w:lineRule="auto"/>
        <w:rPr>
          <w:rFonts w:cs="Times New Roman"/>
          <w:szCs w:val="24"/>
        </w:rPr>
      </w:pPr>
      <w:r w:rsidRPr="00AD13D7">
        <w:rPr>
          <w:rFonts w:cs="Times New Roman"/>
          <w:szCs w:val="24"/>
        </w:rPr>
        <w:t>Concerned with commercial relationship</w:t>
      </w:r>
    </w:p>
    <w:p w:rsidR="004726BF" w:rsidRPr="00AD13D7" w:rsidRDefault="004726BF" w:rsidP="00F83D98">
      <w:pPr>
        <w:numPr>
          <w:ilvl w:val="1"/>
          <w:numId w:val="50"/>
        </w:numPr>
        <w:spacing w:after="0" w:line="240" w:lineRule="auto"/>
        <w:rPr>
          <w:rFonts w:cs="Times New Roman"/>
          <w:szCs w:val="24"/>
        </w:rPr>
      </w:pPr>
      <w:r w:rsidRPr="00AD13D7">
        <w:rPr>
          <w:rFonts w:cs="Times New Roman"/>
          <w:szCs w:val="24"/>
        </w:rPr>
        <w:t xml:space="preserve">Pursuant to an agreement (expressed or implied) to effectuate a common purpose. </w:t>
      </w:r>
    </w:p>
    <w:p w:rsidR="004726BF" w:rsidRPr="00AD13D7" w:rsidRDefault="004726BF" w:rsidP="00F83D98">
      <w:pPr>
        <w:numPr>
          <w:ilvl w:val="2"/>
          <w:numId w:val="50"/>
        </w:numPr>
        <w:spacing w:after="0" w:line="240" w:lineRule="auto"/>
        <w:rPr>
          <w:rFonts w:cs="Times New Roman"/>
          <w:szCs w:val="24"/>
        </w:rPr>
      </w:pPr>
      <w:r w:rsidRPr="00AD13D7">
        <w:rPr>
          <w:rFonts w:cs="Times New Roman"/>
          <w:szCs w:val="24"/>
        </w:rPr>
        <w:t>Profit Motives / Profit Driven (Pecuniary interest)</w:t>
      </w:r>
    </w:p>
    <w:p w:rsidR="00B55709" w:rsidRPr="00AD13D7" w:rsidRDefault="00B55709" w:rsidP="00F83D98">
      <w:pPr>
        <w:pStyle w:val="ListParagraph"/>
        <w:numPr>
          <w:ilvl w:val="2"/>
          <w:numId w:val="50"/>
        </w:numPr>
        <w:spacing w:after="0" w:line="240" w:lineRule="auto"/>
        <w:rPr>
          <w:rFonts w:cs="Times New Roman"/>
          <w:szCs w:val="24"/>
        </w:rPr>
      </w:pPr>
      <w:r w:rsidRPr="00AD13D7">
        <w:rPr>
          <w:rFonts w:cs="Times New Roman"/>
          <w:szCs w:val="24"/>
        </w:rPr>
        <w:t>Four elements</w:t>
      </w:r>
    </w:p>
    <w:p w:rsidR="00B55709" w:rsidRPr="00AD13D7" w:rsidRDefault="00B55709" w:rsidP="00F83D98">
      <w:pPr>
        <w:pStyle w:val="ListParagraph"/>
        <w:numPr>
          <w:ilvl w:val="3"/>
          <w:numId w:val="50"/>
        </w:numPr>
        <w:spacing w:after="0" w:line="240" w:lineRule="auto"/>
        <w:rPr>
          <w:rFonts w:cs="Times New Roman"/>
          <w:szCs w:val="24"/>
        </w:rPr>
      </w:pPr>
      <w:r w:rsidRPr="00AD13D7">
        <w:rPr>
          <w:rFonts w:cs="Times New Roman"/>
          <w:szCs w:val="24"/>
        </w:rPr>
        <w:t>An agreement, express or implied, among the members of the group</w:t>
      </w:r>
    </w:p>
    <w:p w:rsidR="00B55709" w:rsidRPr="00AD13D7" w:rsidRDefault="00B55709" w:rsidP="00F83D98">
      <w:pPr>
        <w:pStyle w:val="ListParagraph"/>
        <w:numPr>
          <w:ilvl w:val="3"/>
          <w:numId w:val="50"/>
        </w:numPr>
        <w:spacing w:after="0" w:line="240" w:lineRule="auto"/>
        <w:rPr>
          <w:rFonts w:cs="Times New Roman"/>
          <w:szCs w:val="24"/>
        </w:rPr>
      </w:pPr>
      <w:r w:rsidRPr="00AD13D7">
        <w:rPr>
          <w:rFonts w:cs="Times New Roman"/>
          <w:szCs w:val="24"/>
        </w:rPr>
        <w:t>A common purpose to be carried out by the group</w:t>
      </w:r>
    </w:p>
    <w:p w:rsidR="00B55709" w:rsidRPr="00AD13D7" w:rsidRDefault="00B55709" w:rsidP="00F83D98">
      <w:pPr>
        <w:pStyle w:val="ListParagraph"/>
        <w:numPr>
          <w:ilvl w:val="3"/>
          <w:numId w:val="50"/>
        </w:numPr>
        <w:spacing w:after="0" w:line="240" w:lineRule="auto"/>
        <w:rPr>
          <w:rFonts w:cs="Times New Roman"/>
          <w:szCs w:val="24"/>
        </w:rPr>
      </w:pPr>
      <w:r w:rsidRPr="00AD13D7">
        <w:rPr>
          <w:rFonts w:cs="Times New Roman"/>
          <w:szCs w:val="24"/>
        </w:rPr>
        <w:t>A community of pecuniary interest in that purpose, among the members</w:t>
      </w:r>
    </w:p>
    <w:p w:rsidR="00B55709" w:rsidRPr="00AD13D7" w:rsidRDefault="00B55709" w:rsidP="00F83D98">
      <w:pPr>
        <w:pStyle w:val="ListParagraph"/>
        <w:numPr>
          <w:ilvl w:val="3"/>
          <w:numId w:val="50"/>
        </w:numPr>
        <w:spacing w:after="0" w:line="240" w:lineRule="auto"/>
        <w:rPr>
          <w:rFonts w:cs="Times New Roman"/>
          <w:szCs w:val="24"/>
        </w:rPr>
      </w:pPr>
      <w:r w:rsidRPr="00AD13D7">
        <w:rPr>
          <w:rFonts w:cs="Times New Roman"/>
          <w:szCs w:val="24"/>
        </w:rPr>
        <w:t>An equal right to a voice in the direction of the enterprise, which gives an equal right of control</w:t>
      </w:r>
    </w:p>
    <w:p w:rsidR="00B55709" w:rsidRPr="00AD13D7" w:rsidRDefault="00B55709" w:rsidP="00F83D98">
      <w:pPr>
        <w:pStyle w:val="ListParagraph"/>
        <w:numPr>
          <w:ilvl w:val="0"/>
          <w:numId w:val="50"/>
        </w:numPr>
        <w:spacing w:after="0" w:line="240" w:lineRule="auto"/>
        <w:rPr>
          <w:rFonts w:cs="Times New Roman"/>
          <w:szCs w:val="24"/>
        </w:rPr>
      </w:pPr>
      <w:r w:rsidRPr="00AD13D7">
        <w:rPr>
          <w:rFonts w:cs="Times New Roman"/>
          <w:szCs w:val="24"/>
        </w:rPr>
        <w:t>Bailments</w:t>
      </w:r>
    </w:p>
    <w:p w:rsidR="00B55709" w:rsidRPr="00AD13D7" w:rsidRDefault="00B55709" w:rsidP="00F83D98">
      <w:pPr>
        <w:pStyle w:val="ListParagraph"/>
        <w:numPr>
          <w:ilvl w:val="1"/>
          <w:numId w:val="50"/>
        </w:numPr>
        <w:spacing w:after="0" w:line="240" w:lineRule="auto"/>
        <w:rPr>
          <w:rFonts w:cs="Times New Roman"/>
          <w:szCs w:val="24"/>
        </w:rPr>
      </w:pPr>
      <w:r w:rsidRPr="00AD13D7">
        <w:rPr>
          <w:rFonts w:cs="Times New Roman"/>
          <w:szCs w:val="24"/>
        </w:rPr>
        <w:t>Family Car Doctrine</w:t>
      </w:r>
    </w:p>
    <w:p w:rsidR="00B55709" w:rsidRPr="00AD13D7" w:rsidRDefault="00B55709" w:rsidP="00F83D98">
      <w:pPr>
        <w:pStyle w:val="ListParagraph"/>
        <w:numPr>
          <w:ilvl w:val="2"/>
          <w:numId w:val="50"/>
        </w:numPr>
        <w:spacing w:after="0" w:line="240" w:lineRule="auto"/>
        <w:rPr>
          <w:rFonts w:cs="Times New Roman"/>
          <w:szCs w:val="24"/>
        </w:rPr>
      </w:pPr>
      <w:r w:rsidRPr="00AD13D7">
        <w:rPr>
          <w:rFonts w:cs="Times New Roman"/>
          <w:szCs w:val="24"/>
        </w:rPr>
        <w:t xml:space="preserve">When a car is furnished to a family member with express or implied permission to use it, the owner is vicariously liable for the driver’s negligence. </w:t>
      </w:r>
    </w:p>
    <w:p w:rsidR="00F83D98" w:rsidRPr="00AD13D7" w:rsidRDefault="00F83D98" w:rsidP="00F83D98">
      <w:pPr>
        <w:pStyle w:val="ListParagraph"/>
        <w:numPr>
          <w:ilvl w:val="3"/>
          <w:numId w:val="50"/>
        </w:numPr>
        <w:spacing w:after="0" w:line="240" w:lineRule="auto"/>
        <w:rPr>
          <w:rFonts w:cs="Times New Roman"/>
          <w:szCs w:val="24"/>
        </w:rPr>
      </w:pPr>
      <w:r w:rsidRPr="00AD13D7">
        <w:rPr>
          <w:rFonts w:cs="Times New Roman"/>
          <w:szCs w:val="24"/>
        </w:rPr>
        <w:t xml:space="preserve">Driver may be protected by an omnibus clause in the owner’s insurance, granting coverage to drivers they permit. </w:t>
      </w:r>
    </w:p>
    <w:p w:rsidR="004726BF" w:rsidRPr="00AD13D7" w:rsidRDefault="004726BF" w:rsidP="00F83D98">
      <w:pPr>
        <w:numPr>
          <w:ilvl w:val="0"/>
          <w:numId w:val="50"/>
        </w:numPr>
        <w:spacing w:after="0" w:line="240" w:lineRule="auto"/>
        <w:rPr>
          <w:rFonts w:cs="Times New Roman"/>
          <w:szCs w:val="24"/>
        </w:rPr>
      </w:pPr>
      <w:r w:rsidRPr="00AD13D7">
        <w:rPr>
          <w:rFonts w:cs="Times New Roman"/>
          <w:szCs w:val="24"/>
        </w:rPr>
        <w:t>Imputed Contributory Negligence</w:t>
      </w:r>
    </w:p>
    <w:p w:rsidR="00F83D98" w:rsidRPr="00AD13D7" w:rsidRDefault="004726BF" w:rsidP="00F83D98">
      <w:pPr>
        <w:numPr>
          <w:ilvl w:val="1"/>
          <w:numId w:val="50"/>
        </w:numPr>
        <w:spacing w:after="0" w:line="240" w:lineRule="auto"/>
        <w:rPr>
          <w:rFonts w:cs="Times New Roman"/>
          <w:szCs w:val="24"/>
        </w:rPr>
      </w:pPr>
      <w:r w:rsidRPr="00AD13D7">
        <w:rPr>
          <w:rFonts w:cs="Times New Roman"/>
          <w:szCs w:val="24"/>
        </w:rPr>
        <w:t>Only where primary negligence of actor could have been imputed to the plaintiff, if the plaint</w:t>
      </w:r>
      <w:r w:rsidR="00F83D98" w:rsidRPr="00AD13D7">
        <w:rPr>
          <w:rFonts w:cs="Times New Roman"/>
          <w:szCs w:val="24"/>
        </w:rPr>
        <w:t>iff was the defendant.</w:t>
      </w:r>
    </w:p>
    <w:p w:rsidR="00D07B0A" w:rsidRPr="00AD13D7" w:rsidRDefault="00D07B0A" w:rsidP="00F83D98">
      <w:pPr>
        <w:spacing w:after="0" w:line="240" w:lineRule="auto"/>
        <w:ind w:left="1710"/>
        <w:rPr>
          <w:rFonts w:cs="Times New Roman"/>
          <w:szCs w:val="24"/>
        </w:rPr>
      </w:pPr>
    </w:p>
    <w:p w:rsidR="00D07B0A" w:rsidRPr="00AD13D7" w:rsidRDefault="00D07B0A" w:rsidP="00F83D98">
      <w:pPr>
        <w:spacing w:after="0" w:line="240" w:lineRule="auto"/>
        <w:ind w:left="1710"/>
        <w:rPr>
          <w:rFonts w:cs="Times New Roman"/>
          <w:szCs w:val="24"/>
        </w:rPr>
      </w:pPr>
    </w:p>
    <w:p w:rsidR="004726BF" w:rsidRPr="00AD13D7" w:rsidRDefault="00F83D98" w:rsidP="00F83D98">
      <w:pPr>
        <w:spacing w:after="0" w:line="240" w:lineRule="auto"/>
        <w:jc w:val="center"/>
        <w:rPr>
          <w:rFonts w:cs="Times New Roman"/>
          <w:b/>
          <w:szCs w:val="24"/>
        </w:rPr>
      </w:pPr>
      <w:r w:rsidRPr="00AD13D7">
        <w:rPr>
          <w:rFonts w:cs="Times New Roman"/>
          <w:b/>
          <w:szCs w:val="24"/>
        </w:rPr>
        <w:lastRenderedPageBreak/>
        <w:t>Strict Liability</w:t>
      </w:r>
    </w:p>
    <w:p w:rsidR="00D07B0A" w:rsidRPr="00AD13D7" w:rsidRDefault="00D07B0A" w:rsidP="00D07B0A">
      <w:pPr>
        <w:spacing w:after="0" w:line="240" w:lineRule="auto"/>
        <w:rPr>
          <w:rFonts w:cs="Times New Roman"/>
          <w:szCs w:val="24"/>
        </w:rPr>
      </w:pPr>
      <w:r w:rsidRPr="00AD13D7">
        <w:rPr>
          <w:rFonts w:cs="Times New Roman"/>
          <w:szCs w:val="24"/>
        </w:rPr>
        <w:t>Various types of SL exists – they will NOT cross apply rules</w:t>
      </w:r>
    </w:p>
    <w:p w:rsidR="00D07B0A" w:rsidRPr="00AD13D7" w:rsidRDefault="00D07B0A" w:rsidP="00D07B0A">
      <w:pPr>
        <w:pStyle w:val="ListParagraph"/>
        <w:numPr>
          <w:ilvl w:val="1"/>
          <w:numId w:val="48"/>
        </w:numPr>
        <w:spacing w:after="0" w:line="240" w:lineRule="auto"/>
        <w:rPr>
          <w:rFonts w:cs="Times New Roman"/>
          <w:szCs w:val="24"/>
        </w:rPr>
      </w:pPr>
      <w:r w:rsidRPr="00AD13D7">
        <w:rPr>
          <w:rFonts w:cs="Times New Roman"/>
          <w:szCs w:val="24"/>
        </w:rPr>
        <w:t>Animals</w:t>
      </w:r>
    </w:p>
    <w:p w:rsidR="00D07B0A" w:rsidRPr="00AD13D7" w:rsidRDefault="00D07B0A" w:rsidP="00D07B0A">
      <w:pPr>
        <w:pStyle w:val="ListParagraph"/>
        <w:numPr>
          <w:ilvl w:val="2"/>
          <w:numId w:val="48"/>
        </w:numPr>
        <w:spacing w:after="0" w:line="240" w:lineRule="auto"/>
        <w:rPr>
          <w:rFonts w:cs="Times New Roman"/>
          <w:szCs w:val="24"/>
        </w:rPr>
      </w:pPr>
      <w:r w:rsidRPr="00AD13D7">
        <w:rPr>
          <w:rFonts w:cs="Times New Roman"/>
          <w:szCs w:val="24"/>
        </w:rPr>
        <w:t>Imposed on those who keep, possess, or harbor the animal, not just the owner</w:t>
      </w:r>
    </w:p>
    <w:p w:rsidR="00D07B0A" w:rsidRPr="00AD13D7" w:rsidRDefault="00D07B0A" w:rsidP="00D07B0A">
      <w:pPr>
        <w:numPr>
          <w:ilvl w:val="2"/>
          <w:numId w:val="48"/>
        </w:numPr>
        <w:spacing w:after="0" w:line="240" w:lineRule="auto"/>
        <w:rPr>
          <w:rFonts w:cs="Times New Roman"/>
          <w:szCs w:val="24"/>
        </w:rPr>
      </w:pPr>
      <w:r w:rsidRPr="00AD13D7">
        <w:rPr>
          <w:rFonts w:cs="Times New Roman"/>
          <w:szCs w:val="24"/>
        </w:rPr>
        <w:t xml:space="preserve">Owner of animals of a kind likely to roam and do damage is strictly liable for </w:t>
      </w:r>
      <w:proofErr w:type="spellStart"/>
      <w:r w:rsidRPr="00AD13D7">
        <w:rPr>
          <w:rFonts w:cs="Times New Roman"/>
          <w:szCs w:val="24"/>
        </w:rPr>
        <w:t>there</w:t>
      </w:r>
      <w:proofErr w:type="spellEnd"/>
      <w:r w:rsidRPr="00AD13D7">
        <w:rPr>
          <w:rFonts w:cs="Times New Roman"/>
          <w:szCs w:val="24"/>
        </w:rPr>
        <w:t xml:space="preserve"> trespasses</w:t>
      </w:r>
    </w:p>
    <w:p w:rsidR="00D07B0A" w:rsidRPr="00AD13D7" w:rsidRDefault="00D07B0A" w:rsidP="00D07B0A">
      <w:pPr>
        <w:numPr>
          <w:ilvl w:val="3"/>
          <w:numId w:val="48"/>
        </w:numPr>
        <w:spacing w:after="0" w:line="240" w:lineRule="auto"/>
        <w:rPr>
          <w:rFonts w:cs="Times New Roman"/>
          <w:szCs w:val="24"/>
        </w:rPr>
      </w:pPr>
      <w:r w:rsidRPr="00AD13D7">
        <w:rPr>
          <w:rFonts w:cs="Times New Roman"/>
          <w:szCs w:val="24"/>
        </w:rPr>
        <w:t>EXCLUDES dogs and cats</w:t>
      </w:r>
    </w:p>
    <w:p w:rsidR="00D07B0A" w:rsidRPr="00AD13D7" w:rsidRDefault="00D07B0A" w:rsidP="00D07B0A">
      <w:pPr>
        <w:numPr>
          <w:ilvl w:val="2"/>
          <w:numId w:val="48"/>
        </w:numPr>
        <w:spacing w:after="0" w:line="240" w:lineRule="auto"/>
        <w:rPr>
          <w:rFonts w:cs="Times New Roman"/>
          <w:szCs w:val="24"/>
        </w:rPr>
      </w:pPr>
      <w:r w:rsidRPr="00AD13D7">
        <w:rPr>
          <w:rFonts w:cs="Times New Roman"/>
          <w:b/>
          <w:szCs w:val="24"/>
        </w:rPr>
        <w:t>Absolute Liability</w:t>
      </w:r>
      <w:r w:rsidRPr="00AD13D7">
        <w:rPr>
          <w:rFonts w:cs="Times New Roman"/>
          <w:szCs w:val="24"/>
        </w:rPr>
        <w:t xml:space="preserve"> – Only applied to wild animals</w:t>
      </w:r>
    </w:p>
    <w:p w:rsidR="00D07B0A" w:rsidRPr="00AD13D7" w:rsidRDefault="00D07B0A" w:rsidP="00D07B0A">
      <w:pPr>
        <w:numPr>
          <w:ilvl w:val="3"/>
          <w:numId w:val="48"/>
        </w:numPr>
        <w:spacing w:after="0" w:line="240" w:lineRule="auto"/>
        <w:rPr>
          <w:rFonts w:cs="Times New Roman"/>
          <w:szCs w:val="24"/>
        </w:rPr>
      </w:pPr>
      <w:r w:rsidRPr="00AD13D7">
        <w:rPr>
          <w:rFonts w:cs="Times New Roman"/>
          <w:szCs w:val="24"/>
        </w:rPr>
        <w:t xml:space="preserve">Owner or possessor of </w:t>
      </w:r>
      <w:proofErr w:type="spellStart"/>
      <w:r w:rsidRPr="00AD13D7">
        <w:rPr>
          <w:rFonts w:cs="Times New Roman"/>
          <w:szCs w:val="24"/>
        </w:rPr>
        <w:t>nondomesticated</w:t>
      </w:r>
      <w:proofErr w:type="spellEnd"/>
      <w:r w:rsidRPr="00AD13D7">
        <w:rPr>
          <w:rFonts w:cs="Times New Roman"/>
          <w:szCs w:val="24"/>
        </w:rPr>
        <w:t xml:space="preserve"> animal is subject to absolute liability if the animal injures someone</w:t>
      </w:r>
    </w:p>
    <w:p w:rsidR="00D07B0A" w:rsidRPr="00AD13D7" w:rsidRDefault="00D07B0A" w:rsidP="00D07B0A">
      <w:pPr>
        <w:numPr>
          <w:ilvl w:val="2"/>
          <w:numId w:val="48"/>
        </w:numPr>
        <w:spacing w:after="0" w:line="240" w:lineRule="auto"/>
        <w:rPr>
          <w:rFonts w:cs="Times New Roman"/>
          <w:szCs w:val="24"/>
        </w:rPr>
      </w:pPr>
      <w:r w:rsidRPr="00AD13D7">
        <w:rPr>
          <w:rFonts w:cs="Times New Roman"/>
          <w:szCs w:val="24"/>
        </w:rPr>
        <w:t xml:space="preserve">Unless wild, owner must </w:t>
      </w:r>
      <w:r w:rsidRPr="00AD13D7">
        <w:rPr>
          <w:rFonts w:cs="Times New Roman"/>
          <w:b/>
          <w:szCs w:val="24"/>
        </w:rPr>
        <w:t>know or have reason to know</w:t>
      </w:r>
      <w:r w:rsidRPr="00AD13D7">
        <w:rPr>
          <w:rFonts w:cs="Times New Roman"/>
          <w:szCs w:val="24"/>
        </w:rPr>
        <w:t xml:space="preserve"> of animal’s dangerous propensity</w:t>
      </w:r>
    </w:p>
    <w:p w:rsidR="00FA79A4" w:rsidRPr="00AD13D7" w:rsidRDefault="00FA79A4" w:rsidP="00FA79A4">
      <w:pPr>
        <w:numPr>
          <w:ilvl w:val="1"/>
          <w:numId w:val="48"/>
        </w:numPr>
        <w:spacing w:after="0" w:line="240" w:lineRule="auto"/>
        <w:rPr>
          <w:rFonts w:cs="Times New Roman"/>
          <w:szCs w:val="24"/>
        </w:rPr>
      </w:pPr>
      <w:r w:rsidRPr="00AD13D7">
        <w:rPr>
          <w:rFonts w:cs="Times New Roman"/>
          <w:szCs w:val="24"/>
        </w:rPr>
        <w:t>Abnormally Dangerous Activities</w:t>
      </w:r>
    </w:p>
    <w:p w:rsidR="00FA79A4" w:rsidRPr="00AD13D7" w:rsidRDefault="00FA79A4" w:rsidP="00FA79A4">
      <w:pPr>
        <w:numPr>
          <w:ilvl w:val="2"/>
          <w:numId w:val="48"/>
        </w:numPr>
        <w:spacing w:after="0" w:line="240" w:lineRule="auto"/>
        <w:rPr>
          <w:rFonts w:cs="Times New Roman"/>
          <w:szCs w:val="24"/>
        </w:rPr>
      </w:pPr>
      <w:r w:rsidRPr="00AD13D7">
        <w:rPr>
          <w:rFonts w:cs="Times New Roman"/>
          <w:szCs w:val="24"/>
        </w:rPr>
        <w:t>Deals with non-natural use of land</w:t>
      </w:r>
    </w:p>
    <w:p w:rsidR="00FA79A4" w:rsidRPr="00AD13D7" w:rsidRDefault="00FA79A4" w:rsidP="00FA79A4">
      <w:pPr>
        <w:numPr>
          <w:ilvl w:val="2"/>
          <w:numId w:val="48"/>
        </w:numPr>
        <w:spacing w:after="0" w:line="240" w:lineRule="auto"/>
        <w:rPr>
          <w:rFonts w:cs="Times New Roman"/>
          <w:szCs w:val="24"/>
        </w:rPr>
      </w:pPr>
      <w:r w:rsidRPr="00AD13D7">
        <w:rPr>
          <w:rFonts w:cs="Times New Roman"/>
          <w:szCs w:val="24"/>
        </w:rPr>
        <w:t xml:space="preserve">At C/L, if act was deemed </w:t>
      </w:r>
      <w:proofErr w:type="spellStart"/>
      <w:r w:rsidRPr="00AD13D7">
        <w:rPr>
          <w:rFonts w:cs="Times New Roman"/>
          <w:b/>
          <w:szCs w:val="24"/>
        </w:rPr>
        <w:t>ultrahazardous</w:t>
      </w:r>
      <w:proofErr w:type="spellEnd"/>
      <w:r w:rsidRPr="00AD13D7">
        <w:rPr>
          <w:rFonts w:cs="Times New Roman"/>
          <w:szCs w:val="24"/>
        </w:rPr>
        <w:t>, strict liability was implied.  This was nearly absolute liability</w:t>
      </w:r>
    </w:p>
    <w:p w:rsidR="00FA79A4" w:rsidRPr="00AD13D7" w:rsidRDefault="00FA79A4" w:rsidP="00FA79A4">
      <w:pPr>
        <w:numPr>
          <w:ilvl w:val="3"/>
          <w:numId w:val="48"/>
        </w:numPr>
        <w:spacing w:after="0" w:line="240" w:lineRule="auto"/>
        <w:rPr>
          <w:rFonts w:cs="Times New Roman"/>
          <w:szCs w:val="24"/>
        </w:rPr>
      </w:pPr>
      <w:r w:rsidRPr="00AD13D7">
        <w:rPr>
          <w:rFonts w:cs="Times New Roman"/>
          <w:szCs w:val="24"/>
        </w:rPr>
        <w:t>Courts now reject this doctrine</w:t>
      </w:r>
    </w:p>
    <w:p w:rsidR="00FA79A4" w:rsidRPr="00AD13D7" w:rsidRDefault="00FA79A4" w:rsidP="00FA79A4">
      <w:pPr>
        <w:numPr>
          <w:ilvl w:val="2"/>
          <w:numId w:val="48"/>
        </w:numPr>
        <w:spacing w:after="0" w:line="240" w:lineRule="auto"/>
        <w:rPr>
          <w:rFonts w:cs="Times New Roman"/>
          <w:szCs w:val="24"/>
        </w:rPr>
      </w:pPr>
      <w:r w:rsidRPr="00AD13D7">
        <w:rPr>
          <w:rFonts w:cs="Times New Roman"/>
          <w:szCs w:val="24"/>
        </w:rPr>
        <w:t>Now, courts apply 6 factor test; they weigh the following</w:t>
      </w:r>
    </w:p>
    <w:p w:rsidR="00FA79A4" w:rsidRPr="00AD13D7" w:rsidRDefault="00FA79A4" w:rsidP="00FA79A4">
      <w:pPr>
        <w:numPr>
          <w:ilvl w:val="3"/>
          <w:numId w:val="48"/>
        </w:numPr>
        <w:spacing w:after="0" w:line="240" w:lineRule="auto"/>
        <w:rPr>
          <w:rFonts w:cs="Times New Roman"/>
          <w:szCs w:val="24"/>
        </w:rPr>
      </w:pPr>
      <w:r w:rsidRPr="00AD13D7">
        <w:rPr>
          <w:rFonts w:cs="Times New Roman"/>
          <w:b/>
          <w:bCs/>
          <w:szCs w:val="24"/>
        </w:rPr>
        <w:t>risk of harm is great</w:t>
      </w:r>
    </w:p>
    <w:p w:rsidR="00FA79A4" w:rsidRPr="00AD13D7" w:rsidRDefault="00FA79A4" w:rsidP="00FA79A4">
      <w:pPr>
        <w:numPr>
          <w:ilvl w:val="3"/>
          <w:numId w:val="48"/>
        </w:numPr>
        <w:spacing w:after="0" w:line="240" w:lineRule="auto"/>
        <w:rPr>
          <w:rFonts w:cs="Times New Roman"/>
          <w:szCs w:val="24"/>
        </w:rPr>
      </w:pPr>
      <w:r w:rsidRPr="00AD13D7">
        <w:rPr>
          <w:rFonts w:cs="Times New Roman"/>
          <w:b/>
          <w:bCs/>
          <w:szCs w:val="24"/>
        </w:rPr>
        <w:t>Likelihood of harm is great</w:t>
      </w:r>
    </w:p>
    <w:p w:rsidR="00FA79A4" w:rsidRPr="00AD13D7" w:rsidRDefault="00FA79A4" w:rsidP="00FA79A4">
      <w:pPr>
        <w:numPr>
          <w:ilvl w:val="3"/>
          <w:numId w:val="48"/>
        </w:numPr>
        <w:spacing w:after="0" w:line="240" w:lineRule="auto"/>
        <w:rPr>
          <w:rFonts w:cs="Times New Roman"/>
          <w:szCs w:val="24"/>
        </w:rPr>
      </w:pPr>
      <w:r w:rsidRPr="00AD13D7">
        <w:rPr>
          <w:rFonts w:cs="Times New Roman"/>
          <w:b/>
          <w:bCs/>
          <w:szCs w:val="24"/>
        </w:rPr>
        <w:t>accident would not be prevented by using reasonable care</w:t>
      </w:r>
    </w:p>
    <w:p w:rsidR="00FA79A4" w:rsidRPr="00AD13D7" w:rsidRDefault="00FA79A4" w:rsidP="00FA79A4">
      <w:pPr>
        <w:numPr>
          <w:ilvl w:val="3"/>
          <w:numId w:val="48"/>
        </w:numPr>
        <w:spacing w:after="0" w:line="240" w:lineRule="auto"/>
        <w:rPr>
          <w:rFonts w:cs="Times New Roman"/>
          <w:szCs w:val="24"/>
        </w:rPr>
      </w:pPr>
      <w:r w:rsidRPr="00AD13D7">
        <w:rPr>
          <w:rFonts w:cs="Times New Roman"/>
          <w:b/>
          <w:bCs/>
          <w:szCs w:val="24"/>
        </w:rPr>
        <w:t>Activity is not a matter of public usage</w:t>
      </w:r>
    </w:p>
    <w:p w:rsidR="00FA79A4" w:rsidRPr="00AD13D7" w:rsidRDefault="00FA79A4" w:rsidP="00FA79A4">
      <w:pPr>
        <w:numPr>
          <w:ilvl w:val="3"/>
          <w:numId w:val="48"/>
        </w:numPr>
        <w:spacing w:after="0" w:line="240" w:lineRule="auto"/>
        <w:rPr>
          <w:rFonts w:cs="Times New Roman"/>
          <w:szCs w:val="24"/>
        </w:rPr>
      </w:pPr>
      <w:r w:rsidRPr="00AD13D7">
        <w:rPr>
          <w:rFonts w:cs="Times New Roman"/>
          <w:b/>
          <w:bCs/>
          <w:szCs w:val="24"/>
        </w:rPr>
        <w:t>Inappropriateness of activity at place it occurred</w:t>
      </w:r>
    </w:p>
    <w:p w:rsidR="00FA79A4" w:rsidRPr="00AD13D7" w:rsidRDefault="00FA79A4" w:rsidP="00FA79A4">
      <w:pPr>
        <w:numPr>
          <w:ilvl w:val="3"/>
          <w:numId w:val="48"/>
        </w:numPr>
        <w:spacing w:after="0" w:line="240" w:lineRule="auto"/>
        <w:rPr>
          <w:rFonts w:cs="Times New Roman"/>
          <w:szCs w:val="24"/>
        </w:rPr>
      </w:pPr>
      <w:r w:rsidRPr="00AD13D7">
        <w:rPr>
          <w:rFonts w:cs="Times New Roman"/>
          <w:b/>
          <w:bCs/>
          <w:szCs w:val="24"/>
        </w:rPr>
        <w:t>Extent to which value to community is outweighed by risks</w:t>
      </w:r>
    </w:p>
    <w:p w:rsidR="00FA79A4" w:rsidRPr="00AD13D7" w:rsidRDefault="00FA79A4" w:rsidP="00FA79A4">
      <w:pPr>
        <w:numPr>
          <w:ilvl w:val="2"/>
          <w:numId w:val="48"/>
        </w:numPr>
        <w:spacing w:after="0" w:line="240" w:lineRule="auto"/>
        <w:rPr>
          <w:rFonts w:cs="Times New Roman"/>
          <w:szCs w:val="24"/>
        </w:rPr>
      </w:pPr>
      <w:r w:rsidRPr="00AD13D7">
        <w:rPr>
          <w:rFonts w:cs="Times New Roman"/>
          <w:szCs w:val="24"/>
        </w:rPr>
        <w:t>1,2,and 3 require the establishment of evidence</w:t>
      </w:r>
    </w:p>
    <w:p w:rsidR="00FA79A4" w:rsidRPr="00AD13D7" w:rsidRDefault="00FA79A4" w:rsidP="00FA79A4">
      <w:pPr>
        <w:numPr>
          <w:ilvl w:val="2"/>
          <w:numId w:val="48"/>
        </w:numPr>
        <w:spacing w:after="0" w:line="240" w:lineRule="auto"/>
        <w:rPr>
          <w:rFonts w:cs="Times New Roman"/>
          <w:szCs w:val="24"/>
        </w:rPr>
      </w:pPr>
      <w:r w:rsidRPr="00AD13D7">
        <w:rPr>
          <w:rFonts w:cs="Times New Roman"/>
          <w:szCs w:val="24"/>
        </w:rPr>
        <w:t>4,5,and 6 based on public policy</w:t>
      </w:r>
    </w:p>
    <w:p w:rsidR="00FA79A4" w:rsidRPr="00AD13D7" w:rsidRDefault="00187D3F" w:rsidP="00FA79A4">
      <w:pPr>
        <w:numPr>
          <w:ilvl w:val="2"/>
          <w:numId w:val="48"/>
        </w:numPr>
        <w:spacing w:after="0" w:line="240" w:lineRule="auto"/>
        <w:rPr>
          <w:rFonts w:cs="Times New Roman"/>
          <w:szCs w:val="24"/>
        </w:rPr>
      </w:pPr>
      <w:r w:rsidRPr="00AD13D7">
        <w:rPr>
          <w:rFonts w:cs="Times New Roman"/>
          <w:szCs w:val="24"/>
        </w:rPr>
        <w:t>Number 3 is the MOST PERSUASIVE</w:t>
      </w:r>
    </w:p>
    <w:p w:rsidR="00FA79A4" w:rsidRPr="00AD13D7" w:rsidRDefault="00FA79A4" w:rsidP="00FA79A4">
      <w:pPr>
        <w:numPr>
          <w:ilvl w:val="2"/>
          <w:numId w:val="48"/>
        </w:numPr>
        <w:spacing w:after="0" w:line="240" w:lineRule="auto"/>
        <w:rPr>
          <w:rFonts w:cs="Times New Roman"/>
          <w:szCs w:val="24"/>
        </w:rPr>
      </w:pPr>
      <w:r w:rsidRPr="00AD13D7">
        <w:rPr>
          <w:rFonts w:cs="Times New Roman"/>
          <w:szCs w:val="24"/>
        </w:rPr>
        <w:t>Reasonable Care can’t eliminate level of risk in Ab. Dan. Act.</w:t>
      </w:r>
    </w:p>
    <w:p w:rsidR="00FA79A4" w:rsidRPr="00AD13D7" w:rsidRDefault="00FA79A4" w:rsidP="00FA79A4">
      <w:pPr>
        <w:numPr>
          <w:ilvl w:val="2"/>
          <w:numId w:val="48"/>
        </w:numPr>
        <w:spacing w:after="0" w:line="240" w:lineRule="auto"/>
        <w:rPr>
          <w:rFonts w:cs="Times New Roman"/>
          <w:szCs w:val="24"/>
        </w:rPr>
      </w:pPr>
      <w:proofErr w:type="spellStart"/>
      <w:r w:rsidRPr="00AD13D7">
        <w:rPr>
          <w:rFonts w:cs="Times New Roman"/>
          <w:b/>
          <w:szCs w:val="24"/>
        </w:rPr>
        <w:t>GenRules</w:t>
      </w:r>
      <w:proofErr w:type="spellEnd"/>
    </w:p>
    <w:p w:rsidR="00FA79A4" w:rsidRPr="00AD13D7" w:rsidRDefault="00FA79A4" w:rsidP="00FA79A4">
      <w:pPr>
        <w:numPr>
          <w:ilvl w:val="3"/>
          <w:numId w:val="48"/>
        </w:numPr>
        <w:spacing w:after="0" w:line="240" w:lineRule="auto"/>
        <w:rPr>
          <w:rFonts w:cs="Times New Roman"/>
          <w:szCs w:val="24"/>
        </w:rPr>
      </w:pPr>
      <w:r w:rsidRPr="00AD13D7">
        <w:rPr>
          <w:rFonts w:cs="Times New Roman"/>
          <w:szCs w:val="24"/>
        </w:rPr>
        <w:t>injury suffered must be w/in scope of the abnormally dangerous activity – foreseeable extraordinary risk which makes the activity abnormally dangerous</w:t>
      </w:r>
    </w:p>
    <w:p w:rsidR="00FA79A4" w:rsidRPr="00AD13D7" w:rsidRDefault="00FA79A4" w:rsidP="00FA79A4">
      <w:pPr>
        <w:numPr>
          <w:ilvl w:val="4"/>
          <w:numId w:val="48"/>
        </w:numPr>
        <w:spacing w:after="0" w:line="240" w:lineRule="auto"/>
        <w:rPr>
          <w:rFonts w:cs="Times New Roman"/>
          <w:szCs w:val="24"/>
        </w:rPr>
      </w:pPr>
      <w:r w:rsidRPr="00AD13D7">
        <w:rPr>
          <w:rFonts w:cs="Times New Roman"/>
          <w:szCs w:val="24"/>
        </w:rPr>
        <w:t>Prox. Cause question</w:t>
      </w:r>
    </w:p>
    <w:p w:rsidR="00FA79A4" w:rsidRPr="00AD13D7" w:rsidRDefault="00FA79A4" w:rsidP="00FA79A4">
      <w:pPr>
        <w:numPr>
          <w:ilvl w:val="3"/>
          <w:numId w:val="48"/>
        </w:numPr>
        <w:spacing w:after="0" w:line="240" w:lineRule="auto"/>
        <w:rPr>
          <w:rFonts w:cs="Times New Roman"/>
          <w:szCs w:val="24"/>
        </w:rPr>
      </w:pPr>
      <w:r w:rsidRPr="00AD13D7">
        <w:rPr>
          <w:rFonts w:cs="Times New Roman"/>
          <w:szCs w:val="24"/>
        </w:rPr>
        <w:t>Vis Major can operate as a defense to S/L</w:t>
      </w:r>
    </w:p>
    <w:p w:rsidR="00FA79A4" w:rsidRPr="00AD13D7" w:rsidRDefault="00FA79A4" w:rsidP="00FA79A4">
      <w:pPr>
        <w:numPr>
          <w:ilvl w:val="4"/>
          <w:numId w:val="48"/>
        </w:numPr>
        <w:spacing w:after="0" w:line="240" w:lineRule="auto"/>
        <w:rPr>
          <w:rFonts w:cs="Times New Roman"/>
          <w:szCs w:val="24"/>
        </w:rPr>
      </w:pPr>
      <w:r w:rsidRPr="00AD13D7">
        <w:rPr>
          <w:rFonts w:cs="Times New Roman"/>
          <w:szCs w:val="24"/>
        </w:rPr>
        <w:t>Unless it is foreseeable</w:t>
      </w:r>
    </w:p>
    <w:p w:rsidR="00CF0F9A" w:rsidRPr="00AD13D7" w:rsidRDefault="00FA79A4" w:rsidP="00CF0F9A">
      <w:pPr>
        <w:pStyle w:val="ListParagraph"/>
        <w:numPr>
          <w:ilvl w:val="3"/>
          <w:numId w:val="48"/>
        </w:numPr>
        <w:spacing w:after="0" w:line="240" w:lineRule="auto"/>
        <w:rPr>
          <w:rFonts w:cs="Times New Roman"/>
          <w:szCs w:val="24"/>
        </w:rPr>
      </w:pPr>
      <w:r w:rsidRPr="00AD13D7">
        <w:rPr>
          <w:rFonts w:cs="Times New Roman"/>
          <w:szCs w:val="24"/>
        </w:rPr>
        <w:t xml:space="preserve">D must have knowledge of dangerous propensity of </w:t>
      </w:r>
      <w:proofErr w:type="spellStart"/>
      <w:r w:rsidRPr="00AD13D7">
        <w:rPr>
          <w:rFonts w:cs="Times New Roman"/>
          <w:szCs w:val="24"/>
        </w:rPr>
        <w:t>activ</w:t>
      </w:r>
      <w:r w:rsidR="00187D3F" w:rsidRPr="00AD13D7">
        <w:rPr>
          <w:rFonts w:cs="Times New Roman"/>
          <w:szCs w:val="24"/>
        </w:rPr>
        <w:t>y</w:t>
      </w:r>
      <w:proofErr w:type="spellEnd"/>
    </w:p>
    <w:p w:rsidR="00DB06A3" w:rsidRPr="00AD13D7" w:rsidRDefault="00DB06A3" w:rsidP="00DB06A3">
      <w:pPr>
        <w:numPr>
          <w:ilvl w:val="1"/>
          <w:numId w:val="48"/>
        </w:numPr>
        <w:spacing w:after="0" w:line="240" w:lineRule="auto"/>
        <w:rPr>
          <w:rFonts w:cs="Times New Roman"/>
          <w:szCs w:val="24"/>
        </w:rPr>
      </w:pPr>
      <w:r w:rsidRPr="00AD13D7">
        <w:rPr>
          <w:rFonts w:cs="Times New Roman"/>
          <w:szCs w:val="24"/>
        </w:rPr>
        <w:t>Limitations to Strict Liability</w:t>
      </w:r>
    </w:p>
    <w:p w:rsidR="00E86F26" w:rsidRPr="00AD13D7" w:rsidRDefault="00DB06A3" w:rsidP="00E86F26">
      <w:pPr>
        <w:numPr>
          <w:ilvl w:val="2"/>
          <w:numId w:val="48"/>
        </w:numPr>
        <w:spacing w:after="0" w:line="240" w:lineRule="auto"/>
        <w:rPr>
          <w:rFonts w:cs="Times New Roman"/>
          <w:szCs w:val="24"/>
        </w:rPr>
      </w:pPr>
      <w:r w:rsidRPr="00AD13D7">
        <w:rPr>
          <w:rFonts w:cs="Times New Roman"/>
          <w:szCs w:val="24"/>
        </w:rPr>
        <w:t>Assumption of the Risk is a valid Defense</w:t>
      </w:r>
    </w:p>
    <w:p w:rsidR="00E86F26" w:rsidRPr="00AD13D7" w:rsidRDefault="00E86F26" w:rsidP="00E86F26">
      <w:pPr>
        <w:numPr>
          <w:ilvl w:val="2"/>
          <w:numId w:val="48"/>
        </w:numPr>
        <w:spacing w:after="0" w:line="240" w:lineRule="auto"/>
        <w:rPr>
          <w:rFonts w:cs="Times New Roman"/>
          <w:szCs w:val="24"/>
        </w:rPr>
      </w:pPr>
      <w:r w:rsidRPr="00AD13D7">
        <w:rPr>
          <w:rFonts w:cs="Times New Roman"/>
          <w:szCs w:val="24"/>
        </w:rPr>
        <w:t xml:space="preserve">Acts of god are a defense </w:t>
      </w:r>
    </w:p>
    <w:p w:rsidR="00DB06A3" w:rsidRPr="00AD13D7" w:rsidRDefault="00DB06A3" w:rsidP="00DB06A3">
      <w:pPr>
        <w:numPr>
          <w:ilvl w:val="2"/>
          <w:numId w:val="48"/>
        </w:numPr>
        <w:spacing w:after="0" w:line="240" w:lineRule="auto"/>
        <w:rPr>
          <w:rFonts w:cs="Times New Roman"/>
          <w:szCs w:val="24"/>
        </w:rPr>
      </w:pPr>
      <w:r w:rsidRPr="00AD13D7">
        <w:rPr>
          <w:rFonts w:cs="Times New Roman"/>
          <w:szCs w:val="24"/>
        </w:rPr>
        <w:t>Contributory Negligence does not apply – this is a negligence doctrine</w:t>
      </w:r>
    </w:p>
    <w:p w:rsidR="00DB06A3" w:rsidRPr="00AD13D7" w:rsidRDefault="00DB06A3" w:rsidP="00DB06A3">
      <w:pPr>
        <w:numPr>
          <w:ilvl w:val="2"/>
          <w:numId w:val="48"/>
        </w:numPr>
        <w:spacing w:after="0" w:line="240" w:lineRule="auto"/>
        <w:rPr>
          <w:rFonts w:cs="Times New Roman"/>
          <w:szCs w:val="24"/>
        </w:rPr>
      </w:pPr>
      <w:r w:rsidRPr="00AD13D7">
        <w:rPr>
          <w:rFonts w:cs="Times New Roman"/>
          <w:szCs w:val="24"/>
        </w:rPr>
        <w:t>Question of Law – For the courts</w:t>
      </w:r>
    </w:p>
    <w:p w:rsidR="00DB06A3" w:rsidRPr="00AD13D7" w:rsidRDefault="00DB06A3" w:rsidP="00DB06A3">
      <w:pPr>
        <w:numPr>
          <w:ilvl w:val="2"/>
          <w:numId w:val="48"/>
        </w:numPr>
        <w:spacing w:after="0" w:line="240" w:lineRule="auto"/>
        <w:rPr>
          <w:rFonts w:cs="Times New Roman"/>
          <w:szCs w:val="24"/>
        </w:rPr>
      </w:pPr>
      <w:r w:rsidRPr="00AD13D7">
        <w:rPr>
          <w:rFonts w:cs="Times New Roman"/>
          <w:szCs w:val="24"/>
        </w:rPr>
        <w:t>Strict Liability merely gives Prima facie case</w:t>
      </w:r>
    </w:p>
    <w:p w:rsidR="00DB06A3" w:rsidRPr="00AD13D7" w:rsidRDefault="00DB06A3" w:rsidP="00DB06A3">
      <w:pPr>
        <w:numPr>
          <w:ilvl w:val="3"/>
          <w:numId w:val="48"/>
        </w:numPr>
        <w:spacing w:after="0" w:line="240" w:lineRule="auto"/>
        <w:rPr>
          <w:rFonts w:cs="Times New Roman"/>
          <w:szCs w:val="24"/>
        </w:rPr>
      </w:pPr>
      <w:r w:rsidRPr="00AD13D7">
        <w:rPr>
          <w:rFonts w:cs="Times New Roman"/>
          <w:szCs w:val="24"/>
        </w:rPr>
        <w:t>It can be rebutted</w:t>
      </w:r>
    </w:p>
    <w:p w:rsidR="00DB06A3" w:rsidRPr="00AD13D7" w:rsidRDefault="00DB06A3" w:rsidP="00DB06A3">
      <w:pPr>
        <w:numPr>
          <w:ilvl w:val="3"/>
          <w:numId w:val="48"/>
        </w:numPr>
        <w:spacing w:after="0" w:line="240" w:lineRule="auto"/>
        <w:rPr>
          <w:rFonts w:cs="Times New Roman"/>
          <w:szCs w:val="24"/>
        </w:rPr>
      </w:pPr>
      <w:r w:rsidRPr="00AD13D7">
        <w:rPr>
          <w:rFonts w:cs="Times New Roman"/>
          <w:szCs w:val="24"/>
        </w:rPr>
        <w:t>Rebuttable presumption</w:t>
      </w:r>
      <w:r w:rsidR="00E86F26" w:rsidRPr="00AD13D7">
        <w:rPr>
          <w:rFonts w:cs="Times New Roman"/>
          <w:szCs w:val="24"/>
        </w:rPr>
        <w:t xml:space="preserve"> -</w:t>
      </w:r>
    </w:p>
    <w:p w:rsidR="00E86F26" w:rsidRPr="00AD13D7" w:rsidRDefault="00E86F26" w:rsidP="00E86F26">
      <w:pPr>
        <w:pStyle w:val="ListParagraph"/>
        <w:numPr>
          <w:ilvl w:val="2"/>
          <w:numId w:val="48"/>
        </w:numPr>
        <w:spacing w:after="0" w:line="240" w:lineRule="auto"/>
        <w:rPr>
          <w:rFonts w:cs="Times New Roman"/>
          <w:szCs w:val="24"/>
        </w:rPr>
      </w:pPr>
      <w:r w:rsidRPr="00AD13D7">
        <w:rPr>
          <w:rFonts w:cs="Times New Roman"/>
          <w:szCs w:val="24"/>
        </w:rPr>
        <w:t xml:space="preserve">Abnormally dangerous activities  </w:t>
      </w:r>
    </w:p>
    <w:p w:rsidR="00E86F26" w:rsidRPr="00AD13D7" w:rsidRDefault="00E86F26" w:rsidP="00E86F26">
      <w:pPr>
        <w:pStyle w:val="ListParagraph"/>
        <w:numPr>
          <w:ilvl w:val="3"/>
          <w:numId w:val="48"/>
        </w:numPr>
        <w:spacing w:after="0" w:line="240" w:lineRule="auto"/>
        <w:rPr>
          <w:rFonts w:cs="Times New Roman"/>
          <w:szCs w:val="24"/>
        </w:rPr>
      </w:pPr>
      <w:r w:rsidRPr="00AD13D7">
        <w:rPr>
          <w:rFonts w:cs="Times New Roman"/>
          <w:szCs w:val="24"/>
        </w:rPr>
        <w:lastRenderedPageBreak/>
        <w:t>Damages limited to the scope of the dangerous activity</w:t>
      </w:r>
    </w:p>
    <w:p w:rsidR="00E86F26" w:rsidRPr="00AD13D7" w:rsidRDefault="00E86F26" w:rsidP="00E86F26">
      <w:pPr>
        <w:pStyle w:val="ListParagraph"/>
        <w:numPr>
          <w:ilvl w:val="3"/>
          <w:numId w:val="48"/>
        </w:numPr>
        <w:spacing w:after="0" w:line="240" w:lineRule="auto"/>
        <w:rPr>
          <w:rFonts w:cs="Times New Roman"/>
          <w:szCs w:val="24"/>
        </w:rPr>
      </w:pPr>
      <w:proofErr w:type="spellStart"/>
      <w:r w:rsidRPr="00AD13D7">
        <w:rPr>
          <w:rFonts w:cs="Times New Roman"/>
          <w:szCs w:val="24"/>
        </w:rPr>
        <w:t>Compartive</w:t>
      </w:r>
      <w:proofErr w:type="spellEnd"/>
      <w:r w:rsidRPr="00AD13D7">
        <w:rPr>
          <w:rFonts w:cs="Times New Roman"/>
          <w:szCs w:val="24"/>
        </w:rPr>
        <w:t xml:space="preserve"> fault works for S/L as well, operates the same as it does for negligence </w:t>
      </w:r>
    </w:p>
    <w:p w:rsidR="00E86F26" w:rsidRPr="00AD13D7" w:rsidRDefault="00E86F26" w:rsidP="00E86F26">
      <w:pPr>
        <w:numPr>
          <w:ilvl w:val="0"/>
          <w:numId w:val="48"/>
        </w:numPr>
        <w:spacing w:after="0" w:line="240" w:lineRule="auto"/>
        <w:rPr>
          <w:rFonts w:cs="Times New Roman"/>
          <w:b/>
          <w:szCs w:val="24"/>
        </w:rPr>
      </w:pPr>
      <w:r w:rsidRPr="00AD13D7">
        <w:rPr>
          <w:rFonts w:cs="Times New Roman"/>
          <w:b/>
          <w:szCs w:val="24"/>
        </w:rPr>
        <w:t>Products Liability</w:t>
      </w:r>
    </w:p>
    <w:p w:rsidR="00E86F26" w:rsidRPr="00AD13D7" w:rsidRDefault="00E86F26" w:rsidP="00E86F26">
      <w:pPr>
        <w:numPr>
          <w:ilvl w:val="1"/>
          <w:numId w:val="48"/>
        </w:numPr>
        <w:spacing w:after="0" w:line="240" w:lineRule="auto"/>
        <w:rPr>
          <w:rFonts w:cs="Times New Roman"/>
          <w:szCs w:val="24"/>
        </w:rPr>
      </w:pPr>
      <w:r w:rsidRPr="00AD13D7">
        <w:rPr>
          <w:rFonts w:cs="Times New Roman"/>
          <w:szCs w:val="24"/>
        </w:rPr>
        <w:t>Introduction</w:t>
      </w:r>
    </w:p>
    <w:p w:rsidR="00E86F26" w:rsidRPr="00AD13D7" w:rsidRDefault="00E86F26" w:rsidP="00E86F26">
      <w:pPr>
        <w:numPr>
          <w:ilvl w:val="2"/>
          <w:numId w:val="48"/>
        </w:numPr>
        <w:spacing w:after="0" w:line="240" w:lineRule="auto"/>
        <w:rPr>
          <w:rFonts w:cs="Times New Roman"/>
          <w:szCs w:val="24"/>
        </w:rPr>
      </w:pPr>
      <w:r w:rsidRPr="00AD13D7">
        <w:rPr>
          <w:rFonts w:cs="Times New Roman"/>
          <w:szCs w:val="24"/>
        </w:rPr>
        <w:t>Can be applied under</w:t>
      </w:r>
    </w:p>
    <w:p w:rsidR="00E86F26" w:rsidRPr="00AD13D7" w:rsidRDefault="00E86F26" w:rsidP="00E86F26">
      <w:pPr>
        <w:numPr>
          <w:ilvl w:val="3"/>
          <w:numId w:val="48"/>
        </w:numPr>
        <w:spacing w:after="0" w:line="240" w:lineRule="auto"/>
        <w:rPr>
          <w:rFonts w:cs="Times New Roman"/>
          <w:szCs w:val="24"/>
        </w:rPr>
      </w:pPr>
      <w:r w:rsidRPr="00AD13D7">
        <w:rPr>
          <w:rFonts w:cs="Times New Roman"/>
          <w:szCs w:val="24"/>
        </w:rPr>
        <w:t>Negligence</w:t>
      </w:r>
    </w:p>
    <w:p w:rsidR="00E86F26" w:rsidRPr="00AD13D7" w:rsidRDefault="00E86F26" w:rsidP="00E86F26">
      <w:pPr>
        <w:numPr>
          <w:ilvl w:val="3"/>
          <w:numId w:val="48"/>
        </w:numPr>
        <w:spacing w:after="0" w:line="240" w:lineRule="auto"/>
        <w:rPr>
          <w:rFonts w:cs="Times New Roman"/>
          <w:szCs w:val="24"/>
        </w:rPr>
      </w:pPr>
      <w:r w:rsidRPr="00AD13D7">
        <w:rPr>
          <w:rFonts w:cs="Times New Roman"/>
          <w:szCs w:val="24"/>
        </w:rPr>
        <w:t>UCC (broadest damages, but too many defenses- seller disclaimers, conditions precedent)</w:t>
      </w:r>
    </w:p>
    <w:p w:rsidR="00E86F26" w:rsidRPr="00AD13D7" w:rsidRDefault="00E86F26" w:rsidP="00E86F26">
      <w:pPr>
        <w:numPr>
          <w:ilvl w:val="3"/>
          <w:numId w:val="48"/>
        </w:numPr>
        <w:spacing w:after="0" w:line="240" w:lineRule="auto"/>
        <w:rPr>
          <w:rFonts w:cs="Times New Roman"/>
          <w:szCs w:val="24"/>
        </w:rPr>
      </w:pPr>
      <w:r w:rsidRPr="00AD13D7">
        <w:rPr>
          <w:rFonts w:cs="Times New Roman"/>
          <w:szCs w:val="24"/>
        </w:rPr>
        <w:t>402B – Misrepresentation</w:t>
      </w:r>
    </w:p>
    <w:p w:rsidR="00E86F26" w:rsidRPr="00AD13D7" w:rsidRDefault="00E86F26" w:rsidP="00E86F26">
      <w:pPr>
        <w:numPr>
          <w:ilvl w:val="3"/>
          <w:numId w:val="48"/>
        </w:numPr>
        <w:spacing w:after="0" w:line="240" w:lineRule="auto"/>
        <w:rPr>
          <w:rFonts w:cs="Times New Roman"/>
          <w:szCs w:val="24"/>
        </w:rPr>
      </w:pPr>
      <w:r w:rsidRPr="00AD13D7">
        <w:rPr>
          <w:rFonts w:cs="Times New Roman"/>
          <w:szCs w:val="24"/>
        </w:rPr>
        <w:t>402A – Strict Liability</w:t>
      </w:r>
    </w:p>
    <w:tbl>
      <w:tblPr>
        <w:tblpPr w:leftFromText="180" w:rightFromText="180" w:vertAnchor="text" w:horzAnchor="margin"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gridCol w:w="1811"/>
        <w:gridCol w:w="1795"/>
        <w:gridCol w:w="1811"/>
        <w:gridCol w:w="2209"/>
      </w:tblGrid>
      <w:tr w:rsidR="00E86F26" w:rsidRPr="00AD13D7" w:rsidTr="00E86F26">
        <w:trPr>
          <w:trHeight w:val="151"/>
        </w:trPr>
        <w:tc>
          <w:tcPr>
            <w:tcW w:w="1870" w:type="dxa"/>
          </w:tcPr>
          <w:p w:rsidR="00E86F26" w:rsidRPr="00AD13D7" w:rsidRDefault="00E86F26" w:rsidP="00E86F26">
            <w:pPr>
              <w:contextualSpacing/>
              <w:rPr>
                <w:rFonts w:cs="Times New Roman"/>
                <w:b/>
                <w:bCs/>
                <w:szCs w:val="24"/>
              </w:rPr>
            </w:pPr>
            <w:r w:rsidRPr="00AD13D7">
              <w:rPr>
                <w:rFonts w:cs="Times New Roman"/>
                <w:b/>
                <w:bCs/>
                <w:szCs w:val="24"/>
              </w:rPr>
              <w:t>Claim:</w:t>
            </w:r>
          </w:p>
        </w:tc>
        <w:tc>
          <w:tcPr>
            <w:tcW w:w="1834" w:type="dxa"/>
          </w:tcPr>
          <w:p w:rsidR="00E86F26" w:rsidRPr="00AD13D7" w:rsidRDefault="00E86F26" w:rsidP="00E86F26">
            <w:pPr>
              <w:contextualSpacing/>
              <w:rPr>
                <w:rFonts w:cs="Times New Roman"/>
                <w:b/>
                <w:bCs/>
                <w:szCs w:val="24"/>
              </w:rPr>
            </w:pPr>
            <w:r w:rsidRPr="00AD13D7">
              <w:rPr>
                <w:rFonts w:cs="Times New Roman"/>
                <w:b/>
                <w:bCs/>
                <w:szCs w:val="24"/>
              </w:rPr>
              <w:t>Possible P’s:</w:t>
            </w:r>
          </w:p>
        </w:tc>
        <w:tc>
          <w:tcPr>
            <w:tcW w:w="1834" w:type="dxa"/>
          </w:tcPr>
          <w:p w:rsidR="00E86F26" w:rsidRPr="00AD13D7" w:rsidRDefault="00E86F26" w:rsidP="00E86F26">
            <w:pPr>
              <w:contextualSpacing/>
              <w:rPr>
                <w:rFonts w:cs="Times New Roman"/>
                <w:b/>
                <w:bCs/>
                <w:szCs w:val="24"/>
              </w:rPr>
            </w:pPr>
            <w:r w:rsidRPr="00AD13D7">
              <w:rPr>
                <w:rFonts w:cs="Times New Roman"/>
                <w:b/>
                <w:bCs/>
                <w:szCs w:val="24"/>
              </w:rPr>
              <w:t>Possible D’s:</w:t>
            </w:r>
          </w:p>
        </w:tc>
        <w:tc>
          <w:tcPr>
            <w:tcW w:w="1834" w:type="dxa"/>
          </w:tcPr>
          <w:p w:rsidR="00E86F26" w:rsidRPr="00AD13D7" w:rsidRDefault="00E86F26" w:rsidP="00E86F26">
            <w:pPr>
              <w:contextualSpacing/>
              <w:rPr>
                <w:rFonts w:cs="Times New Roman"/>
                <w:b/>
                <w:bCs/>
                <w:szCs w:val="24"/>
              </w:rPr>
            </w:pPr>
            <w:r w:rsidRPr="00AD13D7">
              <w:rPr>
                <w:rFonts w:cs="Times New Roman"/>
                <w:b/>
                <w:bCs/>
                <w:szCs w:val="24"/>
              </w:rPr>
              <w:t>Damages:</w:t>
            </w:r>
          </w:p>
        </w:tc>
        <w:tc>
          <w:tcPr>
            <w:tcW w:w="2116" w:type="dxa"/>
          </w:tcPr>
          <w:p w:rsidR="00E86F26" w:rsidRPr="00AD13D7" w:rsidRDefault="00E86F26" w:rsidP="00E86F26">
            <w:pPr>
              <w:contextualSpacing/>
              <w:rPr>
                <w:rFonts w:cs="Times New Roman"/>
                <w:b/>
                <w:bCs/>
                <w:szCs w:val="24"/>
              </w:rPr>
            </w:pPr>
            <w:r w:rsidRPr="00AD13D7">
              <w:rPr>
                <w:rFonts w:cs="Times New Roman"/>
                <w:b/>
                <w:bCs/>
                <w:szCs w:val="24"/>
              </w:rPr>
              <w:t>Defenses:</w:t>
            </w:r>
          </w:p>
        </w:tc>
      </w:tr>
      <w:tr w:rsidR="00E86F26" w:rsidRPr="00AD13D7" w:rsidTr="00E86F26">
        <w:trPr>
          <w:trHeight w:val="510"/>
        </w:trPr>
        <w:tc>
          <w:tcPr>
            <w:tcW w:w="1870" w:type="dxa"/>
          </w:tcPr>
          <w:p w:rsidR="00E86F26" w:rsidRPr="00AD13D7" w:rsidRDefault="00E86F26" w:rsidP="00E86F26">
            <w:pPr>
              <w:contextualSpacing/>
              <w:rPr>
                <w:rFonts w:cs="Times New Roman"/>
                <w:szCs w:val="24"/>
              </w:rPr>
            </w:pPr>
            <w:r w:rsidRPr="00AD13D7">
              <w:rPr>
                <w:rFonts w:cs="Times New Roman"/>
                <w:szCs w:val="24"/>
              </w:rPr>
              <w:t>Negligence</w:t>
            </w:r>
          </w:p>
        </w:tc>
        <w:tc>
          <w:tcPr>
            <w:tcW w:w="1834" w:type="dxa"/>
          </w:tcPr>
          <w:p w:rsidR="00E86F26" w:rsidRPr="00AD13D7" w:rsidRDefault="00E86F26" w:rsidP="00E86F26">
            <w:pPr>
              <w:contextualSpacing/>
              <w:rPr>
                <w:rFonts w:cs="Times New Roman"/>
                <w:szCs w:val="24"/>
              </w:rPr>
            </w:pPr>
            <w:r w:rsidRPr="00AD13D7">
              <w:rPr>
                <w:rFonts w:cs="Times New Roman"/>
                <w:szCs w:val="24"/>
              </w:rPr>
              <w:t>Anyone owed a duty</w:t>
            </w:r>
          </w:p>
        </w:tc>
        <w:tc>
          <w:tcPr>
            <w:tcW w:w="1834" w:type="dxa"/>
          </w:tcPr>
          <w:p w:rsidR="00E86F26" w:rsidRPr="00AD13D7" w:rsidRDefault="00E86F26" w:rsidP="00E86F26">
            <w:pPr>
              <w:contextualSpacing/>
              <w:rPr>
                <w:rFonts w:cs="Times New Roman"/>
                <w:szCs w:val="24"/>
              </w:rPr>
            </w:pPr>
            <w:r w:rsidRPr="00AD13D7">
              <w:rPr>
                <w:rFonts w:cs="Times New Roman"/>
                <w:szCs w:val="24"/>
              </w:rPr>
              <w:t>Anyone who breaches</w:t>
            </w:r>
          </w:p>
        </w:tc>
        <w:tc>
          <w:tcPr>
            <w:tcW w:w="1834" w:type="dxa"/>
          </w:tcPr>
          <w:p w:rsidR="00E86F26" w:rsidRPr="00AD13D7" w:rsidRDefault="00E86F26" w:rsidP="00E86F26">
            <w:pPr>
              <w:contextualSpacing/>
              <w:rPr>
                <w:rFonts w:cs="Times New Roman"/>
                <w:szCs w:val="24"/>
              </w:rPr>
            </w:pPr>
            <w:r w:rsidRPr="00AD13D7">
              <w:rPr>
                <w:rFonts w:cs="Times New Roman"/>
                <w:szCs w:val="24"/>
              </w:rPr>
              <w:t>Anything proximately resulting from</w:t>
            </w:r>
            <w:proofErr w:type="gramStart"/>
            <w:r w:rsidRPr="00AD13D7">
              <w:rPr>
                <w:rFonts w:cs="Times New Roman"/>
                <w:szCs w:val="24"/>
              </w:rPr>
              <w:t>..</w:t>
            </w:r>
            <w:proofErr w:type="gramEnd"/>
          </w:p>
        </w:tc>
        <w:tc>
          <w:tcPr>
            <w:tcW w:w="2116" w:type="dxa"/>
          </w:tcPr>
          <w:p w:rsidR="00E86F26" w:rsidRPr="00AD13D7" w:rsidRDefault="00E86F26" w:rsidP="00E86F26">
            <w:pPr>
              <w:contextualSpacing/>
              <w:rPr>
                <w:rFonts w:cs="Times New Roman"/>
                <w:szCs w:val="24"/>
              </w:rPr>
            </w:pPr>
            <w:r w:rsidRPr="00AD13D7">
              <w:rPr>
                <w:rFonts w:cs="Times New Roman"/>
                <w:szCs w:val="24"/>
              </w:rPr>
              <w:t xml:space="preserve">Ass of risk, comparative/contrib. fault, supervening, statute of </w:t>
            </w:r>
            <w:proofErr w:type="spellStart"/>
            <w:r w:rsidRPr="00AD13D7">
              <w:rPr>
                <w:rFonts w:cs="Times New Roman"/>
                <w:szCs w:val="24"/>
              </w:rPr>
              <w:t>lim</w:t>
            </w:r>
            <w:proofErr w:type="spellEnd"/>
            <w:r w:rsidRPr="00AD13D7">
              <w:rPr>
                <w:rFonts w:cs="Times New Roman"/>
                <w:szCs w:val="24"/>
              </w:rPr>
              <w:t>, immunities</w:t>
            </w:r>
          </w:p>
        </w:tc>
      </w:tr>
      <w:tr w:rsidR="00E86F26" w:rsidRPr="00AD13D7" w:rsidTr="00E86F26">
        <w:trPr>
          <w:trHeight w:val="239"/>
        </w:trPr>
        <w:tc>
          <w:tcPr>
            <w:tcW w:w="1870" w:type="dxa"/>
          </w:tcPr>
          <w:p w:rsidR="00E86F26" w:rsidRPr="00AD13D7" w:rsidRDefault="00E86F26" w:rsidP="00E86F26">
            <w:pPr>
              <w:contextualSpacing/>
              <w:rPr>
                <w:rFonts w:cs="Times New Roman"/>
                <w:szCs w:val="24"/>
              </w:rPr>
            </w:pPr>
            <w:r w:rsidRPr="00AD13D7">
              <w:rPr>
                <w:rFonts w:cs="Times New Roman"/>
                <w:szCs w:val="24"/>
              </w:rPr>
              <w:t>UCC 2-715</w:t>
            </w:r>
            <w:r w:rsidRPr="00AD13D7">
              <w:rPr>
                <w:rFonts w:cs="Times New Roman"/>
                <w:szCs w:val="24"/>
              </w:rPr>
              <w:br/>
            </w:r>
            <w:proofErr w:type="spellStart"/>
            <w:r w:rsidRPr="00AD13D7">
              <w:rPr>
                <w:rFonts w:cs="Times New Roman"/>
                <w:szCs w:val="24"/>
              </w:rPr>
              <w:t>xpress</w:t>
            </w:r>
            <w:proofErr w:type="spellEnd"/>
            <w:r w:rsidRPr="00AD13D7">
              <w:rPr>
                <w:rFonts w:cs="Times New Roman"/>
                <w:szCs w:val="24"/>
              </w:rPr>
              <w:t>/Imp/</w:t>
            </w:r>
            <w:proofErr w:type="spellStart"/>
            <w:r w:rsidRPr="00AD13D7">
              <w:rPr>
                <w:rFonts w:cs="Times New Roman"/>
                <w:szCs w:val="24"/>
              </w:rPr>
              <w:t>ImpM</w:t>
            </w:r>
            <w:proofErr w:type="spellEnd"/>
          </w:p>
        </w:tc>
        <w:tc>
          <w:tcPr>
            <w:tcW w:w="1834" w:type="dxa"/>
          </w:tcPr>
          <w:p w:rsidR="00E86F26" w:rsidRPr="00AD13D7" w:rsidRDefault="00E86F26" w:rsidP="00E86F26">
            <w:pPr>
              <w:contextualSpacing/>
              <w:rPr>
                <w:rFonts w:cs="Times New Roman"/>
                <w:szCs w:val="24"/>
              </w:rPr>
            </w:pPr>
            <w:r w:rsidRPr="00AD13D7">
              <w:rPr>
                <w:rFonts w:cs="Times New Roman"/>
                <w:szCs w:val="24"/>
              </w:rPr>
              <w:t>Foreseeable P</w:t>
            </w:r>
          </w:p>
        </w:tc>
        <w:tc>
          <w:tcPr>
            <w:tcW w:w="1834" w:type="dxa"/>
          </w:tcPr>
          <w:p w:rsidR="00E86F26" w:rsidRPr="00AD13D7" w:rsidRDefault="00E86F26" w:rsidP="00E86F26">
            <w:pPr>
              <w:contextualSpacing/>
              <w:rPr>
                <w:rFonts w:cs="Times New Roman"/>
                <w:szCs w:val="24"/>
              </w:rPr>
            </w:pPr>
            <w:r w:rsidRPr="00AD13D7">
              <w:rPr>
                <w:rFonts w:cs="Times New Roman"/>
                <w:szCs w:val="24"/>
              </w:rPr>
              <w:t>Seller of goods</w:t>
            </w:r>
          </w:p>
        </w:tc>
        <w:tc>
          <w:tcPr>
            <w:tcW w:w="1834" w:type="dxa"/>
          </w:tcPr>
          <w:p w:rsidR="00E86F26" w:rsidRPr="00AD13D7" w:rsidRDefault="00E86F26" w:rsidP="00E86F26">
            <w:pPr>
              <w:contextualSpacing/>
              <w:rPr>
                <w:rFonts w:cs="Times New Roman"/>
                <w:szCs w:val="24"/>
              </w:rPr>
            </w:pPr>
            <w:r w:rsidRPr="00AD13D7">
              <w:rPr>
                <w:rFonts w:cs="Times New Roman"/>
                <w:szCs w:val="24"/>
              </w:rPr>
              <w:t xml:space="preserve">Economic, </w:t>
            </w:r>
            <w:r w:rsidR="00AD13D7" w:rsidRPr="00AD13D7">
              <w:rPr>
                <w:rFonts w:cs="Times New Roman"/>
                <w:szCs w:val="24"/>
              </w:rPr>
              <w:t>property, person</w:t>
            </w:r>
          </w:p>
        </w:tc>
        <w:tc>
          <w:tcPr>
            <w:tcW w:w="2116" w:type="dxa"/>
          </w:tcPr>
          <w:p w:rsidR="00E86F26" w:rsidRPr="00AD13D7" w:rsidRDefault="00E86F26" w:rsidP="00E86F26">
            <w:pPr>
              <w:contextualSpacing/>
              <w:rPr>
                <w:rFonts w:cs="Times New Roman"/>
                <w:szCs w:val="24"/>
              </w:rPr>
            </w:pPr>
            <w:r w:rsidRPr="00AD13D7">
              <w:rPr>
                <w:rFonts w:cs="Times New Roman"/>
                <w:szCs w:val="24"/>
              </w:rPr>
              <w:t>Disclaimers, conditions…</w:t>
            </w:r>
          </w:p>
        </w:tc>
      </w:tr>
      <w:tr w:rsidR="00E86F26" w:rsidRPr="00AD13D7" w:rsidTr="00E86F26">
        <w:trPr>
          <w:trHeight w:val="302"/>
        </w:trPr>
        <w:tc>
          <w:tcPr>
            <w:tcW w:w="1870" w:type="dxa"/>
          </w:tcPr>
          <w:p w:rsidR="00E86F26" w:rsidRPr="00AD13D7" w:rsidRDefault="00E86F26" w:rsidP="00E86F26">
            <w:pPr>
              <w:contextualSpacing/>
              <w:rPr>
                <w:rFonts w:cs="Times New Roman"/>
                <w:szCs w:val="24"/>
              </w:rPr>
            </w:pPr>
            <w:r w:rsidRPr="00AD13D7">
              <w:rPr>
                <w:rFonts w:cs="Times New Roman"/>
                <w:szCs w:val="24"/>
              </w:rPr>
              <w:t>Misrepresentation</w:t>
            </w:r>
          </w:p>
          <w:p w:rsidR="00E86F26" w:rsidRPr="00AD13D7" w:rsidRDefault="00E86F26" w:rsidP="00E86F26">
            <w:pPr>
              <w:contextualSpacing/>
              <w:rPr>
                <w:rFonts w:cs="Times New Roman"/>
                <w:szCs w:val="24"/>
              </w:rPr>
            </w:pPr>
            <w:r w:rsidRPr="00AD13D7">
              <w:rPr>
                <w:rFonts w:cs="Times New Roman"/>
                <w:szCs w:val="24"/>
              </w:rPr>
              <w:t>402B</w:t>
            </w:r>
          </w:p>
        </w:tc>
        <w:tc>
          <w:tcPr>
            <w:tcW w:w="1834" w:type="dxa"/>
          </w:tcPr>
          <w:p w:rsidR="00E86F26" w:rsidRPr="00AD13D7" w:rsidRDefault="00E86F26" w:rsidP="00E86F26">
            <w:pPr>
              <w:contextualSpacing/>
              <w:rPr>
                <w:rFonts w:cs="Times New Roman"/>
                <w:szCs w:val="24"/>
              </w:rPr>
            </w:pPr>
            <w:r w:rsidRPr="00AD13D7">
              <w:rPr>
                <w:rFonts w:cs="Times New Roman"/>
                <w:szCs w:val="24"/>
              </w:rPr>
              <w:t xml:space="preserve">One who buys under </w:t>
            </w:r>
            <w:proofErr w:type="spellStart"/>
            <w:proofErr w:type="gramStart"/>
            <w:r w:rsidRPr="00AD13D7">
              <w:rPr>
                <w:rFonts w:cs="Times New Roman"/>
                <w:szCs w:val="24"/>
              </w:rPr>
              <w:t>misr</w:t>
            </w:r>
            <w:proofErr w:type="spellEnd"/>
            <w:r w:rsidRPr="00AD13D7">
              <w:rPr>
                <w:rFonts w:cs="Times New Roman"/>
                <w:szCs w:val="24"/>
              </w:rPr>
              <w:t>.</w:t>
            </w:r>
            <w:proofErr w:type="gramEnd"/>
          </w:p>
        </w:tc>
        <w:tc>
          <w:tcPr>
            <w:tcW w:w="1834" w:type="dxa"/>
          </w:tcPr>
          <w:p w:rsidR="00E86F26" w:rsidRPr="00AD13D7" w:rsidRDefault="00E86F26" w:rsidP="00E86F26">
            <w:pPr>
              <w:contextualSpacing/>
              <w:rPr>
                <w:rFonts w:cs="Times New Roman"/>
                <w:szCs w:val="24"/>
              </w:rPr>
            </w:pPr>
            <w:r w:rsidRPr="00AD13D7">
              <w:rPr>
                <w:rFonts w:cs="Times New Roman"/>
                <w:szCs w:val="24"/>
              </w:rPr>
              <w:t xml:space="preserve">One who sells making </w:t>
            </w:r>
            <w:proofErr w:type="spellStart"/>
            <w:proofErr w:type="gramStart"/>
            <w:r w:rsidRPr="00AD13D7">
              <w:rPr>
                <w:rFonts w:cs="Times New Roman"/>
                <w:szCs w:val="24"/>
              </w:rPr>
              <w:t>misr</w:t>
            </w:r>
            <w:proofErr w:type="spellEnd"/>
            <w:r w:rsidRPr="00AD13D7">
              <w:rPr>
                <w:rFonts w:cs="Times New Roman"/>
                <w:szCs w:val="24"/>
              </w:rPr>
              <w:t>.</w:t>
            </w:r>
            <w:proofErr w:type="gramEnd"/>
          </w:p>
        </w:tc>
        <w:tc>
          <w:tcPr>
            <w:tcW w:w="1834" w:type="dxa"/>
          </w:tcPr>
          <w:p w:rsidR="00E86F26" w:rsidRPr="00AD13D7" w:rsidRDefault="00E86F26" w:rsidP="00E86F26">
            <w:pPr>
              <w:contextualSpacing/>
              <w:rPr>
                <w:rFonts w:cs="Times New Roman"/>
                <w:szCs w:val="24"/>
              </w:rPr>
            </w:pPr>
            <w:r w:rsidRPr="00AD13D7">
              <w:rPr>
                <w:rFonts w:cs="Times New Roman"/>
                <w:szCs w:val="24"/>
              </w:rPr>
              <w:t>Personal injury…</w:t>
            </w:r>
          </w:p>
        </w:tc>
        <w:tc>
          <w:tcPr>
            <w:tcW w:w="2116" w:type="dxa"/>
          </w:tcPr>
          <w:p w:rsidR="00E86F26" w:rsidRPr="00AD13D7" w:rsidRDefault="00E86F26" w:rsidP="00E86F26">
            <w:pPr>
              <w:contextualSpacing/>
              <w:rPr>
                <w:rFonts w:cs="Times New Roman"/>
                <w:szCs w:val="24"/>
              </w:rPr>
            </w:pPr>
            <w:r w:rsidRPr="00AD13D7">
              <w:rPr>
                <w:rFonts w:cs="Times New Roman"/>
                <w:szCs w:val="24"/>
              </w:rPr>
              <w:t>Same as negligence</w:t>
            </w:r>
          </w:p>
        </w:tc>
      </w:tr>
      <w:tr w:rsidR="00E86F26" w:rsidRPr="00AD13D7" w:rsidTr="00E86F26">
        <w:trPr>
          <w:trHeight w:val="553"/>
        </w:trPr>
        <w:tc>
          <w:tcPr>
            <w:tcW w:w="1870" w:type="dxa"/>
          </w:tcPr>
          <w:p w:rsidR="00E86F26" w:rsidRPr="00AD13D7" w:rsidRDefault="00E86F26" w:rsidP="00E86F26">
            <w:pPr>
              <w:contextualSpacing/>
              <w:rPr>
                <w:rFonts w:cs="Times New Roman"/>
                <w:szCs w:val="24"/>
              </w:rPr>
            </w:pPr>
            <w:r w:rsidRPr="00AD13D7">
              <w:rPr>
                <w:rFonts w:cs="Times New Roman"/>
                <w:szCs w:val="24"/>
              </w:rPr>
              <w:t>S.L. – 402A</w:t>
            </w:r>
          </w:p>
          <w:p w:rsidR="00E86F26" w:rsidRPr="00AD13D7" w:rsidRDefault="00E86F26" w:rsidP="00E86F26">
            <w:pPr>
              <w:contextualSpacing/>
              <w:rPr>
                <w:rFonts w:cs="Times New Roman"/>
                <w:szCs w:val="24"/>
              </w:rPr>
            </w:pPr>
            <w:r w:rsidRPr="00AD13D7">
              <w:rPr>
                <w:rFonts w:cs="Times New Roman"/>
                <w:szCs w:val="24"/>
              </w:rPr>
              <w:t>MM/MD/</w:t>
            </w:r>
            <w:proofErr w:type="spellStart"/>
            <w:r w:rsidRPr="00AD13D7">
              <w:rPr>
                <w:rFonts w:cs="Times New Roman"/>
                <w:szCs w:val="24"/>
              </w:rPr>
              <w:t>FtW</w:t>
            </w:r>
            <w:proofErr w:type="spellEnd"/>
          </w:p>
        </w:tc>
        <w:tc>
          <w:tcPr>
            <w:tcW w:w="1834" w:type="dxa"/>
          </w:tcPr>
          <w:p w:rsidR="00E86F26" w:rsidRPr="00AD13D7" w:rsidRDefault="00E86F26" w:rsidP="00E86F26">
            <w:pPr>
              <w:contextualSpacing/>
              <w:rPr>
                <w:rFonts w:cs="Times New Roman"/>
                <w:szCs w:val="24"/>
              </w:rPr>
            </w:pPr>
            <w:r w:rsidRPr="00AD13D7">
              <w:rPr>
                <w:rFonts w:cs="Times New Roman"/>
                <w:szCs w:val="24"/>
              </w:rPr>
              <w:t>User, consumer, foreseeable bystander</w:t>
            </w:r>
          </w:p>
        </w:tc>
        <w:tc>
          <w:tcPr>
            <w:tcW w:w="1834" w:type="dxa"/>
          </w:tcPr>
          <w:p w:rsidR="00E86F26" w:rsidRPr="00AD13D7" w:rsidRDefault="00E86F26" w:rsidP="00E86F26">
            <w:pPr>
              <w:contextualSpacing/>
              <w:rPr>
                <w:rFonts w:cs="Times New Roman"/>
                <w:szCs w:val="24"/>
              </w:rPr>
            </w:pPr>
            <w:r w:rsidRPr="00AD13D7">
              <w:rPr>
                <w:rFonts w:cs="Times New Roman"/>
                <w:szCs w:val="24"/>
              </w:rPr>
              <w:t>Maker, seller</w:t>
            </w:r>
          </w:p>
        </w:tc>
        <w:tc>
          <w:tcPr>
            <w:tcW w:w="1834" w:type="dxa"/>
          </w:tcPr>
          <w:p w:rsidR="00E86F26" w:rsidRPr="00AD13D7" w:rsidRDefault="00E86F26" w:rsidP="00E86F26">
            <w:pPr>
              <w:contextualSpacing/>
              <w:rPr>
                <w:rFonts w:cs="Times New Roman"/>
                <w:szCs w:val="24"/>
              </w:rPr>
            </w:pPr>
            <w:r w:rsidRPr="00AD13D7">
              <w:rPr>
                <w:rFonts w:cs="Times New Roman"/>
                <w:szCs w:val="24"/>
              </w:rPr>
              <w:t>Injury to person, property</w:t>
            </w:r>
          </w:p>
        </w:tc>
        <w:tc>
          <w:tcPr>
            <w:tcW w:w="2116" w:type="dxa"/>
          </w:tcPr>
          <w:p w:rsidR="00E86F26" w:rsidRPr="00AD13D7" w:rsidRDefault="00E86F26" w:rsidP="00E86F26">
            <w:pPr>
              <w:contextualSpacing/>
              <w:rPr>
                <w:rFonts w:cs="Times New Roman"/>
                <w:szCs w:val="24"/>
              </w:rPr>
            </w:pPr>
            <w:r w:rsidRPr="00AD13D7">
              <w:rPr>
                <w:rFonts w:cs="Times New Roman"/>
                <w:szCs w:val="24"/>
              </w:rPr>
              <w:t>Open and obvious</w:t>
            </w:r>
          </w:p>
          <w:p w:rsidR="00E86F26" w:rsidRPr="00AD13D7" w:rsidRDefault="00E86F26" w:rsidP="00E86F26">
            <w:pPr>
              <w:contextualSpacing/>
              <w:rPr>
                <w:rFonts w:cs="Times New Roman"/>
                <w:szCs w:val="24"/>
              </w:rPr>
            </w:pPr>
            <w:r w:rsidRPr="00AD13D7">
              <w:rPr>
                <w:rFonts w:cs="Times New Roman"/>
                <w:szCs w:val="24"/>
              </w:rPr>
              <w:t>Ordinarily aware</w:t>
            </w:r>
          </w:p>
          <w:p w:rsidR="00E86F26" w:rsidRPr="00AD13D7" w:rsidRDefault="00E86F26" w:rsidP="00E86F26">
            <w:pPr>
              <w:contextualSpacing/>
              <w:rPr>
                <w:rFonts w:cs="Times New Roman"/>
                <w:szCs w:val="24"/>
              </w:rPr>
            </w:pPr>
            <w:r w:rsidRPr="00AD13D7">
              <w:rPr>
                <w:rFonts w:cs="Times New Roman"/>
                <w:szCs w:val="24"/>
              </w:rPr>
              <w:t>Assumed risk</w:t>
            </w:r>
          </w:p>
          <w:p w:rsidR="00E86F26" w:rsidRPr="00AD13D7" w:rsidRDefault="00E86F26" w:rsidP="00E86F26">
            <w:pPr>
              <w:contextualSpacing/>
              <w:rPr>
                <w:rFonts w:cs="Times New Roman"/>
                <w:szCs w:val="24"/>
              </w:rPr>
            </w:pPr>
            <w:r w:rsidRPr="00AD13D7">
              <w:rPr>
                <w:rFonts w:cs="Times New Roman"/>
                <w:szCs w:val="24"/>
              </w:rPr>
              <w:t>Immunities</w:t>
            </w:r>
          </w:p>
        </w:tc>
      </w:tr>
    </w:tbl>
    <w:p w:rsidR="00E86F26" w:rsidRPr="00AD13D7" w:rsidRDefault="00E86F26" w:rsidP="00E86F26">
      <w:pPr>
        <w:rPr>
          <w:rFonts w:cs="Times New Roman"/>
          <w:szCs w:val="24"/>
        </w:rPr>
      </w:pPr>
    </w:p>
    <w:p w:rsidR="00E86F26" w:rsidRPr="00AD13D7" w:rsidRDefault="00E86F26" w:rsidP="00E86F26">
      <w:pPr>
        <w:numPr>
          <w:ilvl w:val="2"/>
          <w:numId w:val="48"/>
        </w:numPr>
        <w:spacing w:after="0" w:line="240" w:lineRule="auto"/>
        <w:rPr>
          <w:rFonts w:cs="Times New Roman"/>
          <w:szCs w:val="24"/>
        </w:rPr>
      </w:pPr>
      <w:r w:rsidRPr="00AD13D7">
        <w:rPr>
          <w:rFonts w:cs="Times New Roman"/>
          <w:b/>
          <w:szCs w:val="24"/>
        </w:rPr>
        <w:t>Economic Loss Rule</w:t>
      </w:r>
      <w:r w:rsidRPr="00AD13D7">
        <w:rPr>
          <w:rFonts w:cs="Times New Roman"/>
          <w:szCs w:val="24"/>
        </w:rPr>
        <w:t xml:space="preserve"> – No tort theory of recovery allowed for purely economic losses</w:t>
      </w:r>
    </w:p>
    <w:p w:rsidR="00E86F26" w:rsidRPr="00AD13D7" w:rsidRDefault="00E86F26" w:rsidP="00E86F26">
      <w:pPr>
        <w:numPr>
          <w:ilvl w:val="2"/>
          <w:numId w:val="48"/>
        </w:numPr>
        <w:spacing w:after="0" w:line="240" w:lineRule="auto"/>
        <w:rPr>
          <w:rFonts w:cs="Times New Roman"/>
          <w:szCs w:val="24"/>
        </w:rPr>
      </w:pPr>
      <w:r w:rsidRPr="00AD13D7">
        <w:rPr>
          <w:rFonts w:cs="Times New Roman"/>
          <w:szCs w:val="24"/>
        </w:rPr>
        <w:t>1st substantive tort – you must ID which theories can be used in combination and which are mutually exclusive</w:t>
      </w:r>
    </w:p>
    <w:p w:rsidR="00E86F26" w:rsidRPr="00AD13D7" w:rsidRDefault="00E86F26" w:rsidP="00E86F26">
      <w:pPr>
        <w:numPr>
          <w:ilvl w:val="2"/>
          <w:numId w:val="48"/>
        </w:numPr>
        <w:spacing w:after="0" w:line="240" w:lineRule="auto"/>
        <w:rPr>
          <w:rFonts w:cs="Times New Roman"/>
          <w:szCs w:val="24"/>
        </w:rPr>
      </w:pPr>
      <w:r w:rsidRPr="00AD13D7">
        <w:rPr>
          <w:rFonts w:cs="Times New Roman"/>
          <w:szCs w:val="24"/>
        </w:rPr>
        <w:t>Under Products Liability, there are no fewer than 8 theories that are actionable</w:t>
      </w:r>
    </w:p>
    <w:p w:rsidR="00E86F26" w:rsidRPr="00AD13D7" w:rsidRDefault="00E86F26" w:rsidP="00E86F26">
      <w:pPr>
        <w:numPr>
          <w:ilvl w:val="3"/>
          <w:numId w:val="48"/>
        </w:numPr>
        <w:spacing w:after="0" w:line="240" w:lineRule="auto"/>
        <w:rPr>
          <w:rFonts w:cs="Times New Roman"/>
          <w:szCs w:val="24"/>
        </w:rPr>
      </w:pPr>
      <w:r w:rsidRPr="00AD13D7">
        <w:rPr>
          <w:rFonts w:cs="Times New Roman"/>
          <w:szCs w:val="24"/>
        </w:rPr>
        <w:t>Negligence (1)</w:t>
      </w:r>
    </w:p>
    <w:p w:rsidR="00E86F26" w:rsidRPr="00AD13D7" w:rsidRDefault="00E86F26" w:rsidP="00E86F26">
      <w:pPr>
        <w:numPr>
          <w:ilvl w:val="3"/>
          <w:numId w:val="48"/>
        </w:numPr>
        <w:spacing w:after="0" w:line="240" w:lineRule="auto"/>
        <w:rPr>
          <w:rFonts w:cs="Times New Roman"/>
          <w:szCs w:val="24"/>
        </w:rPr>
      </w:pPr>
      <w:r w:rsidRPr="00AD13D7">
        <w:rPr>
          <w:rFonts w:cs="Times New Roman"/>
          <w:szCs w:val="24"/>
        </w:rPr>
        <w:t>UCC</w:t>
      </w:r>
    </w:p>
    <w:p w:rsidR="00E86F26" w:rsidRPr="00AD13D7" w:rsidRDefault="00E86F26" w:rsidP="00E86F26">
      <w:pPr>
        <w:numPr>
          <w:ilvl w:val="4"/>
          <w:numId w:val="48"/>
        </w:numPr>
        <w:spacing w:after="0" w:line="240" w:lineRule="auto"/>
        <w:rPr>
          <w:rFonts w:cs="Times New Roman"/>
          <w:szCs w:val="24"/>
        </w:rPr>
      </w:pPr>
      <w:r w:rsidRPr="00AD13D7">
        <w:rPr>
          <w:rFonts w:cs="Times New Roman"/>
          <w:szCs w:val="24"/>
        </w:rPr>
        <w:t>Express (2)</w:t>
      </w:r>
    </w:p>
    <w:p w:rsidR="00E86F26" w:rsidRPr="00AD13D7" w:rsidRDefault="00E86F26" w:rsidP="00E86F26">
      <w:pPr>
        <w:numPr>
          <w:ilvl w:val="4"/>
          <w:numId w:val="48"/>
        </w:numPr>
        <w:spacing w:after="0" w:line="240" w:lineRule="auto"/>
        <w:rPr>
          <w:rFonts w:cs="Times New Roman"/>
          <w:szCs w:val="24"/>
        </w:rPr>
      </w:pPr>
      <w:r w:rsidRPr="00AD13D7">
        <w:rPr>
          <w:rFonts w:cs="Times New Roman"/>
          <w:szCs w:val="24"/>
        </w:rPr>
        <w:t>Implied</w:t>
      </w:r>
    </w:p>
    <w:p w:rsidR="00E86F26" w:rsidRPr="00AD13D7" w:rsidRDefault="00E86F26" w:rsidP="00E86F26">
      <w:pPr>
        <w:numPr>
          <w:ilvl w:val="5"/>
          <w:numId w:val="48"/>
        </w:numPr>
        <w:spacing w:after="0" w:line="240" w:lineRule="auto"/>
        <w:rPr>
          <w:rFonts w:cs="Times New Roman"/>
          <w:szCs w:val="24"/>
        </w:rPr>
      </w:pPr>
      <w:r w:rsidRPr="00AD13D7">
        <w:rPr>
          <w:rFonts w:cs="Times New Roman"/>
          <w:szCs w:val="24"/>
        </w:rPr>
        <w:t>Merchantability (3)</w:t>
      </w:r>
    </w:p>
    <w:p w:rsidR="00E86F26" w:rsidRPr="00AD13D7" w:rsidRDefault="00E86F26" w:rsidP="00E86F26">
      <w:pPr>
        <w:numPr>
          <w:ilvl w:val="5"/>
          <w:numId w:val="48"/>
        </w:numPr>
        <w:spacing w:after="0" w:line="240" w:lineRule="auto"/>
        <w:rPr>
          <w:rFonts w:cs="Times New Roman"/>
          <w:szCs w:val="24"/>
        </w:rPr>
      </w:pPr>
      <w:r w:rsidRPr="00AD13D7">
        <w:rPr>
          <w:rFonts w:cs="Times New Roman"/>
          <w:szCs w:val="24"/>
        </w:rPr>
        <w:t>Fitness (4)</w:t>
      </w:r>
    </w:p>
    <w:p w:rsidR="00E86F26" w:rsidRPr="00AD13D7" w:rsidRDefault="00E86F26" w:rsidP="00E86F26">
      <w:pPr>
        <w:numPr>
          <w:ilvl w:val="4"/>
          <w:numId w:val="48"/>
        </w:numPr>
        <w:spacing w:after="0" w:line="240" w:lineRule="auto"/>
        <w:rPr>
          <w:rFonts w:cs="Times New Roman"/>
          <w:szCs w:val="24"/>
        </w:rPr>
      </w:pPr>
      <w:r w:rsidRPr="00AD13D7">
        <w:rPr>
          <w:rFonts w:cs="Times New Roman"/>
          <w:szCs w:val="24"/>
        </w:rPr>
        <w:t>402B (5)</w:t>
      </w:r>
    </w:p>
    <w:p w:rsidR="00E86F26" w:rsidRPr="00AD13D7" w:rsidRDefault="00E86F26" w:rsidP="00E86F26">
      <w:pPr>
        <w:numPr>
          <w:ilvl w:val="4"/>
          <w:numId w:val="48"/>
        </w:numPr>
        <w:spacing w:after="0" w:line="240" w:lineRule="auto"/>
        <w:rPr>
          <w:rFonts w:cs="Times New Roman"/>
          <w:szCs w:val="24"/>
        </w:rPr>
      </w:pPr>
      <w:r w:rsidRPr="00AD13D7">
        <w:rPr>
          <w:rFonts w:cs="Times New Roman"/>
          <w:szCs w:val="24"/>
        </w:rPr>
        <w:t>402A</w:t>
      </w:r>
    </w:p>
    <w:p w:rsidR="00E86F26" w:rsidRPr="00AD13D7" w:rsidRDefault="00E86F26" w:rsidP="00E86F26">
      <w:pPr>
        <w:numPr>
          <w:ilvl w:val="5"/>
          <w:numId w:val="48"/>
        </w:numPr>
        <w:spacing w:after="0" w:line="240" w:lineRule="auto"/>
        <w:rPr>
          <w:rFonts w:cs="Times New Roman"/>
          <w:szCs w:val="24"/>
        </w:rPr>
      </w:pPr>
      <w:proofErr w:type="spellStart"/>
      <w:r w:rsidRPr="00AD13D7">
        <w:rPr>
          <w:rFonts w:cs="Times New Roman"/>
          <w:szCs w:val="24"/>
        </w:rPr>
        <w:t>Mismanufacture</w:t>
      </w:r>
      <w:proofErr w:type="spellEnd"/>
      <w:r w:rsidRPr="00AD13D7">
        <w:rPr>
          <w:rFonts w:cs="Times New Roman"/>
          <w:szCs w:val="24"/>
        </w:rPr>
        <w:t xml:space="preserve"> (6)</w:t>
      </w:r>
    </w:p>
    <w:p w:rsidR="00E86F26" w:rsidRPr="00AD13D7" w:rsidRDefault="00E86F26" w:rsidP="00E86F26">
      <w:pPr>
        <w:numPr>
          <w:ilvl w:val="5"/>
          <w:numId w:val="48"/>
        </w:numPr>
        <w:spacing w:after="0" w:line="240" w:lineRule="auto"/>
        <w:rPr>
          <w:rFonts w:cs="Times New Roman"/>
          <w:szCs w:val="24"/>
        </w:rPr>
      </w:pPr>
      <w:proofErr w:type="spellStart"/>
      <w:r w:rsidRPr="00AD13D7">
        <w:rPr>
          <w:rFonts w:cs="Times New Roman"/>
          <w:szCs w:val="24"/>
        </w:rPr>
        <w:t>Misdesign</w:t>
      </w:r>
      <w:proofErr w:type="spellEnd"/>
      <w:r w:rsidRPr="00AD13D7">
        <w:rPr>
          <w:rFonts w:cs="Times New Roman"/>
          <w:szCs w:val="24"/>
        </w:rPr>
        <w:t xml:space="preserve"> (7)</w:t>
      </w:r>
    </w:p>
    <w:p w:rsidR="00E86F26" w:rsidRPr="00AD13D7" w:rsidRDefault="00E86F26" w:rsidP="00E86F26">
      <w:pPr>
        <w:numPr>
          <w:ilvl w:val="5"/>
          <w:numId w:val="48"/>
        </w:numPr>
        <w:spacing w:after="0" w:line="240" w:lineRule="auto"/>
        <w:rPr>
          <w:rFonts w:cs="Times New Roman"/>
          <w:szCs w:val="24"/>
        </w:rPr>
      </w:pPr>
      <w:r w:rsidRPr="00AD13D7">
        <w:rPr>
          <w:rFonts w:cs="Times New Roman"/>
          <w:szCs w:val="24"/>
        </w:rPr>
        <w:t>Failure to Warn (8)</w:t>
      </w:r>
    </w:p>
    <w:p w:rsidR="00E86F26" w:rsidRPr="00AD13D7" w:rsidRDefault="00E86F26" w:rsidP="00E86F26">
      <w:pPr>
        <w:spacing w:after="0" w:line="240" w:lineRule="auto"/>
        <w:rPr>
          <w:rFonts w:cs="Times New Roman"/>
          <w:szCs w:val="24"/>
        </w:rPr>
      </w:pPr>
      <w:r w:rsidRPr="00AD13D7">
        <w:rPr>
          <w:rFonts w:cs="Times New Roman"/>
          <w:szCs w:val="24"/>
        </w:rPr>
        <w:lastRenderedPageBreak/>
        <w:t xml:space="preserve"> </w:t>
      </w:r>
    </w:p>
    <w:p w:rsidR="00552506" w:rsidRPr="00AD13D7" w:rsidRDefault="00552506" w:rsidP="00552506">
      <w:pPr>
        <w:spacing w:after="0" w:line="240" w:lineRule="auto"/>
        <w:rPr>
          <w:rFonts w:cs="Times New Roman"/>
          <w:szCs w:val="24"/>
        </w:rPr>
      </w:pPr>
    </w:p>
    <w:p w:rsidR="00AD13D7" w:rsidRPr="00AD13D7" w:rsidRDefault="00AD13D7" w:rsidP="00AD13D7">
      <w:pPr>
        <w:numPr>
          <w:ilvl w:val="0"/>
          <w:numId w:val="52"/>
        </w:numPr>
        <w:spacing w:after="0" w:line="240" w:lineRule="auto"/>
        <w:rPr>
          <w:rFonts w:cs="Times New Roman"/>
          <w:b/>
          <w:szCs w:val="24"/>
        </w:rPr>
      </w:pPr>
      <w:r w:rsidRPr="00AD13D7">
        <w:rPr>
          <w:rFonts w:cs="Times New Roman"/>
          <w:b/>
          <w:szCs w:val="24"/>
        </w:rPr>
        <w:t>UCC – Article II - Can be used to situations involving the sale of goods</w:t>
      </w:r>
    </w:p>
    <w:p w:rsidR="00AD13D7" w:rsidRPr="00AD13D7" w:rsidRDefault="00AD13D7" w:rsidP="00AD13D7">
      <w:pPr>
        <w:numPr>
          <w:ilvl w:val="2"/>
          <w:numId w:val="48"/>
        </w:numPr>
        <w:spacing w:after="0" w:line="240" w:lineRule="auto"/>
        <w:rPr>
          <w:rFonts w:cs="Times New Roman"/>
          <w:szCs w:val="24"/>
        </w:rPr>
      </w:pPr>
      <w:r w:rsidRPr="00AD13D7">
        <w:rPr>
          <w:rFonts w:cs="Times New Roman"/>
          <w:szCs w:val="24"/>
        </w:rPr>
        <w:t>What about hybrid sale and service transactions</w:t>
      </w:r>
    </w:p>
    <w:p w:rsidR="00AD13D7" w:rsidRPr="00AD13D7" w:rsidRDefault="00AD13D7" w:rsidP="00AD13D7">
      <w:pPr>
        <w:numPr>
          <w:ilvl w:val="3"/>
          <w:numId w:val="48"/>
        </w:numPr>
        <w:spacing w:after="0" w:line="240" w:lineRule="auto"/>
        <w:rPr>
          <w:rFonts w:cs="Times New Roman"/>
          <w:szCs w:val="24"/>
        </w:rPr>
      </w:pPr>
      <w:r w:rsidRPr="00AD13D7">
        <w:rPr>
          <w:rFonts w:cs="Times New Roman"/>
          <w:szCs w:val="24"/>
        </w:rPr>
        <w:t>Look to dominate feature</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If dominant feature is the sale – UCC is applicable</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If dominant feature is service – UCC doesn’t apply</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In close cases, doubt should be resolved in favor of applying the UCC</w:t>
      </w:r>
    </w:p>
    <w:p w:rsidR="00AD13D7" w:rsidRPr="00AD13D7" w:rsidRDefault="00AD13D7" w:rsidP="00AD13D7">
      <w:pPr>
        <w:numPr>
          <w:ilvl w:val="2"/>
          <w:numId w:val="48"/>
        </w:numPr>
        <w:spacing w:after="0" w:line="240" w:lineRule="auto"/>
        <w:rPr>
          <w:rFonts w:cs="Times New Roman"/>
          <w:szCs w:val="24"/>
        </w:rPr>
      </w:pPr>
      <w:r w:rsidRPr="00AD13D7">
        <w:rPr>
          <w:rFonts w:cs="Times New Roman"/>
          <w:szCs w:val="24"/>
        </w:rPr>
        <w:t>Warranty Provisions</w:t>
      </w:r>
    </w:p>
    <w:p w:rsidR="00AD13D7" w:rsidRPr="00AD13D7" w:rsidRDefault="00AD13D7" w:rsidP="00AD13D7">
      <w:pPr>
        <w:numPr>
          <w:ilvl w:val="3"/>
          <w:numId w:val="48"/>
        </w:numPr>
        <w:spacing w:after="0" w:line="240" w:lineRule="auto"/>
        <w:rPr>
          <w:rFonts w:cs="Times New Roman"/>
          <w:szCs w:val="24"/>
        </w:rPr>
      </w:pPr>
      <w:r w:rsidRPr="00AD13D7">
        <w:rPr>
          <w:rFonts w:cs="Times New Roman"/>
          <w:szCs w:val="24"/>
        </w:rPr>
        <w:t>Express</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Test for determining where the language forms a warranty</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Whether or not it constitutes an affirmation of a fact, not an opinion</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Must lead reasonable person to believe the fact</w:t>
      </w:r>
    </w:p>
    <w:p w:rsidR="00AD13D7" w:rsidRPr="00AD13D7" w:rsidRDefault="00AD13D7" w:rsidP="00AD13D7">
      <w:pPr>
        <w:numPr>
          <w:ilvl w:val="3"/>
          <w:numId w:val="48"/>
        </w:numPr>
        <w:spacing w:after="0" w:line="240" w:lineRule="auto"/>
        <w:rPr>
          <w:rFonts w:cs="Times New Roman"/>
          <w:b/>
          <w:szCs w:val="24"/>
        </w:rPr>
      </w:pPr>
      <w:r w:rsidRPr="00AD13D7">
        <w:rPr>
          <w:rFonts w:cs="Times New Roman"/>
          <w:b/>
          <w:szCs w:val="24"/>
        </w:rPr>
        <w:t>Implied</w:t>
      </w:r>
    </w:p>
    <w:p w:rsidR="00AD13D7" w:rsidRPr="00AD13D7" w:rsidRDefault="00AD13D7" w:rsidP="00AD13D7">
      <w:pPr>
        <w:numPr>
          <w:ilvl w:val="4"/>
          <w:numId w:val="48"/>
        </w:numPr>
        <w:spacing w:after="0" w:line="240" w:lineRule="auto"/>
        <w:rPr>
          <w:rFonts w:cs="Times New Roman"/>
          <w:b/>
          <w:szCs w:val="24"/>
        </w:rPr>
      </w:pPr>
      <w:r w:rsidRPr="00AD13D7">
        <w:rPr>
          <w:rFonts w:cs="Times New Roman"/>
          <w:b/>
          <w:szCs w:val="24"/>
        </w:rPr>
        <w:t>Merchantability</w:t>
      </w:r>
    </w:p>
    <w:p w:rsidR="00AD13D7" w:rsidRPr="00AD13D7" w:rsidRDefault="00AD13D7" w:rsidP="00AD13D7">
      <w:pPr>
        <w:numPr>
          <w:ilvl w:val="5"/>
          <w:numId w:val="48"/>
        </w:numPr>
        <w:spacing w:after="0" w:line="240" w:lineRule="auto"/>
        <w:rPr>
          <w:rFonts w:cs="Times New Roman"/>
          <w:szCs w:val="24"/>
        </w:rPr>
      </w:pPr>
      <w:r w:rsidRPr="00AD13D7">
        <w:rPr>
          <w:rFonts w:cs="Times New Roman"/>
          <w:szCs w:val="24"/>
        </w:rPr>
        <w:t>Seller must be a merchant</w:t>
      </w:r>
    </w:p>
    <w:p w:rsidR="00AD13D7" w:rsidRPr="00AD13D7" w:rsidRDefault="00AD13D7" w:rsidP="00AD13D7">
      <w:pPr>
        <w:numPr>
          <w:ilvl w:val="4"/>
          <w:numId w:val="48"/>
        </w:numPr>
        <w:spacing w:after="0" w:line="240" w:lineRule="auto"/>
        <w:rPr>
          <w:rFonts w:cs="Times New Roman"/>
          <w:szCs w:val="24"/>
        </w:rPr>
      </w:pPr>
      <w:r w:rsidRPr="00AD13D7">
        <w:rPr>
          <w:rFonts w:cs="Times New Roman"/>
          <w:b/>
          <w:szCs w:val="24"/>
        </w:rPr>
        <w:t>Fitness</w:t>
      </w:r>
      <w:r w:rsidRPr="00AD13D7">
        <w:rPr>
          <w:rFonts w:cs="Times New Roman"/>
          <w:szCs w:val="24"/>
        </w:rPr>
        <w:t xml:space="preserve"> for a particular purpose</w:t>
      </w:r>
    </w:p>
    <w:p w:rsidR="00AD13D7" w:rsidRPr="00AD13D7" w:rsidRDefault="00AD13D7" w:rsidP="00AD13D7">
      <w:pPr>
        <w:numPr>
          <w:ilvl w:val="5"/>
          <w:numId w:val="48"/>
        </w:numPr>
        <w:spacing w:after="0" w:line="240" w:lineRule="auto"/>
        <w:rPr>
          <w:rFonts w:cs="Times New Roman"/>
          <w:szCs w:val="24"/>
        </w:rPr>
      </w:pPr>
      <w:r w:rsidRPr="00AD13D7">
        <w:rPr>
          <w:rFonts w:cs="Times New Roman"/>
          <w:szCs w:val="24"/>
        </w:rPr>
        <w:t>Seller must know purpose for which buyer is buying product</w:t>
      </w:r>
    </w:p>
    <w:p w:rsidR="00AD13D7" w:rsidRPr="00AD13D7" w:rsidRDefault="00AD13D7" w:rsidP="00AD13D7">
      <w:pPr>
        <w:numPr>
          <w:ilvl w:val="5"/>
          <w:numId w:val="48"/>
        </w:numPr>
        <w:spacing w:after="0" w:line="240" w:lineRule="auto"/>
        <w:rPr>
          <w:rFonts w:cs="Times New Roman"/>
          <w:szCs w:val="24"/>
        </w:rPr>
      </w:pPr>
      <w:r w:rsidRPr="00AD13D7">
        <w:rPr>
          <w:rFonts w:cs="Times New Roman"/>
          <w:szCs w:val="24"/>
        </w:rPr>
        <w:t>Seller knows buyer is relying on seller’s skill and expertise</w:t>
      </w:r>
    </w:p>
    <w:p w:rsidR="00AD13D7" w:rsidRPr="00AD13D7" w:rsidRDefault="00AD13D7" w:rsidP="00AD13D7">
      <w:pPr>
        <w:numPr>
          <w:ilvl w:val="2"/>
          <w:numId w:val="48"/>
        </w:numPr>
        <w:spacing w:after="0" w:line="240" w:lineRule="auto"/>
        <w:rPr>
          <w:rFonts w:cs="Times New Roman"/>
          <w:szCs w:val="24"/>
        </w:rPr>
      </w:pPr>
      <w:r w:rsidRPr="00AD13D7">
        <w:rPr>
          <w:rFonts w:cs="Times New Roman"/>
          <w:szCs w:val="24"/>
        </w:rPr>
        <w:t>Exclusions or Modifications of Warranty</w:t>
      </w:r>
    </w:p>
    <w:p w:rsidR="00AD13D7" w:rsidRPr="00AD13D7" w:rsidRDefault="00AD13D7" w:rsidP="00AD13D7">
      <w:pPr>
        <w:numPr>
          <w:ilvl w:val="3"/>
          <w:numId w:val="48"/>
        </w:numPr>
        <w:spacing w:after="0" w:line="240" w:lineRule="auto"/>
        <w:rPr>
          <w:rFonts w:cs="Times New Roman"/>
          <w:szCs w:val="24"/>
        </w:rPr>
      </w:pPr>
      <w:proofErr w:type="spellStart"/>
      <w:r w:rsidRPr="00AD13D7">
        <w:rPr>
          <w:rFonts w:cs="Times New Roman"/>
          <w:b/>
          <w:szCs w:val="24"/>
        </w:rPr>
        <w:t>GenRule</w:t>
      </w:r>
      <w:proofErr w:type="spellEnd"/>
      <w:r w:rsidRPr="00AD13D7">
        <w:rPr>
          <w:rFonts w:cs="Times New Roman"/>
          <w:szCs w:val="24"/>
        </w:rPr>
        <w:t xml:space="preserve"> – Warranties may be limited or modified as long as it is reasonable or not unreasonable</w:t>
      </w:r>
    </w:p>
    <w:p w:rsidR="00AD13D7" w:rsidRPr="00AD13D7" w:rsidRDefault="00AD13D7" w:rsidP="00AD13D7">
      <w:pPr>
        <w:numPr>
          <w:ilvl w:val="3"/>
          <w:numId w:val="48"/>
        </w:numPr>
        <w:spacing w:after="0" w:line="240" w:lineRule="auto"/>
        <w:rPr>
          <w:rFonts w:cs="Times New Roman"/>
          <w:b/>
          <w:szCs w:val="24"/>
        </w:rPr>
      </w:pPr>
      <w:r w:rsidRPr="00AD13D7">
        <w:rPr>
          <w:rFonts w:cs="Times New Roman"/>
          <w:b/>
          <w:szCs w:val="24"/>
        </w:rPr>
        <w:t>Merchantability – Two ways of disclaiming</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Orally – Must mention “merchantability”; must use words</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Writing</w:t>
      </w:r>
    </w:p>
    <w:p w:rsidR="00AD13D7" w:rsidRPr="00AD13D7" w:rsidRDefault="00AD13D7" w:rsidP="00AD13D7">
      <w:pPr>
        <w:numPr>
          <w:ilvl w:val="5"/>
          <w:numId w:val="48"/>
        </w:numPr>
        <w:spacing w:after="0" w:line="240" w:lineRule="auto"/>
        <w:rPr>
          <w:rFonts w:cs="Times New Roman"/>
          <w:szCs w:val="24"/>
        </w:rPr>
      </w:pPr>
      <w:r w:rsidRPr="00AD13D7">
        <w:rPr>
          <w:rFonts w:cs="Times New Roman"/>
          <w:szCs w:val="24"/>
        </w:rPr>
        <w:t>Must use word “merchantability”</w:t>
      </w:r>
    </w:p>
    <w:p w:rsidR="00AD13D7" w:rsidRPr="00AD13D7" w:rsidRDefault="00AD13D7" w:rsidP="00AD13D7">
      <w:pPr>
        <w:numPr>
          <w:ilvl w:val="5"/>
          <w:numId w:val="48"/>
        </w:numPr>
        <w:spacing w:after="0" w:line="240" w:lineRule="auto"/>
        <w:rPr>
          <w:rFonts w:cs="Times New Roman"/>
          <w:szCs w:val="24"/>
        </w:rPr>
      </w:pPr>
      <w:r w:rsidRPr="00AD13D7">
        <w:rPr>
          <w:rFonts w:cs="Times New Roman"/>
          <w:szCs w:val="24"/>
        </w:rPr>
        <w:t>Must be in a conspicuous place</w:t>
      </w:r>
    </w:p>
    <w:p w:rsidR="00AD13D7" w:rsidRPr="00AD13D7" w:rsidRDefault="00AD13D7" w:rsidP="00AD13D7">
      <w:pPr>
        <w:numPr>
          <w:ilvl w:val="3"/>
          <w:numId w:val="48"/>
        </w:numPr>
        <w:spacing w:after="0" w:line="240" w:lineRule="auto"/>
        <w:rPr>
          <w:rFonts w:cs="Times New Roman"/>
          <w:b/>
          <w:szCs w:val="24"/>
        </w:rPr>
      </w:pPr>
      <w:r w:rsidRPr="00AD13D7">
        <w:rPr>
          <w:rFonts w:cs="Times New Roman"/>
          <w:b/>
          <w:szCs w:val="24"/>
        </w:rPr>
        <w:t>Fitness – Must be disclaimed through writing</w:t>
      </w:r>
    </w:p>
    <w:p w:rsidR="00AD13D7" w:rsidRPr="00AD13D7" w:rsidRDefault="00AD13D7" w:rsidP="00AD13D7">
      <w:pPr>
        <w:numPr>
          <w:ilvl w:val="3"/>
          <w:numId w:val="48"/>
        </w:numPr>
        <w:spacing w:after="0" w:line="240" w:lineRule="auto"/>
        <w:rPr>
          <w:rFonts w:cs="Times New Roman"/>
          <w:b/>
          <w:szCs w:val="24"/>
        </w:rPr>
      </w:pPr>
      <w:r w:rsidRPr="00AD13D7">
        <w:rPr>
          <w:rFonts w:cs="Times New Roman"/>
          <w:b/>
          <w:szCs w:val="24"/>
        </w:rPr>
        <w:t>Implied Warranties – May be excluded/modified by course of performance, course of dealings, or usage of trade</w:t>
      </w:r>
    </w:p>
    <w:p w:rsidR="00AD13D7" w:rsidRPr="00AD13D7" w:rsidRDefault="00AD13D7" w:rsidP="00AD13D7">
      <w:pPr>
        <w:numPr>
          <w:ilvl w:val="2"/>
          <w:numId w:val="48"/>
        </w:numPr>
        <w:spacing w:after="0" w:line="240" w:lineRule="auto"/>
        <w:rPr>
          <w:rFonts w:cs="Times New Roman"/>
          <w:szCs w:val="24"/>
        </w:rPr>
      </w:pPr>
      <w:r w:rsidRPr="00AD13D7">
        <w:rPr>
          <w:rFonts w:cs="Times New Roman"/>
          <w:szCs w:val="24"/>
        </w:rPr>
        <w:t>Who has standing to be a P</w:t>
      </w:r>
    </w:p>
    <w:p w:rsidR="00AD13D7" w:rsidRPr="00AD13D7" w:rsidRDefault="00AD13D7" w:rsidP="00AD13D7">
      <w:pPr>
        <w:numPr>
          <w:ilvl w:val="3"/>
          <w:numId w:val="48"/>
        </w:numPr>
        <w:spacing w:after="0" w:line="240" w:lineRule="auto"/>
        <w:rPr>
          <w:rFonts w:cs="Times New Roman"/>
          <w:szCs w:val="24"/>
        </w:rPr>
      </w:pPr>
      <w:r w:rsidRPr="00AD13D7">
        <w:rPr>
          <w:rFonts w:cs="Times New Roman"/>
          <w:szCs w:val="24"/>
        </w:rPr>
        <w:t>Warranty extends to any person if it is reasonable to expect that that person may use, consume, or be affected by the good</w:t>
      </w:r>
    </w:p>
    <w:p w:rsidR="00AD13D7" w:rsidRPr="00AD13D7" w:rsidRDefault="00AD13D7" w:rsidP="00AD13D7">
      <w:pPr>
        <w:numPr>
          <w:ilvl w:val="3"/>
          <w:numId w:val="48"/>
        </w:numPr>
        <w:spacing w:after="0" w:line="240" w:lineRule="auto"/>
        <w:rPr>
          <w:rFonts w:cs="Times New Roman"/>
          <w:szCs w:val="24"/>
        </w:rPr>
      </w:pPr>
      <w:r w:rsidRPr="00AD13D7">
        <w:rPr>
          <w:rFonts w:cs="Times New Roman"/>
          <w:szCs w:val="24"/>
        </w:rPr>
        <w:t>Courts are to be liberal and broad in defining standing</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What is fair in judges sense of justice</w:t>
      </w:r>
    </w:p>
    <w:p w:rsidR="00AD13D7" w:rsidRPr="00AD13D7" w:rsidRDefault="00AD13D7" w:rsidP="00AD13D7">
      <w:pPr>
        <w:numPr>
          <w:ilvl w:val="3"/>
          <w:numId w:val="48"/>
        </w:numPr>
        <w:spacing w:after="0" w:line="240" w:lineRule="auto"/>
        <w:rPr>
          <w:rFonts w:cs="Times New Roman"/>
          <w:szCs w:val="24"/>
        </w:rPr>
      </w:pPr>
      <w:r w:rsidRPr="00AD13D7">
        <w:rPr>
          <w:rFonts w:cs="Times New Roman"/>
          <w:szCs w:val="24"/>
        </w:rPr>
        <w:t>Seller can exclude, modify, or disclaim in relation to standing, however, any modification valid to buyer is valid to any consumer with standing</w:t>
      </w:r>
    </w:p>
    <w:p w:rsidR="00AD13D7" w:rsidRPr="00AD13D7" w:rsidRDefault="00AD13D7" w:rsidP="00AD13D7">
      <w:pPr>
        <w:numPr>
          <w:ilvl w:val="2"/>
          <w:numId w:val="48"/>
        </w:numPr>
        <w:spacing w:after="0" w:line="240" w:lineRule="auto"/>
        <w:rPr>
          <w:rFonts w:cs="Times New Roman"/>
          <w:szCs w:val="24"/>
        </w:rPr>
      </w:pPr>
      <w:r w:rsidRPr="00AD13D7">
        <w:rPr>
          <w:rFonts w:cs="Times New Roman"/>
          <w:szCs w:val="24"/>
        </w:rPr>
        <w:t>What damages are recoverable</w:t>
      </w:r>
    </w:p>
    <w:p w:rsidR="00AD13D7" w:rsidRPr="00AD13D7" w:rsidRDefault="00AD13D7" w:rsidP="00AD13D7">
      <w:pPr>
        <w:numPr>
          <w:ilvl w:val="3"/>
          <w:numId w:val="48"/>
        </w:numPr>
        <w:spacing w:after="0" w:line="240" w:lineRule="auto"/>
        <w:rPr>
          <w:rFonts w:cs="Times New Roman"/>
          <w:szCs w:val="24"/>
        </w:rPr>
      </w:pPr>
      <w:r w:rsidRPr="00AD13D7">
        <w:rPr>
          <w:rFonts w:cs="Times New Roman"/>
          <w:szCs w:val="24"/>
        </w:rPr>
        <w:t>UCC has broadest remedies</w:t>
      </w:r>
    </w:p>
    <w:p w:rsidR="00AD13D7" w:rsidRPr="00AD13D7" w:rsidRDefault="00AD13D7" w:rsidP="00AD13D7">
      <w:pPr>
        <w:numPr>
          <w:ilvl w:val="3"/>
          <w:numId w:val="48"/>
        </w:numPr>
        <w:spacing w:after="0" w:line="240" w:lineRule="auto"/>
        <w:rPr>
          <w:rFonts w:cs="Times New Roman"/>
          <w:szCs w:val="24"/>
        </w:rPr>
      </w:pPr>
      <w:r w:rsidRPr="00AD13D7">
        <w:rPr>
          <w:rFonts w:cs="Times New Roman"/>
          <w:szCs w:val="24"/>
        </w:rPr>
        <w:lastRenderedPageBreak/>
        <w:t>No express provision for punitive damages, however, if an action ancillary to claim for which punitive damages are recoverable is present, UCC allows pun. Damages</w:t>
      </w:r>
    </w:p>
    <w:p w:rsidR="00AD13D7" w:rsidRPr="00AD13D7" w:rsidRDefault="00AD13D7" w:rsidP="00AD13D7">
      <w:pPr>
        <w:numPr>
          <w:ilvl w:val="3"/>
          <w:numId w:val="48"/>
        </w:numPr>
        <w:spacing w:after="0" w:line="240" w:lineRule="auto"/>
        <w:rPr>
          <w:rFonts w:cs="Times New Roman"/>
          <w:szCs w:val="24"/>
        </w:rPr>
      </w:pPr>
      <w:r w:rsidRPr="00AD13D7">
        <w:rPr>
          <w:rFonts w:cs="Times New Roman"/>
          <w:szCs w:val="24"/>
        </w:rPr>
        <w:t>Liquidation/Limitation of Damages – question of reasonableness</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You can agree to be governed by rules outside the UCC</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Any condition precedent to contract must be followed, unless unreasonable</w:t>
      </w:r>
    </w:p>
    <w:p w:rsidR="00AD13D7" w:rsidRPr="00AD13D7" w:rsidRDefault="00AD13D7" w:rsidP="00AD13D7">
      <w:pPr>
        <w:numPr>
          <w:ilvl w:val="2"/>
          <w:numId w:val="48"/>
        </w:numPr>
        <w:spacing w:after="0" w:line="240" w:lineRule="auto"/>
        <w:rPr>
          <w:rFonts w:cs="Times New Roman"/>
          <w:szCs w:val="24"/>
        </w:rPr>
      </w:pPr>
      <w:r w:rsidRPr="00AD13D7">
        <w:rPr>
          <w:rFonts w:cs="Times New Roman"/>
          <w:szCs w:val="24"/>
        </w:rPr>
        <w:t>Defenses/Limitations</w:t>
      </w:r>
    </w:p>
    <w:p w:rsidR="00AD13D7" w:rsidRPr="00AD13D7" w:rsidRDefault="00AD13D7" w:rsidP="00AD13D7">
      <w:pPr>
        <w:numPr>
          <w:ilvl w:val="3"/>
          <w:numId w:val="48"/>
        </w:numPr>
        <w:spacing w:after="0" w:line="240" w:lineRule="auto"/>
        <w:rPr>
          <w:rFonts w:cs="Times New Roman"/>
          <w:szCs w:val="24"/>
        </w:rPr>
      </w:pPr>
      <w:r w:rsidRPr="00AD13D7">
        <w:rPr>
          <w:rFonts w:cs="Times New Roman"/>
          <w:szCs w:val="24"/>
        </w:rPr>
        <w:t>If remedy provided is unreasonable, return to C/L default rules</w:t>
      </w:r>
    </w:p>
    <w:p w:rsidR="00AD13D7" w:rsidRPr="00AD13D7" w:rsidRDefault="00AD13D7" w:rsidP="00AD13D7">
      <w:pPr>
        <w:numPr>
          <w:ilvl w:val="3"/>
          <w:numId w:val="48"/>
        </w:numPr>
        <w:spacing w:after="0" w:line="240" w:lineRule="auto"/>
        <w:rPr>
          <w:rFonts w:cs="Times New Roman"/>
          <w:szCs w:val="24"/>
        </w:rPr>
      </w:pPr>
      <w:r w:rsidRPr="00AD13D7">
        <w:rPr>
          <w:rFonts w:cs="Times New Roman"/>
          <w:szCs w:val="24"/>
        </w:rPr>
        <w:t>Limitations of consequential damages for injury in case of consumer is prima facie unconscionable</w:t>
      </w:r>
    </w:p>
    <w:p w:rsidR="00AD13D7" w:rsidRPr="00AD13D7" w:rsidRDefault="00AD13D7" w:rsidP="00AD13D7">
      <w:pPr>
        <w:numPr>
          <w:ilvl w:val="3"/>
          <w:numId w:val="48"/>
        </w:numPr>
        <w:spacing w:after="0" w:line="240" w:lineRule="auto"/>
        <w:rPr>
          <w:rFonts w:cs="Times New Roman"/>
          <w:szCs w:val="24"/>
        </w:rPr>
      </w:pPr>
      <w:proofErr w:type="spellStart"/>
      <w:r w:rsidRPr="00AD13D7">
        <w:rPr>
          <w:rFonts w:cs="Times New Roman"/>
          <w:szCs w:val="24"/>
        </w:rPr>
        <w:t>SoL</w:t>
      </w:r>
      <w:proofErr w:type="spellEnd"/>
      <w:r w:rsidRPr="00AD13D7">
        <w:rPr>
          <w:rFonts w:cs="Times New Roman"/>
          <w:szCs w:val="24"/>
        </w:rPr>
        <w:t xml:space="preserve"> is subject to agreement</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Clock starts ticking when you get the product</w:t>
      </w:r>
    </w:p>
    <w:p w:rsidR="00AD13D7" w:rsidRPr="00AD13D7" w:rsidRDefault="00AD13D7" w:rsidP="00AD13D7">
      <w:pPr>
        <w:numPr>
          <w:ilvl w:val="0"/>
          <w:numId w:val="52"/>
        </w:numPr>
        <w:spacing w:after="0" w:line="240" w:lineRule="auto"/>
        <w:rPr>
          <w:rFonts w:cs="Times New Roman"/>
          <w:b/>
          <w:szCs w:val="24"/>
        </w:rPr>
      </w:pPr>
      <w:r w:rsidRPr="00AD13D7">
        <w:rPr>
          <w:rFonts w:cs="Times New Roman"/>
          <w:b/>
          <w:szCs w:val="24"/>
        </w:rPr>
        <w:t>402B</w:t>
      </w:r>
    </w:p>
    <w:p w:rsidR="00AD13D7" w:rsidRPr="00AD13D7" w:rsidRDefault="00AD13D7" w:rsidP="00AD13D7">
      <w:pPr>
        <w:numPr>
          <w:ilvl w:val="2"/>
          <w:numId w:val="48"/>
        </w:numPr>
        <w:spacing w:after="0" w:line="240" w:lineRule="auto"/>
        <w:rPr>
          <w:rFonts w:cs="Times New Roman"/>
          <w:szCs w:val="24"/>
        </w:rPr>
      </w:pPr>
      <w:r w:rsidRPr="00AD13D7">
        <w:rPr>
          <w:rFonts w:cs="Times New Roman"/>
          <w:szCs w:val="24"/>
        </w:rPr>
        <w:t>Plaintiff – Anyone who a representation is made to; Consumer</w:t>
      </w:r>
    </w:p>
    <w:p w:rsidR="00AD13D7" w:rsidRPr="00AD13D7" w:rsidRDefault="00AD13D7" w:rsidP="00AD13D7">
      <w:pPr>
        <w:numPr>
          <w:ilvl w:val="2"/>
          <w:numId w:val="48"/>
        </w:numPr>
        <w:spacing w:after="0" w:line="240" w:lineRule="auto"/>
        <w:rPr>
          <w:rFonts w:cs="Times New Roman"/>
          <w:szCs w:val="24"/>
        </w:rPr>
      </w:pPr>
      <w:r w:rsidRPr="00AD13D7">
        <w:rPr>
          <w:rFonts w:cs="Times New Roman"/>
          <w:szCs w:val="24"/>
        </w:rPr>
        <w:t>Defendant – Maker of a representation or misrepresentation</w:t>
      </w:r>
    </w:p>
    <w:p w:rsidR="00AD13D7" w:rsidRPr="00AD13D7" w:rsidRDefault="00AD13D7" w:rsidP="00AD13D7">
      <w:pPr>
        <w:numPr>
          <w:ilvl w:val="2"/>
          <w:numId w:val="48"/>
        </w:numPr>
        <w:spacing w:after="0" w:line="240" w:lineRule="auto"/>
        <w:rPr>
          <w:rFonts w:cs="Times New Roman"/>
          <w:szCs w:val="24"/>
        </w:rPr>
      </w:pPr>
      <w:r w:rsidRPr="00AD13D7">
        <w:rPr>
          <w:rFonts w:cs="Times New Roman"/>
          <w:szCs w:val="24"/>
        </w:rPr>
        <w:t>Damages – Physical Harm and Personal Injury</w:t>
      </w:r>
    </w:p>
    <w:p w:rsidR="00AD13D7" w:rsidRPr="00AD13D7" w:rsidRDefault="00AD13D7" w:rsidP="00AD13D7">
      <w:pPr>
        <w:numPr>
          <w:ilvl w:val="2"/>
          <w:numId w:val="48"/>
        </w:numPr>
        <w:spacing w:after="0" w:line="240" w:lineRule="auto"/>
        <w:rPr>
          <w:rFonts w:cs="Times New Roman"/>
          <w:szCs w:val="24"/>
        </w:rPr>
      </w:pPr>
      <w:r w:rsidRPr="00AD13D7">
        <w:rPr>
          <w:rFonts w:cs="Times New Roman"/>
          <w:szCs w:val="24"/>
        </w:rPr>
        <w:t>Defenses – Common Law defenses for negligence</w:t>
      </w:r>
    </w:p>
    <w:p w:rsidR="00AD13D7" w:rsidRPr="00AD13D7" w:rsidRDefault="00AD13D7" w:rsidP="00AD13D7">
      <w:pPr>
        <w:numPr>
          <w:ilvl w:val="2"/>
          <w:numId w:val="48"/>
        </w:numPr>
        <w:spacing w:after="0" w:line="240" w:lineRule="auto"/>
        <w:rPr>
          <w:rFonts w:cs="Times New Roman"/>
          <w:szCs w:val="24"/>
        </w:rPr>
      </w:pPr>
      <w:r w:rsidRPr="00AD13D7">
        <w:rPr>
          <w:rFonts w:cs="Times New Roman"/>
          <w:szCs w:val="24"/>
        </w:rPr>
        <w:t>Limitations</w:t>
      </w:r>
    </w:p>
    <w:p w:rsidR="00AD13D7" w:rsidRPr="00AD13D7" w:rsidRDefault="00AD13D7" w:rsidP="00AD13D7">
      <w:pPr>
        <w:numPr>
          <w:ilvl w:val="3"/>
          <w:numId w:val="48"/>
        </w:numPr>
        <w:spacing w:after="0" w:line="240" w:lineRule="auto"/>
        <w:rPr>
          <w:rFonts w:cs="Times New Roman"/>
          <w:szCs w:val="24"/>
        </w:rPr>
      </w:pPr>
      <w:r w:rsidRPr="00AD13D7">
        <w:rPr>
          <w:rFonts w:cs="Times New Roman"/>
          <w:szCs w:val="24"/>
        </w:rPr>
        <w:t>If you own it, you can’t recover</w:t>
      </w:r>
    </w:p>
    <w:p w:rsidR="00AD13D7" w:rsidRPr="00AD13D7" w:rsidRDefault="00AD13D7" w:rsidP="00AD13D7">
      <w:pPr>
        <w:numPr>
          <w:ilvl w:val="3"/>
          <w:numId w:val="48"/>
        </w:numPr>
        <w:spacing w:after="0" w:line="240" w:lineRule="auto"/>
        <w:rPr>
          <w:rFonts w:cs="Times New Roman"/>
          <w:szCs w:val="24"/>
        </w:rPr>
      </w:pPr>
      <w:r w:rsidRPr="00AD13D7">
        <w:rPr>
          <w:rFonts w:cs="Times New Roman"/>
          <w:szCs w:val="24"/>
        </w:rPr>
        <w:t>Only people hurt by something who doesn’t own it because damages are so limited</w:t>
      </w:r>
    </w:p>
    <w:p w:rsidR="00AD13D7" w:rsidRPr="00AD13D7" w:rsidRDefault="00AD13D7" w:rsidP="00AD13D7">
      <w:pPr>
        <w:numPr>
          <w:ilvl w:val="0"/>
          <w:numId w:val="52"/>
        </w:numPr>
        <w:spacing w:after="0" w:line="240" w:lineRule="auto"/>
        <w:rPr>
          <w:rFonts w:cs="Times New Roman"/>
          <w:b/>
          <w:szCs w:val="24"/>
        </w:rPr>
      </w:pPr>
      <w:r w:rsidRPr="00AD13D7">
        <w:rPr>
          <w:rFonts w:cs="Times New Roman"/>
          <w:b/>
          <w:szCs w:val="24"/>
        </w:rPr>
        <w:t>402A</w:t>
      </w:r>
    </w:p>
    <w:p w:rsidR="00AD13D7" w:rsidRPr="00AD13D7" w:rsidRDefault="00AD13D7" w:rsidP="00AD13D7">
      <w:pPr>
        <w:numPr>
          <w:ilvl w:val="2"/>
          <w:numId w:val="48"/>
        </w:numPr>
        <w:spacing w:after="0" w:line="240" w:lineRule="auto"/>
        <w:rPr>
          <w:rFonts w:cs="Times New Roman"/>
          <w:szCs w:val="24"/>
        </w:rPr>
      </w:pPr>
      <w:r w:rsidRPr="00AD13D7">
        <w:rPr>
          <w:rFonts w:cs="Times New Roman"/>
          <w:szCs w:val="24"/>
        </w:rPr>
        <w:t>Three roads</w:t>
      </w:r>
    </w:p>
    <w:p w:rsidR="00AD13D7" w:rsidRPr="00AD13D7" w:rsidRDefault="00AD13D7" w:rsidP="00AD13D7">
      <w:pPr>
        <w:numPr>
          <w:ilvl w:val="3"/>
          <w:numId w:val="48"/>
        </w:numPr>
        <w:spacing w:after="0" w:line="240" w:lineRule="auto"/>
        <w:rPr>
          <w:rFonts w:cs="Times New Roman"/>
          <w:szCs w:val="24"/>
        </w:rPr>
      </w:pPr>
      <w:proofErr w:type="spellStart"/>
      <w:r w:rsidRPr="00AD13D7">
        <w:rPr>
          <w:rFonts w:cs="Times New Roman"/>
          <w:szCs w:val="24"/>
        </w:rPr>
        <w:t>Mismanufacture</w:t>
      </w:r>
      <w:proofErr w:type="spellEnd"/>
      <w:r w:rsidRPr="00AD13D7">
        <w:rPr>
          <w:rFonts w:cs="Times New Roman"/>
          <w:szCs w:val="24"/>
        </w:rPr>
        <w:t xml:space="preserve"> – doesn’t comply with design; single product is defective</w:t>
      </w:r>
    </w:p>
    <w:p w:rsidR="00AD13D7" w:rsidRPr="00AD13D7" w:rsidRDefault="00AD13D7" w:rsidP="00AD13D7">
      <w:pPr>
        <w:numPr>
          <w:ilvl w:val="3"/>
          <w:numId w:val="48"/>
        </w:numPr>
        <w:spacing w:after="0" w:line="240" w:lineRule="auto"/>
        <w:rPr>
          <w:rFonts w:cs="Times New Roman"/>
          <w:szCs w:val="24"/>
        </w:rPr>
      </w:pPr>
      <w:proofErr w:type="spellStart"/>
      <w:r w:rsidRPr="00AD13D7">
        <w:rPr>
          <w:rFonts w:cs="Times New Roman"/>
          <w:szCs w:val="24"/>
        </w:rPr>
        <w:t>Misdesign</w:t>
      </w:r>
      <w:proofErr w:type="spellEnd"/>
      <w:r w:rsidRPr="00AD13D7">
        <w:rPr>
          <w:rFonts w:cs="Times New Roman"/>
          <w:szCs w:val="24"/>
        </w:rPr>
        <w:t xml:space="preserve"> – defective due to bad design; entire product line</w:t>
      </w:r>
    </w:p>
    <w:p w:rsidR="00AD13D7" w:rsidRPr="00AD13D7" w:rsidRDefault="00AD13D7" w:rsidP="00AD13D7">
      <w:pPr>
        <w:numPr>
          <w:ilvl w:val="3"/>
          <w:numId w:val="48"/>
        </w:numPr>
        <w:spacing w:after="0" w:line="240" w:lineRule="auto"/>
        <w:rPr>
          <w:rFonts w:cs="Times New Roman"/>
          <w:szCs w:val="24"/>
        </w:rPr>
      </w:pPr>
      <w:r w:rsidRPr="00AD13D7">
        <w:rPr>
          <w:rFonts w:cs="Times New Roman"/>
          <w:szCs w:val="24"/>
        </w:rPr>
        <w:t>Failure to Warn</w:t>
      </w:r>
    </w:p>
    <w:p w:rsidR="00AD13D7" w:rsidRPr="00AD13D7" w:rsidRDefault="00AD13D7" w:rsidP="00AD13D7">
      <w:pPr>
        <w:numPr>
          <w:ilvl w:val="2"/>
          <w:numId w:val="48"/>
        </w:numPr>
        <w:spacing w:after="0" w:line="240" w:lineRule="auto"/>
        <w:rPr>
          <w:rFonts w:cs="Times New Roman"/>
          <w:szCs w:val="24"/>
        </w:rPr>
      </w:pPr>
      <w:proofErr w:type="spellStart"/>
      <w:r w:rsidRPr="00AD13D7">
        <w:rPr>
          <w:rFonts w:cs="Times New Roman"/>
          <w:b/>
          <w:szCs w:val="24"/>
        </w:rPr>
        <w:t>GenRule</w:t>
      </w:r>
      <w:proofErr w:type="spellEnd"/>
      <w:r w:rsidRPr="00AD13D7">
        <w:rPr>
          <w:rFonts w:cs="Times New Roman"/>
          <w:szCs w:val="24"/>
        </w:rPr>
        <w:t xml:space="preserve"> – Purely economic losses can’t be recovered outside of the UCC; i.e. benefit of the bargain or if the product destroys itself</w:t>
      </w:r>
    </w:p>
    <w:p w:rsidR="00AD13D7" w:rsidRPr="00AD13D7" w:rsidRDefault="00AD13D7" w:rsidP="00AD13D7">
      <w:pPr>
        <w:numPr>
          <w:ilvl w:val="2"/>
          <w:numId w:val="48"/>
        </w:numPr>
        <w:spacing w:after="0" w:line="240" w:lineRule="auto"/>
        <w:rPr>
          <w:rFonts w:cs="Times New Roman"/>
          <w:szCs w:val="24"/>
        </w:rPr>
      </w:pPr>
      <w:proofErr w:type="spellStart"/>
      <w:r w:rsidRPr="00AD13D7">
        <w:rPr>
          <w:rFonts w:cs="Times New Roman"/>
          <w:b/>
          <w:szCs w:val="24"/>
        </w:rPr>
        <w:t>Mismanufacture</w:t>
      </w:r>
      <w:proofErr w:type="spellEnd"/>
    </w:p>
    <w:p w:rsidR="00AD13D7" w:rsidRPr="00AD13D7" w:rsidRDefault="00AD13D7" w:rsidP="00AD13D7">
      <w:pPr>
        <w:numPr>
          <w:ilvl w:val="3"/>
          <w:numId w:val="48"/>
        </w:numPr>
        <w:spacing w:after="0" w:line="240" w:lineRule="auto"/>
        <w:rPr>
          <w:rFonts w:cs="Times New Roman"/>
          <w:szCs w:val="24"/>
        </w:rPr>
      </w:pPr>
      <w:r w:rsidRPr="00AD13D7">
        <w:rPr>
          <w:rFonts w:cs="Times New Roman"/>
          <w:szCs w:val="24"/>
        </w:rPr>
        <w:t>Prima Facie</w:t>
      </w:r>
    </w:p>
    <w:p w:rsidR="00AD13D7" w:rsidRPr="00AD13D7" w:rsidRDefault="00AD13D7" w:rsidP="00AD13D7">
      <w:pPr>
        <w:numPr>
          <w:ilvl w:val="4"/>
          <w:numId w:val="48"/>
        </w:numPr>
        <w:spacing w:after="0" w:line="240" w:lineRule="auto"/>
        <w:rPr>
          <w:rFonts w:cs="Times New Roman"/>
          <w:b/>
          <w:szCs w:val="24"/>
        </w:rPr>
      </w:pPr>
      <w:r w:rsidRPr="00AD13D7">
        <w:rPr>
          <w:rFonts w:cs="Times New Roman"/>
          <w:b/>
          <w:szCs w:val="24"/>
        </w:rPr>
        <w:t>Defective Condition Unreasonably Dangerous</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Defect must have existed when it left the manufacturer</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Proximate Cause</w:t>
      </w:r>
    </w:p>
    <w:p w:rsidR="00AD13D7" w:rsidRPr="00AD13D7" w:rsidRDefault="00AD13D7" w:rsidP="00AD13D7">
      <w:pPr>
        <w:numPr>
          <w:ilvl w:val="3"/>
          <w:numId w:val="48"/>
        </w:numPr>
        <w:spacing w:after="0" w:line="240" w:lineRule="auto"/>
        <w:rPr>
          <w:rFonts w:cs="Times New Roman"/>
          <w:szCs w:val="24"/>
        </w:rPr>
      </w:pPr>
      <w:r w:rsidRPr="00AD13D7">
        <w:rPr>
          <w:rFonts w:cs="Times New Roman"/>
          <w:szCs w:val="24"/>
        </w:rPr>
        <w:t>Once 1 is proved, 2 and 3 are normally presupposed;  however, 1 is difficult to prove</w:t>
      </w:r>
    </w:p>
    <w:p w:rsidR="00AD13D7" w:rsidRPr="00AD13D7" w:rsidRDefault="00AD13D7" w:rsidP="00AD13D7">
      <w:pPr>
        <w:numPr>
          <w:ilvl w:val="3"/>
          <w:numId w:val="48"/>
        </w:numPr>
        <w:spacing w:after="0" w:line="240" w:lineRule="auto"/>
        <w:rPr>
          <w:rFonts w:cs="Times New Roman"/>
          <w:szCs w:val="24"/>
        </w:rPr>
      </w:pPr>
      <w:r w:rsidRPr="00AD13D7">
        <w:rPr>
          <w:rFonts w:cs="Times New Roman"/>
          <w:szCs w:val="24"/>
        </w:rPr>
        <w:t>In MM, DCUD analysis is simple</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Just compare to another product from the line</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Economic impact is small</w:t>
      </w:r>
    </w:p>
    <w:p w:rsidR="00AD13D7" w:rsidRPr="00AD13D7" w:rsidRDefault="00AD13D7" w:rsidP="00AD13D7">
      <w:pPr>
        <w:numPr>
          <w:ilvl w:val="2"/>
          <w:numId w:val="48"/>
        </w:numPr>
        <w:spacing w:after="0" w:line="240" w:lineRule="auto"/>
        <w:rPr>
          <w:rFonts w:cs="Times New Roman"/>
          <w:szCs w:val="24"/>
        </w:rPr>
      </w:pPr>
      <w:proofErr w:type="spellStart"/>
      <w:r w:rsidRPr="00AD13D7">
        <w:rPr>
          <w:rFonts w:cs="Times New Roman"/>
          <w:b/>
          <w:szCs w:val="24"/>
        </w:rPr>
        <w:t>Misdesign</w:t>
      </w:r>
      <w:proofErr w:type="spellEnd"/>
    </w:p>
    <w:p w:rsidR="00AD13D7" w:rsidRPr="00AD13D7" w:rsidRDefault="00AD13D7" w:rsidP="00AD13D7">
      <w:pPr>
        <w:numPr>
          <w:ilvl w:val="3"/>
          <w:numId w:val="48"/>
        </w:numPr>
        <w:spacing w:after="0" w:line="240" w:lineRule="auto"/>
        <w:rPr>
          <w:rFonts w:cs="Times New Roman"/>
          <w:szCs w:val="24"/>
        </w:rPr>
      </w:pPr>
      <w:r w:rsidRPr="00AD13D7">
        <w:rPr>
          <w:rFonts w:cs="Times New Roman"/>
          <w:szCs w:val="24"/>
        </w:rPr>
        <w:t>Prima Facie</w:t>
      </w:r>
    </w:p>
    <w:p w:rsidR="00AD13D7" w:rsidRPr="00AD13D7" w:rsidRDefault="00AD13D7" w:rsidP="00AD13D7">
      <w:pPr>
        <w:numPr>
          <w:ilvl w:val="4"/>
          <w:numId w:val="48"/>
        </w:numPr>
        <w:spacing w:after="0" w:line="240" w:lineRule="auto"/>
        <w:rPr>
          <w:rFonts w:cs="Times New Roman"/>
          <w:b/>
          <w:szCs w:val="24"/>
        </w:rPr>
      </w:pPr>
      <w:r w:rsidRPr="00AD13D7">
        <w:rPr>
          <w:rFonts w:cs="Times New Roman"/>
          <w:b/>
          <w:szCs w:val="24"/>
        </w:rPr>
        <w:t>Defective Condition Unreasonably Dangerous</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Defect must have existed when it left the manufacturer</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Proximate Cause</w:t>
      </w:r>
    </w:p>
    <w:p w:rsidR="00AD13D7" w:rsidRPr="00AD13D7" w:rsidRDefault="00AD13D7" w:rsidP="00AD13D7">
      <w:pPr>
        <w:numPr>
          <w:ilvl w:val="3"/>
          <w:numId w:val="48"/>
        </w:numPr>
        <w:spacing w:after="0" w:line="240" w:lineRule="auto"/>
        <w:rPr>
          <w:rFonts w:cs="Times New Roman"/>
          <w:szCs w:val="24"/>
        </w:rPr>
      </w:pPr>
      <w:r w:rsidRPr="00AD13D7">
        <w:rPr>
          <w:rFonts w:cs="Times New Roman"/>
          <w:szCs w:val="24"/>
        </w:rPr>
        <w:t>In MD, DCUD is more complicated</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lastRenderedPageBreak/>
        <w:t>Can’t compare to another product from the same line because it is a challenge to the design of the entire line</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Economic impact can be disastrous to the industry</w:t>
      </w:r>
    </w:p>
    <w:p w:rsidR="00AD13D7" w:rsidRPr="00AD13D7" w:rsidRDefault="00AD13D7" w:rsidP="00AD13D7">
      <w:pPr>
        <w:numPr>
          <w:ilvl w:val="3"/>
          <w:numId w:val="48"/>
        </w:numPr>
        <w:spacing w:after="0" w:line="240" w:lineRule="auto"/>
        <w:rPr>
          <w:rFonts w:cs="Times New Roman"/>
          <w:szCs w:val="24"/>
        </w:rPr>
      </w:pPr>
      <w:r w:rsidRPr="00AD13D7">
        <w:rPr>
          <w:rFonts w:cs="Times New Roman"/>
          <w:szCs w:val="24"/>
        </w:rPr>
        <w:t xml:space="preserve">Dominant Tests to prove </w:t>
      </w:r>
      <w:proofErr w:type="spellStart"/>
      <w:r w:rsidRPr="00AD13D7">
        <w:rPr>
          <w:rFonts w:cs="Times New Roman"/>
          <w:szCs w:val="24"/>
        </w:rPr>
        <w:t>Misdesign</w:t>
      </w:r>
      <w:proofErr w:type="spellEnd"/>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Negligence risk utility analysis</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402A risk utility approach</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Consumer expectations – where a product is dangerous beyond expectations of ordinary consumer, it is defective;</w:t>
      </w:r>
    </w:p>
    <w:p w:rsidR="00AD13D7" w:rsidRPr="00AD13D7" w:rsidRDefault="00AD13D7" w:rsidP="00AD13D7">
      <w:pPr>
        <w:numPr>
          <w:ilvl w:val="5"/>
          <w:numId w:val="48"/>
        </w:numPr>
        <w:spacing w:after="0" w:line="240" w:lineRule="auto"/>
        <w:rPr>
          <w:rFonts w:cs="Times New Roman"/>
          <w:szCs w:val="24"/>
        </w:rPr>
      </w:pPr>
      <w:r w:rsidRPr="00AD13D7">
        <w:rPr>
          <w:rFonts w:cs="Times New Roman"/>
          <w:szCs w:val="24"/>
        </w:rPr>
        <w:t>Currently, no one is an ordinary consumer because everyone knows everything</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Hybrid risk utility and consumer expectation</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Failure to Warn – can be a test or a free standing theory</w:t>
      </w:r>
    </w:p>
    <w:p w:rsidR="00AD13D7" w:rsidRPr="00AD13D7" w:rsidRDefault="00AD13D7" w:rsidP="00AD13D7">
      <w:pPr>
        <w:numPr>
          <w:ilvl w:val="3"/>
          <w:numId w:val="48"/>
        </w:numPr>
        <w:spacing w:after="0" w:line="240" w:lineRule="auto"/>
        <w:rPr>
          <w:rFonts w:cs="Times New Roman"/>
          <w:szCs w:val="24"/>
        </w:rPr>
      </w:pPr>
      <w:r w:rsidRPr="00AD13D7">
        <w:rPr>
          <w:rFonts w:cs="Times New Roman"/>
          <w:szCs w:val="24"/>
        </w:rPr>
        <w:t>Economic consequences create a need for a policy judgment in relation to MD or FTW</w:t>
      </w:r>
    </w:p>
    <w:p w:rsidR="00AD13D7" w:rsidRPr="00AD13D7" w:rsidRDefault="00AD13D7" w:rsidP="00AD13D7">
      <w:pPr>
        <w:numPr>
          <w:ilvl w:val="3"/>
          <w:numId w:val="48"/>
        </w:numPr>
        <w:spacing w:after="0" w:line="240" w:lineRule="auto"/>
        <w:rPr>
          <w:rFonts w:cs="Times New Roman"/>
          <w:szCs w:val="24"/>
        </w:rPr>
      </w:pPr>
      <w:r w:rsidRPr="00AD13D7">
        <w:rPr>
          <w:rFonts w:cs="Times New Roman"/>
          <w:szCs w:val="24"/>
        </w:rPr>
        <w:t>Courts say S/L borrows from negligence analysis</w:t>
      </w:r>
    </w:p>
    <w:p w:rsidR="00AD13D7" w:rsidRPr="00AD13D7" w:rsidRDefault="00AD13D7" w:rsidP="00AD13D7">
      <w:pPr>
        <w:numPr>
          <w:ilvl w:val="3"/>
          <w:numId w:val="48"/>
        </w:numPr>
        <w:spacing w:after="0" w:line="240" w:lineRule="auto"/>
        <w:rPr>
          <w:rFonts w:cs="Times New Roman"/>
          <w:szCs w:val="24"/>
        </w:rPr>
      </w:pPr>
      <w:r w:rsidRPr="00AD13D7">
        <w:rPr>
          <w:rFonts w:cs="Times New Roman"/>
          <w:szCs w:val="24"/>
        </w:rPr>
        <w:t>Must courts adopt pure R/U analysis</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Usefulness and desirability of product</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Safety aspect of the product</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Availability of substitute product</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Manufacturer’s ability to eliminate the unsafe character of the product</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User’s ability to avoid danger</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User’s anticipated awareness of the dangers inherent</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Feasibility of spreading the loss by manufacturer</w:t>
      </w:r>
    </w:p>
    <w:p w:rsidR="00AD13D7" w:rsidRPr="00AD13D7" w:rsidRDefault="00AD13D7" w:rsidP="00AD13D7">
      <w:pPr>
        <w:numPr>
          <w:ilvl w:val="3"/>
          <w:numId w:val="48"/>
        </w:numPr>
        <w:spacing w:after="0" w:line="240" w:lineRule="auto"/>
        <w:rPr>
          <w:rFonts w:cs="Times New Roman"/>
          <w:szCs w:val="24"/>
        </w:rPr>
      </w:pPr>
      <w:r w:rsidRPr="00AD13D7">
        <w:rPr>
          <w:rFonts w:cs="Times New Roman"/>
          <w:szCs w:val="24"/>
        </w:rPr>
        <w:t>Testimony – Expert must testify to the following</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The state of the art</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Alternative design</w:t>
      </w:r>
    </w:p>
    <w:p w:rsidR="00AD13D7" w:rsidRPr="00AD13D7" w:rsidRDefault="00AD13D7" w:rsidP="00AD13D7">
      <w:pPr>
        <w:numPr>
          <w:ilvl w:val="2"/>
          <w:numId w:val="48"/>
        </w:numPr>
        <w:spacing w:after="0" w:line="240" w:lineRule="auto"/>
        <w:rPr>
          <w:rFonts w:cs="Times New Roman"/>
          <w:szCs w:val="24"/>
        </w:rPr>
      </w:pPr>
      <w:r w:rsidRPr="00AD13D7">
        <w:rPr>
          <w:rFonts w:cs="Times New Roman"/>
          <w:b/>
          <w:szCs w:val="24"/>
        </w:rPr>
        <w:t>Failure to Warn</w:t>
      </w:r>
    </w:p>
    <w:p w:rsidR="00AD13D7" w:rsidRPr="00AD13D7" w:rsidRDefault="00AD13D7" w:rsidP="00AD13D7">
      <w:pPr>
        <w:numPr>
          <w:ilvl w:val="3"/>
          <w:numId w:val="48"/>
        </w:numPr>
        <w:spacing w:after="0" w:line="240" w:lineRule="auto"/>
        <w:rPr>
          <w:rFonts w:cs="Times New Roman"/>
          <w:szCs w:val="24"/>
        </w:rPr>
      </w:pPr>
      <w:r w:rsidRPr="00AD13D7">
        <w:rPr>
          <w:rFonts w:cs="Times New Roman"/>
          <w:szCs w:val="24"/>
        </w:rPr>
        <w:t>Prima Facie</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DCUD</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Defect must have existed when it left the manufacturer</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Proximate Cause</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Knowledge</w:t>
      </w:r>
    </w:p>
    <w:p w:rsidR="00AD13D7" w:rsidRPr="00AD13D7" w:rsidRDefault="00AD13D7" w:rsidP="00AD13D7">
      <w:pPr>
        <w:numPr>
          <w:ilvl w:val="3"/>
          <w:numId w:val="48"/>
        </w:numPr>
        <w:spacing w:after="0" w:line="240" w:lineRule="auto"/>
        <w:rPr>
          <w:rFonts w:cs="Times New Roman"/>
          <w:szCs w:val="24"/>
        </w:rPr>
      </w:pPr>
      <w:r w:rsidRPr="00AD13D7">
        <w:rPr>
          <w:rFonts w:cs="Times New Roman"/>
          <w:szCs w:val="24"/>
        </w:rPr>
        <w:t>Look at the conduct of the manufacturer; not the product itself</w:t>
      </w:r>
    </w:p>
    <w:p w:rsidR="00AD13D7" w:rsidRPr="00AD13D7" w:rsidRDefault="00AD13D7" w:rsidP="00AD13D7">
      <w:pPr>
        <w:numPr>
          <w:ilvl w:val="2"/>
          <w:numId w:val="48"/>
        </w:numPr>
        <w:spacing w:after="0" w:line="240" w:lineRule="auto"/>
        <w:rPr>
          <w:rFonts w:cs="Times New Roman"/>
          <w:szCs w:val="24"/>
        </w:rPr>
      </w:pPr>
      <w:r w:rsidRPr="00AD13D7">
        <w:rPr>
          <w:rFonts w:cs="Times New Roman"/>
          <w:szCs w:val="24"/>
        </w:rPr>
        <w:t>General Doctrine and Relation to Negligence</w:t>
      </w:r>
    </w:p>
    <w:p w:rsidR="00AD13D7" w:rsidRPr="00AD13D7" w:rsidRDefault="00AD13D7" w:rsidP="00AD13D7">
      <w:pPr>
        <w:numPr>
          <w:ilvl w:val="3"/>
          <w:numId w:val="48"/>
        </w:numPr>
        <w:spacing w:after="0" w:line="240" w:lineRule="auto"/>
        <w:rPr>
          <w:rFonts w:cs="Times New Roman"/>
          <w:szCs w:val="24"/>
        </w:rPr>
      </w:pPr>
      <w:r w:rsidRPr="00AD13D7">
        <w:rPr>
          <w:rFonts w:cs="Times New Roman"/>
          <w:szCs w:val="24"/>
        </w:rPr>
        <w:t>Strict liability is based on public policy and Negligence is based on fault; however, they are related – Thus, fault principles slowly creep into S/L and vice versa</w:t>
      </w:r>
    </w:p>
    <w:p w:rsidR="00AD13D7" w:rsidRPr="00AD13D7" w:rsidRDefault="00AD13D7" w:rsidP="00AD13D7">
      <w:pPr>
        <w:numPr>
          <w:ilvl w:val="3"/>
          <w:numId w:val="48"/>
        </w:numPr>
        <w:spacing w:after="0" w:line="240" w:lineRule="auto"/>
        <w:rPr>
          <w:rFonts w:cs="Times New Roman"/>
          <w:b/>
          <w:szCs w:val="24"/>
        </w:rPr>
      </w:pPr>
      <w:r w:rsidRPr="00AD13D7">
        <w:rPr>
          <w:rFonts w:cs="Times New Roman"/>
          <w:b/>
          <w:szCs w:val="24"/>
        </w:rPr>
        <w:t xml:space="preserve">Because S/L is not absolute liability, manufacturers aren’t required to make a product that is </w:t>
      </w:r>
      <w:proofErr w:type="spellStart"/>
      <w:r w:rsidRPr="00AD13D7">
        <w:rPr>
          <w:rFonts w:cs="Times New Roman"/>
          <w:b/>
          <w:szCs w:val="24"/>
        </w:rPr>
        <w:t>failproof</w:t>
      </w:r>
      <w:proofErr w:type="spellEnd"/>
      <w:r w:rsidRPr="00AD13D7">
        <w:rPr>
          <w:rFonts w:cs="Times New Roman"/>
          <w:b/>
          <w:szCs w:val="24"/>
        </w:rPr>
        <w:t xml:space="preserve"> – every product has useful life</w:t>
      </w:r>
    </w:p>
    <w:p w:rsidR="00AD13D7" w:rsidRPr="00AD13D7" w:rsidRDefault="00AD13D7" w:rsidP="00AD13D7">
      <w:pPr>
        <w:numPr>
          <w:ilvl w:val="3"/>
          <w:numId w:val="48"/>
        </w:numPr>
        <w:spacing w:after="0" w:line="240" w:lineRule="auto"/>
        <w:rPr>
          <w:rFonts w:cs="Times New Roman"/>
          <w:szCs w:val="24"/>
        </w:rPr>
      </w:pPr>
      <w:r w:rsidRPr="00AD13D7">
        <w:rPr>
          <w:rFonts w:cs="Times New Roman"/>
          <w:szCs w:val="24"/>
        </w:rPr>
        <w:t>Products can cause injury by wearing out – must prove that this wasn’t the reason for the injury</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Draw the distinction between product being defective and it wearing out</w:t>
      </w:r>
    </w:p>
    <w:p w:rsidR="00AD13D7" w:rsidRPr="00AD13D7" w:rsidRDefault="00AD13D7" w:rsidP="00AD13D7">
      <w:pPr>
        <w:numPr>
          <w:ilvl w:val="3"/>
          <w:numId w:val="48"/>
        </w:numPr>
        <w:spacing w:after="0" w:line="240" w:lineRule="auto"/>
        <w:rPr>
          <w:rFonts w:cs="Times New Roman"/>
          <w:szCs w:val="24"/>
        </w:rPr>
      </w:pPr>
      <w:r w:rsidRPr="00AD13D7">
        <w:rPr>
          <w:rFonts w:cs="Times New Roman"/>
          <w:szCs w:val="24"/>
        </w:rPr>
        <w:lastRenderedPageBreak/>
        <w:t xml:space="preserve">As long as borrowing from negligence doesn’t diminish rationale and purposes of S/L, </w:t>
      </w:r>
      <w:proofErr w:type="spellStart"/>
      <w:r w:rsidRPr="00AD13D7">
        <w:rPr>
          <w:rFonts w:cs="Times New Roman"/>
          <w:szCs w:val="24"/>
        </w:rPr>
        <w:t>its</w:t>
      </w:r>
      <w:proofErr w:type="spellEnd"/>
      <w:r w:rsidRPr="00AD13D7">
        <w:rPr>
          <w:rFonts w:cs="Times New Roman"/>
          <w:szCs w:val="24"/>
        </w:rPr>
        <w:t xml:space="preserve"> OK</w:t>
      </w:r>
    </w:p>
    <w:p w:rsidR="00AD13D7" w:rsidRPr="00AD13D7" w:rsidRDefault="00AD13D7" w:rsidP="00AD13D7">
      <w:pPr>
        <w:numPr>
          <w:ilvl w:val="2"/>
          <w:numId w:val="48"/>
        </w:numPr>
        <w:spacing w:after="0" w:line="240" w:lineRule="auto"/>
        <w:rPr>
          <w:rFonts w:cs="Times New Roman"/>
          <w:b/>
          <w:szCs w:val="24"/>
        </w:rPr>
      </w:pPr>
      <w:r w:rsidRPr="00AD13D7">
        <w:rPr>
          <w:rFonts w:cs="Times New Roman"/>
          <w:b/>
          <w:szCs w:val="24"/>
        </w:rPr>
        <w:t>Defenses to Products Liability</w:t>
      </w:r>
    </w:p>
    <w:p w:rsidR="00AD13D7" w:rsidRPr="00AD13D7" w:rsidRDefault="00AD13D7" w:rsidP="00AD13D7">
      <w:pPr>
        <w:numPr>
          <w:ilvl w:val="3"/>
          <w:numId w:val="48"/>
        </w:numPr>
        <w:spacing w:after="0" w:line="240" w:lineRule="auto"/>
        <w:rPr>
          <w:rFonts w:cs="Times New Roman"/>
          <w:szCs w:val="24"/>
        </w:rPr>
      </w:pPr>
      <w:r w:rsidRPr="00AD13D7">
        <w:rPr>
          <w:rFonts w:cs="Times New Roman"/>
          <w:szCs w:val="24"/>
        </w:rPr>
        <w:t xml:space="preserve">At C/L, </w:t>
      </w:r>
      <w:proofErr w:type="spellStart"/>
      <w:r w:rsidRPr="00AD13D7">
        <w:rPr>
          <w:rFonts w:cs="Times New Roman"/>
          <w:szCs w:val="24"/>
        </w:rPr>
        <w:t>AoR</w:t>
      </w:r>
      <w:proofErr w:type="spellEnd"/>
      <w:r w:rsidRPr="00AD13D7">
        <w:rPr>
          <w:rFonts w:cs="Times New Roman"/>
          <w:szCs w:val="24"/>
        </w:rPr>
        <w:t xml:space="preserve"> is a complete defense to S/L until the imposition of Comparative Fault (see below, vii 3)</w:t>
      </w:r>
    </w:p>
    <w:p w:rsidR="00AD13D7" w:rsidRPr="00AD13D7" w:rsidRDefault="00AD13D7" w:rsidP="00AD13D7">
      <w:pPr>
        <w:numPr>
          <w:ilvl w:val="3"/>
          <w:numId w:val="48"/>
        </w:numPr>
        <w:spacing w:after="0" w:line="240" w:lineRule="auto"/>
        <w:rPr>
          <w:rFonts w:cs="Times New Roman"/>
          <w:szCs w:val="24"/>
        </w:rPr>
      </w:pPr>
      <w:r w:rsidRPr="00AD13D7">
        <w:rPr>
          <w:rFonts w:cs="Times New Roman"/>
          <w:szCs w:val="24"/>
        </w:rPr>
        <w:t>Contributory Negligence is not applied to S/L</w:t>
      </w:r>
    </w:p>
    <w:p w:rsidR="00AD13D7" w:rsidRPr="00AD13D7" w:rsidRDefault="00AD13D7" w:rsidP="00AD13D7">
      <w:pPr>
        <w:numPr>
          <w:ilvl w:val="3"/>
          <w:numId w:val="48"/>
        </w:numPr>
        <w:spacing w:after="0" w:line="240" w:lineRule="auto"/>
        <w:rPr>
          <w:rFonts w:cs="Times New Roman"/>
          <w:b/>
          <w:szCs w:val="24"/>
        </w:rPr>
      </w:pPr>
      <w:r w:rsidRPr="00AD13D7">
        <w:rPr>
          <w:rFonts w:cs="Times New Roman"/>
          <w:b/>
          <w:szCs w:val="24"/>
        </w:rPr>
        <w:t>Courts slowly started applying Comparative Fault to S/L</w:t>
      </w:r>
    </w:p>
    <w:p w:rsidR="00AD13D7" w:rsidRPr="00AD13D7" w:rsidRDefault="00AD13D7" w:rsidP="00AD13D7">
      <w:pPr>
        <w:numPr>
          <w:ilvl w:val="4"/>
          <w:numId w:val="48"/>
        </w:numPr>
        <w:spacing w:after="0" w:line="240" w:lineRule="auto"/>
        <w:rPr>
          <w:rFonts w:cs="Times New Roman"/>
          <w:b/>
          <w:szCs w:val="24"/>
        </w:rPr>
      </w:pPr>
      <w:r w:rsidRPr="00AD13D7">
        <w:rPr>
          <w:rFonts w:cs="Times New Roman"/>
          <w:b/>
          <w:szCs w:val="24"/>
        </w:rPr>
        <w:t xml:space="preserve">Since Comparative Fault abolished </w:t>
      </w:r>
      <w:proofErr w:type="spellStart"/>
      <w:r w:rsidRPr="00AD13D7">
        <w:rPr>
          <w:rFonts w:cs="Times New Roman"/>
          <w:b/>
          <w:szCs w:val="24"/>
        </w:rPr>
        <w:t>AoR</w:t>
      </w:r>
      <w:proofErr w:type="spellEnd"/>
      <w:r w:rsidRPr="00AD13D7">
        <w:rPr>
          <w:rFonts w:cs="Times New Roman"/>
          <w:b/>
          <w:szCs w:val="24"/>
        </w:rPr>
        <w:t xml:space="preserve"> in negligence cases, </w:t>
      </w:r>
      <w:proofErr w:type="spellStart"/>
      <w:r w:rsidRPr="00AD13D7">
        <w:rPr>
          <w:rFonts w:cs="Times New Roman"/>
          <w:b/>
          <w:szCs w:val="24"/>
        </w:rPr>
        <w:t>AoR</w:t>
      </w:r>
      <w:proofErr w:type="spellEnd"/>
      <w:r w:rsidRPr="00AD13D7">
        <w:rPr>
          <w:rFonts w:cs="Times New Roman"/>
          <w:b/>
          <w:szCs w:val="24"/>
        </w:rPr>
        <w:t xml:space="preserve"> is abolished in S/L</w:t>
      </w:r>
    </w:p>
    <w:p w:rsidR="00AD13D7" w:rsidRPr="00AD13D7" w:rsidRDefault="00AD13D7" w:rsidP="00AD13D7">
      <w:pPr>
        <w:numPr>
          <w:ilvl w:val="3"/>
          <w:numId w:val="48"/>
        </w:numPr>
        <w:spacing w:after="0" w:line="240" w:lineRule="auto"/>
        <w:rPr>
          <w:rFonts w:cs="Times New Roman"/>
          <w:szCs w:val="24"/>
        </w:rPr>
      </w:pPr>
      <w:r w:rsidRPr="00AD13D7">
        <w:rPr>
          <w:rFonts w:cs="Times New Roman"/>
          <w:szCs w:val="24"/>
        </w:rPr>
        <w:t xml:space="preserve">“Res </w:t>
      </w:r>
      <w:proofErr w:type="spellStart"/>
      <w:r w:rsidRPr="00AD13D7">
        <w:rPr>
          <w:rFonts w:cs="Times New Roman"/>
          <w:szCs w:val="24"/>
        </w:rPr>
        <w:t>Ipsa</w:t>
      </w:r>
      <w:proofErr w:type="spellEnd"/>
      <w:r w:rsidRPr="00AD13D7">
        <w:rPr>
          <w:rFonts w:cs="Times New Roman"/>
          <w:szCs w:val="24"/>
        </w:rPr>
        <w:t xml:space="preserve">” is not applied to S/L, however, the inferences that are the core of Res </w:t>
      </w:r>
      <w:proofErr w:type="spellStart"/>
      <w:r w:rsidRPr="00AD13D7">
        <w:rPr>
          <w:rFonts w:cs="Times New Roman"/>
          <w:szCs w:val="24"/>
        </w:rPr>
        <w:t>Ipsa</w:t>
      </w:r>
      <w:proofErr w:type="spellEnd"/>
      <w:r w:rsidRPr="00AD13D7">
        <w:rPr>
          <w:rFonts w:cs="Times New Roman"/>
          <w:szCs w:val="24"/>
        </w:rPr>
        <w:t xml:space="preserve"> are.</w:t>
      </w:r>
    </w:p>
    <w:p w:rsidR="00AD13D7" w:rsidRPr="00AD13D7" w:rsidRDefault="00AD13D7" w:rsidP="00AD13D7">
      <w:pPr>
        <w:numPr>
          <w:ilvl w:val="3"/>
          <w:numId w:val="48"/>
        </w:numPr>
        <w:spacing w:after="0" w:line="240" w:lineRule="auto"/>
        <w:rPr>
          <w:rFonts w:cs="Times New Roman"/>
          <w:szCs w:val="24"/>
        </w:rPr>
      </w:pPr>
      <w:r w:rsidRPr="00AD13D7">
        <w:rPr>
          <w:rFonts w:cs="Times New Roman"/>
          <w:b/>
          <w:szCs w:val="24"/>
        </w:rPr>
        <w:t>Misuse</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O</w:t>
      </w:r>
      <w:bookmarkStart w:id="0" w:name="_GoBack"/>
      <w:r w:rsidRPr="00AD13D7">
        <w:rPr>
          <w:rFonts w:cs="Times New Roman"/>
          <w:szCs w:val="24"/>
        </w:rPr>
        <w:t xml:space="preserve">perates as a </w:t>
      </w:r>
      <w:r w:rsidRPr="00BA3201">
        <w:rPr>
          <w:rFonts w:cs="Times New Roman"/>
          <w:i/>
          <w:szCs w:val="24"/>
        </w:rPr>
        <w:t>complete defense</w:t>
      </w:r>
      <w:r w:rsidRPr="00AD13D7">
        <w:rPr>
          <w:rFonts w:cs="Times New Roman"/>
          <w:szCs w:val="24"/>
        </w:rPr>
        <w:t xml:space="preserve"> to S/L and P/L</w:t>
      </w:r>
    </w:p>
    <w:p w:rsidR="00AD13D7" w:rsidRPr="00AD13D7" w:rsidRDefault="00AD13D7" w:rsidP="00AD13D7">
      <w:pPr>
        <w:numPr>
          <w:ilvl w:val="5"/>
          <w:numId w:val="48"/>
        </w:numPr>
        <w:spacing w:after="0" w:line="240" w:lineRule="auto"/>
        <w:rPr>
          <w:rFonts w:cs="Times New Roman"/>
          <w:szCs w:val="24"/>
        </w:rPr>
      </w:pPr>
      <w:r w:rsidRPr="00AD13D7">
        <w:rPr>
          <w:rFonts w:cs="Times New Roman"/>
          <w:szCs w:val="24"/>
        </w:rPr>
        <w:t>Manufacturer must foresee some misuses</w:t>
      </w:r>
    </w:p>
    <w:p w:rsidR="00AD13D7" w:rsidRDefault="00AD13D7" w:rsidP="00AD13D7">
      <w:pPr>
        <w:numPr>
          <w:ilvl w:val="4"/>
          <w:numId w:val="48"/>
        </w:numPr>
        <w:spacing w:after="0" w:line="240" w:lineRule="auto"/>
        <w:rPr>
          <w:rFonts w:cs="Times New Roman"/>
          <w:szCs w:val="24"/>
        </w:rPr>
      </w:pPr>
      <w:r w:rsidRPr="00AD13D7">
        <w:rPr>
          <w:rFonts w:cs="Times New Roman"/>
          <w:szCs w:val="24"/>
        </w:rPr>
        <w:t>A foreseeable misuse doesn’t constitute a defense</w:t>
      </w:r>
    </w:p>
    <w:p w:rsidR="00BA3201" w:rsidRDefault="00BA3201" w:rsidP="00BA3201">
      <w:pPr>
        <w:numPr>
          <w:ilvl w:val="6"/>
          <w:numId w:val="48"/>
        </w:numPr>
        <w:spacing w:after="0" w:line="240" w:lineRule="auto"/>
        <w:rPr>
          <w:rFonts w:cs="Times New Roman"/>
          <w:szCs w:val="24"/>
        </w:rPr>
      </w:pPr>
      <w:r>
        <w:rPr>
          <w:rFonts w:cs="Times New Roman"/>
          <w:szCs w:val="24"/>
        </w:rPr>
        <w:t>Misuse alone: NO S/L</w:t>
      </w:r>
    </w:p>
    <w:p w:rsidR="00BA3201" w:rsidRDefault="00BA3201" w:rsidP="00BA3201">
      <w:pPr>
        <w:numPr>
          <w:ilvl w:val="6"/>
          <w:numId w:val="48"/>
        </w:numPr>
        <w:spacing w:after="0" w:line="240" w:lineRule="auto"/>
        <w:rPr>
          <w:rFonts w:cs="Times New Roman"/>
          <w:szCs w:val="24"/>
        </w:rPr>
      </w:pPr>
      <w:r>
        <w:rPr>
          <w:rFonts w:cs="Times New Roman"/>
          <w:szCs w:val="24"/>
        </w:rPr>
        <w:t>Defect alone: S/L</w:t>
      </w:r>
    </w:p>
    <w:p w:rsidR="00BA3201" w:rsidRPr="00AD13D7" w:rsidRDefault="00BA3201" w:rsidP="00BA3201">
      <w:pPr>
        <w:numPr>
          <w:ilvl w:val="6"/>
          <w:numId w:val="48"/>
        </w:numPr>
        <w:spacing w:after="0" w:line="240" w:lineRule="auto"/>
        <w:rPr>
          <w:rFonts w:cs="Times New Roman"/>
          <w:szCs w:val="24"/>
        </w:rPr>
      </w:pPr>
      <w:r>
        <w:rPr>
          <w:rFonts w:cs="Times New Roman"/>
          <w:szCs w:val="24"/>
        </w:rPr>
        <w:t>Misuse AND Defect: “split the baby,” comparative fault</w:t>
      </w:r>
    </w:p>
    <w:p w:rsidR="00AD13D7" w:rsidRPr="00AD13D7" w:rsidRDefault="00AD13D7" w:rsidP="00AD13D7">
      <w:pPr>
        <w:numPr>
          <w:ilvl w:val="2"/>
          <w:numId w:val="48"/>
        </w:numPr>
        <w:spacing w:after="0" w:line="240" w:lineRule="auto"/>
        <w:rPr>
          <w:rFonts w:cs="Times New Roman"/>
          <w:szCs w:val="24"/>
        </w:rPr>
      </w:pPr>
      <w:r w:rsidRPr="00AD13D7">
        <w:rPr>
          <w:rFonts w:cs="Times New Roman"/>
          <w:szCs w:val="24"/>
        </w:rPr>
        <w:t>Preemption – arises out of fact that we are citizens of two sovereignties</w:t>
      </w:r>
    </w:p>
    <w:p w:rsidR="00AD13D7" w:rsidRPr="00AD13D7" w:rsidRDefault="00AD13D7" w:rsidP="00AD13D7">
      <w:pPr>
        <w:numPr>
          <w:ilvl w:val="3"/>
          <w:numId w:val="48"/>
        </w:numPr>
        <w:spacing w:after="0" w:line="240" w:lineRule="auto"/>
        <w:rPr>
          <w:rFonts w:cs="Times New Roman"/>
          <w:szCs w:val="24"/>
        </w:rPr>
      </w:pPr>
      <w:r w:rsidRPr="00AD13D7">
        <w:rPr>
          <w:rFonts w:cs="Times New Roman"/>
          <w:szCs w:val="24"/>
        </w:rPr>
        <w:t>Which sovereignty has proper authority??</w:t>
      </w:r>
    </w:p>
    <w:p w:rsidR="00AD13D7" w:rsidRPr="00AD13D7" w:rsidRDefault="00AD13D7" w:rsidP="00AD13D7">
      <w:pPr>
        <w:numPr>
          <w:ilvl w:val="3"/>
          <w:numId w:val="48"/>
        </w:numPr>
        <w:spacing w:after="0" w:line="240" w:lineRule="auto"/>
        <w:rPr>
          <w:rFonts w:cs="Times New Roman"/>
          <w:szCs w:val="24"/>
        </w:rPr>
      </w:pPr>
      <w:r w:rsidRPr="00AD13D7">
        <w:rPr>
          <w:rFonts w:cs="Times New Roman"/>
          <w:szCs w:val="24"/>
        </w:rPr>
        <w:t>Who has controlling power and in what cases??</w:t>
      </w:r>
    </w:p>
    <w:p w:rsidR="00AD13D7" w:rsidRPr="00AD13D7" w:rsidRDefault="00AD13D7" w:rsidP="00AD13D7">
      <w:pPr>
        <w:numPr>
          <w:ilvl w:val="3"/>
          <w:numId w:val="48"/>
        </w:numPr>
        <w:spacing w:after="0" w:line="240" w:lineRule="auto"/>
        <w:rPr>
          <w:rFonts w:cs="Times New Roman"/>
          <w:szCs w:val="24"/>
        </w:rPr>
      </w:pPr>
      <w:r w:rsidRPr="00AD13D7">
        <w:rPr>
          <w:rFonts w:cs="Times New Roman"/>
          <w:szCs w:val="24"/>
        </w:rPr>
        <w:t>Where does Fed. law usurp State Law</w:t>
      </w:r>
    </w:p>
    <w:p w:rsidR="00AD13D7" w:rsidRPr="00AD13D7" w:rsidRDefault="00AD13D7" w:rsidP="00AD13D7">
      <w:pPr>
        <w:numPr>
          <w:ilvl w:val="3"/>
          <w:numId w:val="48"/>
        </w:numPr>
        <w:spacing w:after="0" w:line="240" w:lineRule="auto"/>
        <w:rPr>
          <w:rFonts w:cs="Times New Roman"/>
          <w:szCs w:val="24"/>
        </w:rPr>
      </w:pPr>
      <w:r w:rsidRPr="00AD13D7">
        <w:rPr>
          <w:rFonts w:cs="Times New Roman"/>
          <w:szCs w:val="24"/>
        </w:rPr>
        <w:t>Express Preemption</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Congress says “states may not regulate in this area”</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If it is expressly stated in the statute/law</w:t>
      </w:r>
    </w:p>
    <w:p w:rsidR="00AD13D7" w:rsidRPr="00AD13D7" w:rsidRDefault="00AD13D7" w:rsidP="00AD13D7">
      <w:pPr>
        <w:numPr>
          <w:ilvl w:val="3"/>
          <w:numId w:val="48"/>
        </w:numPr>
        <w:spacing w:after="0" w:line="240" w:lineRule="auto"/>
        <w:rPr>
          <w:rFonts w:cs="Times New Roman"/>
          <w:szCs w:val="24"/>
        </w:rPr>
      </w:pPr>
      <w:r w:rsidRPr="00AD13D7">
        <w:rPr>
          <w:rFonts w:cs="Times New Roman"/>
          <w:szCs w:val="24"/>
        </w:rPr>
        <w:t>Implied Preemption</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Courts reluctant to find preemption out of respect for Federalism – presume Congress didn’t intend to preempt</w:t>
      </w:r>
    </w:p>
    <w:p w:rsidR="00AD13D7" w:rsidRPr="00AD13D7" w:rsidRDefault="00AD13D7" w:rsidP="00AD13D7">
      <w:pPr>
        <w:numPr>
          <w:ilvl w:val="4"/>
          <w:numId w:val="48"/>
        </w:numPr>
        <w:spacing w:after="0" w:line="240" w:lineRule="auto"/>
        <w:rPr>
          <w:rFonts w:cs="Times New Roman"/>
          <w:szCs w:val="24"/>
        </w:rPr>
      </w:pPr>
      <w:r w:rsidRPr="00AD13D7">
        <w:rPr>
          <w:rFonts w:cs="Times New Roman"/>
          <w:szCs w:val="24"/>
        </w:rPr>
        <w:t>When court finds that preemption might be found, analyze…</w:t>
      </w:r>
    </w:p>
    <w:p w:rsidR="00AD13D7" w:rsidRPr="00AD13D7" w:rsidRDefault="00AD13D7" w:rsidP="00AD13D7">
      <w:pPr>
        <w:numPr>
          <w:ilvl w:val="5"/>
          <w:numId w:val="48"/>
        </w:numPr>
        <w:spacing w:after="0" w:line="240" w:lineRule="auto"/>
        <w:rPr>
          <w:rFonts w:cs="Times New Roman"/>
          <w:szCs w:val="24"/>
        </w:rPr>
      </w:pPr>
      <w:r w:rsidRPr="00AD13D7">
        <w:rPr>
          <w:rFonts w:cs="Times New Roman"/>
          <w:szCs w:val="24"/>
        </w:rPr>
        <w:t>Intent and Purpose of Congress</w:t>
      </w:r>
    </w:p>
    <w:p w:rsidR="00AD13D7" w:rsidRPr="00AD13D7" w:rsidRDefault="00AD13D7" w:rsidP="00AD13D7">
      <w:pPr>
        <w:numPr>
          <w:ilvl w:val="5"/>
          <w:numId w:val="48"/>
        </w:numPr>
        <w:spacing w:after="0" w:line="240" w:lineRule="auto"/>
        <w:rPr>
          <w:rFonts w:cs="Times New Roman"/>
          <w:szCs w:val="24"/>
        </w:rPr>
      </w:pPr>
      <w:r w:rsidRPr="00AD13D7">
        <w:rPr>
          <w:rFonts w:cs="Times New Roman"/>
          <w:szCs w:val="24"/>
        </w:rPr>
        <w:t>Legislative Intent of the Statute</w:t>
      </w:r>
    </w:p>
    <w:p w:rsidR="00AD13D7" w:rsidRPr="00AD13D7" w:rsidRDefault="00AD13D7" w:rsidP="00AD13D7">
      <w:pPr>
        <w:numPr>
          <w:ilvl w:val="5"/>
          <w:numId w:val="48"/>
        </w:numPr>
        <w:spacing w:after="0" w:line="240" w:lineRule="auto"/>
        <w:rPr>
          <w:rFonts w:cs="Times New Roman"/>
          <w:szCs w:val="24"/>
        </w:rPr>
      </w:pPr>
      <w:r w:rsidRPr="00AD13D7">
        <w:rPr>
          <w:rFonts w:cs="Times New Roman"/>
          <w:szCs w:val="24"/>
        </w:rPr>
        <w:t>Degree to which state system impedes Congressional purpose of Federal Law</w:t>
      </w:r>
    </w:p>
    <w:bookmarkEnd w:id="0"/>
    <w:p w:rsidR="00AD13D7" w:rsidRPr="00AD13D7" w:rsidRDefault="00AD13D7" w:rsidP="00AD13D7">
      <w:pPr>
        <w:numPr>
          <w:ilvl w:val="2"/>
          <w:numId w:val="48"/>
        </w:numPr>
        <w:spacing w:after="0" w:line="240" w:lineRule="auto"/>
        <w:rPr>
          <w:rFonts w:cs="Times New Roman"/>
          <w:szCs w:val="24"/>
        </w:rPr>
      </w:pPr>
      <w:r w:rsidRPr="00AD13D7">
        <w:rPr>
          <w:rFonts w:cs="Times New Roman"/>
          <w:szCs w:val="24"/>
        </w:rPr>
        <w:t>S/L related to sellers of Used Goods</w:t>
      </w:r>
    </w:p>
    <w:p w:rsidR="00AD13D7" w:rsidRPr="00AD13D7" w:rsidRDefault="00AD13D7" w:rsidP="00AD13D7">
      <w:pPr>
        <w:numPr>
          <w:ilvl w:val="3"/>
          <w:numId w:val="48"/>
        </w:numPr>
        <w:spacing w:after="0" w:line="240" w:lineRule="auto"/>
        <w:rPr>
          <w:rFonts w:cs="Times New Roman"/>
          <w:szCs w:val="24"/>
        </w:rPr>
      </w:pPr>
      <w:r w:rsidRPr="00AD13D7">
        <w:rPr>
          <w:rFonts w:cs="Times New Roman"/>
          <w:szCs w:val="24"/>
        </w:rPr>
        <w:t>Some states hold sellers of used goods Strictly Liable</w:t>
      </w:r>
    </w:p>
    <w:p w:rsidR="00AD13D7" w:rsidRPr="00AD13D7" w:rsidRDefault="00AD13D7" w:rsidP="00AD13D7">
      <w:pPr>
        <w:numPr>
          <w:ilvl w:val="3"/>
          <w:numId w:val="48"/>
        </w:numPr>
        <w:spacing w:after="0" w:line="240" w:lineRule="auto"/>
        <w:rPr>
          <w:rFonts w:cs="Times New Roman"/>
          <w:szCs w:val="24"/>
        </w:rPr>
      </w:pPr>
      <w:r w:rsidRPr="00AD13D7">
        <w:rPr>
          <w:rFonts w:cs="Times New Roman"/>
          <w:szCs w:val="24"/>
        </w:rPr>
        <w:t>Some states don’t</w:t>
      </w:r>
    </w:p>
    <w:p w:rsidR="00AD13D7" w:rsidRPr="00AD13D7" w:rsidRDefault="00AD13D7" w:rsidP="00AD13D7">
      <w:pPr>
        <w:numPr>
          <w:ilvl w:val="3"/>
          <w:numId w:val="48"/>
        </w:numPr>
        <w:spacing w:after="0" w:line="240" w:lineRule="auto"/>
        <w:rPr>
          <w:rFonts w:cs="Times New Roman"/>
          <w:szCs w:val="24"/>
        </w:rPr>
      </w:pPr>
      <w:r w:rsidRPr="00AD13D7">
        <w:rPr>
          <w:rFonts w:cs="Times New Roman"/>
          <w:szCs w:val="24"/>
        </w:rPr>
        <w:t>If product is refurbished, seller is always Strictly Liable</w:t>
      </w:r>
    </w:p>
    <w:p w:rsidR="00AD13D7" w:rsidRPr="00AD13D7" w:rsidRDefault="00AD13D7" w:rsidP="00AD13D7">
      <w:pPr>
        <w:numPr>
          <w:ilvl w:val="2"/>
          <w:numId w:val="48"/>
        </w:numPr>
        <w:spacing w:after="0" w:line="240" w:lineRule="auto"/>
        <w:rPr>
          <w:rFonts w:cs="Times New Roman"/>
          <w:szCs w:val="24"/>
        </w:rPr>
      </w:pPr>
      <w:r w:rsidRPr="00AD13D7">
        <w:rPr>
          <w:rFonts w:cs="Times New Roman"/>
          <w:szCs w:val="24"/>
        </w:rPr>
        <w:t>Services Provider</w:t>
      </w:r>
    </w:p>
    <w:p w:rsidR="00AD13D7" w:rsidRPr="00AD13D7" w:rsidRDefault="00AD13D7" w:rsidP="00AD13D7">
      <w:pPr>
        <w:numPr>
          <w:ilvl w:val="3"/>
          <w:numId w:val="48"/>
        </w:numPr>
        <w:spacing w:after="0" w:line="240" w:lineRule="auto"/>
        <w:rPr>
          <w:rFonts w:cs="Times New Roman"/>
          <w:szCs w:val="24"/>
        </w:rPr>
      </w:pPr>
      <w:r w:rsidRPr="00AD13D7">
        <w:rPr>
          <w:rFonts w:cs="Times New Roman"/>
          <w:szCs w:val="24"/>
        </w:rPr>
        <w:t>Under 402A, cannot be sued</w:t>
      </w:r>
    </w:p>
    <w:p w:rsidR="00AD13D7" w:rsidRDefault="00AD13D7" w:rsidP="00AD13D7">
      <w:pPr>
        <w:numPr>
          <w:ilvl w:val="3"/>
          <w:numId w:val="48"/>
        </w:numPr>
        <w:spacing w:after="0" w:line="240" w:lineRule="auto"/>
        <w:rPr>
          <w:rFonts w:cs="Times New Roman"/>
          <w:szCs w:val="24"/>
        </w:rPr>
      </w:pPr>
      <w:r w:rsidRPr="00AD13D7">
        <w:rPr>
          <w:rFonts w:cs="Times New Roman"/>
          <w:szCs w:val="24"/>
        </w:rPr>
        <w:t>Only sued under negligence</w:t>
      </w:r>
    </w:p>
    <w:p w:rsidR="006C3322" w:rsidRPr="00AD13D7" w:rsidRDefault="006C3322" w:rsidP="006C3322">
      <w:pPr>
        <w:numPr>
          <w:ilvl w:val="4"/>
          <w:numId w:val="48"/>
        </w:numPr>
        <w:spacing w:after="0" w:line="240" w:lineRule="auto"/>
        <w:rPr>
          <w:rFonts w:cs="Times New Roman"/>
          <w:szCs w:val="24"/>
        </w:rPr>
      </w:pPr>
      <w:r>
        <w:rPr>
          <w:rFonts w:cs="Times New Roman"/>
          <w:szCs w:val="24"/>
        </w:rPr>
        <w:t>For things in the GIFTSHOP they are S/L</w:t>
      </w:r>
    </w:p>
    <w:p w:rsidR="00DB06A3" w:rsidRPr="00AD13D7" w:rsidRDefault="00DB06A3">
      <w:pPr>
        <w:spacing w:after="0" w:line="240" w:lineRule="auto"/>
        <w:rPr>
          <w:rFonts w:cs="Times New Roman"/>
          <w:szCs w:val="24"/>
        </w:rPr>
      </w:pPr>
    </w:p>
    <w:sectPr w:rsidR="00DB06A3" w:rsidRPr="00AD13D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D22" w:rsidRDefault="00F84D22" w:rsidP="00E00D14">
      <w:pPr>
        <w:spacing w:after="0" w:line="240" w:lineRule="auto"/>
      </w:pPr>
      <w:r>
        <w:separator/>
      </w:r>
    </w:p>
  </w:endnote>
  <w:endnote w:type="continuationSeparator" w:id="0">
    <w:p w:rsidR="00F84D22" w:rsidRDefault="00F84D22" w:rsidP="00E0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D22" w:rsidRDefault="00F84D22" w:rsidP="00E00D14">
      <w:pPr>
        <w:spacing w:after="0" w:line="240" w:lineRule="auto"/>
      </w:pPr>
      <w:r>
        <w:separator/>
      </w:r>
    </w:p>
  </w:footnote>
  <w:footnote w:type="continuationSeparator" w:id="0">
    <w:p w:rsidR="00F84D22" w:rsidRDefault="00F84D22" w:rsidP="00E00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362046"/>
      <w:docPartObj>
        <w:docPartGallery w:val="Page Numbers (Top of Page)"/>
        <w:docPartUnique/>
      </w:docPartObj>
    </w:sdtPr>
    <w:sdtEndPr>
      <w:rPr>
        <w:noProof/>
      </w:rPr>
    </w:sdtEndPr>
    <w:sdtContent>
      <w:p w:rsidR="00E86F26" w:rsidRDefault="00E86F26">
        <w:pPr>
          <w:pStyle w:val="Header"/>
          <w:jc w:val="right"/>
        </w:pPr>
        <w:r>
          <w:fldChar w:fldCharType="begin"/>
        </w:r>
        <w:r>
          <w:instrText xml:space="preserve"> PAGE   \* MERGEFORMAT </w:instrText>
        </w:r>
        <w:r>
          <w:fldChar w:fldCharType="separate"/>
        </w:r>
        <w:r w:rsidR="006C3322">
          <w:rPr>
            <w:noProof/>
          </w:rPr>
          <w:t>30</w:t>
        </w:r>
        <w:r>
          <w:rPr>
            <w:noProof/>
          </w:rPr>
          <w:fldChar w:fldCharType="end"/>
        </w:r>
      </w:p>
    </w:sdtContent>
  </w:sdt>
  <w:p w:rsidR="00E86F26" w:rsidRDefault="00E86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7CA"/>
    <w:multiLevelType w:val="hybridMultilevel"/>
    <w:tmpl w:val="D9008558"/>
    <w:lvl w:ilvl="0" w:tplc="CD6AD5AC">
      <w:start w:val="1"/>
      <w:numFmt w:val="upperRoman"/>
      <w:lvlText w:val="%1."/>
      <w:lvlJc w:val="left"/>
      <w:pPr>
        <w:tabs>
          <w:tab w:val="num" w:pos="1440"/>
        </w:tabs>
        <w:ind w:left="144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F2841"/>
    <w:multiLevelType w:val="hybridMultilevel"/>
    <w:tmpl w:val="F0465E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76CEF"/>
    <w:multiLevelType w:val="hybridMultilevel"/>
    <w:tmpl w:val="A6F223C2"/>
    <w:lvl w:ilvl="0" w:tplc="076C0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0D0388"/>
    <w:multiLevelType w:val="hybridMultilevel"/>
    <w:tmpl w:val="02C2441A"/>
    <w:lvl w:ilvl="0" w:tplc="D0ACF5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7175E9"/>
    <w:multiLevelType w:val="hybridMultilevel"/>
    <w:tmpl w:val="A33470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132DF"/>
    <w:multiLevelType w:val="hybridMultilevel"/>
    <w:tmpl w:val="877620D0"/>
    <w:lvl w:ilvl="0" w:tplc="441AEF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C504F5"/>
    <w:multiLevelType w:val="hybridMultilevel"/>
    <w:tmpl w:val="A7B44C9E"/>
    <w:lvl w:ilvl="0" w:tplc="8758A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7D4EA0"/>
    <w:multiLevelType w:val="hybridMultilevel"/>
    <w:tmpl w:val="A7EE075A"/>
    <w:lvl w:ilvl="0" w:tplc="8D824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A30BC0"/>
    <w:multiLevelType w:val="hybridMultilevel"/>
    <w:tmpl w:val="7EE80BA0"/>
    <w:lvl w:ilvl="0" w:tplc="09E887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09C73F3"/>
    <w:multiLevelType w:val="hybridMultilevel"/>
    <w:tmpl w:val="7134584A"/>
    <w:lvl w:ilvl="0" w:tplc="073E31C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31A715B"/>
    <w:multiLevelType w:val="hybridMultilevel"/>
    <w:tmpl w:val="1DC0A5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E647F7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D55916"/>
    <w:multiLevelType w:val="hybridMultilevel"/>
    <w:tmpl w:val="DBBC7034"/>
    <w:lvl w:ilvl="0" w:tplc="58566E3E">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B887374"/>
    <w:multiLevelType w:val="hybridMultilevel"/>
    <w:tmpl w:val="C9E4ECA6"/>
    <w:lvl w:ilvl="0" w:tplc="BD3AF90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931F79"/>
    <w:multiLevelType w:val="hybridMultilevel"/>
    <w:tmpl w:val="9B12A2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DC6A0E"/>
    <w:multiLevelType w:val="hybridMultilevel"/>
    <w:tmpl w:val="EACE5F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261E96"/>
    <w:multiLevelType w:val="hybridMultilevel"/>
    <w:tmpl w:val="249267C8"/>
    <w:lvl w:ilvl="0" w:tplc="FFB6B2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60846B8"/>
    <w:multiLevelType w:val="hybridMultilevel"/>
    <w:tmpl w:val="6FA22832"/>
    <w:lvl w:ilvl="0" w:tplc="1C86A4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61D70B4"/>
    <w:multiLevelType w:val="hybridMultilevel"/>
    <w:tmpl w:val="C824CA12"/>
    <w:lvl w:ilvl="0" w:tplc="A52CF1E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C6204044">
      <w:start w:val="1"/>
      <w:numFmt w:val="decimal"/>
      <w:lvlText w:val="%8)"/>
      <w:lvlJc w:val="left"/>
      <w:pPr>
        <w:ind w:left="3420" w:hanging="360"/>
      </w:pPr>
      <w:rPr>
        <w:rFonts w:hint="default"/>
      </w:rPr>
    </w:lvl>
    <w:lvl w:ilvl="8" w:tplc="0409001B" w:tentative="1">
      <w:start w:val="1"/>
      <w:numFmt w:val="lowerRoman"/>
      <w:lvlText w:val="%9."/>
      <w:lvlJc w:val="right"/>
      <w:pPr>
        <w:tabs>
          <w:tab w:val="num" w:pos="6480"/>
        </w:tabs>
        <w:ind w:left="6480" w:hanging="180"/>
      </w:pPr>
    </w:lvl>
  </w:abstractNum>
  <w:abstractNum w:abstractNumId="18">
    <w:nsid w:val="3140116D"/>
    <w:multiLevelType w:val="hybridMultilevel"/>
    <w:tmpl w:val="9020ACCE"/>
    <w:lvl w:ilvl="0" w:tplc="F7621E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EC57FD"/>
    <w:multiLevelType w:val="hybridMultilevel"/>
    <w:tmpl w:val="5A585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187621"/>
    <w:multiLevelType w:val="hybridMultilevel"/>
    <w:tmpl w:val="7848C7CA"/>
    <w:lvl w:ilvl="0" w:tplc="CE96E05A">
      <w:start w:val="1"/>
      <w:numFmt w:val="upperRoman"/>
      <w:lvlText w:val="%1."/>
      <w:lvlJc w:val="left"/>
      <w:pPr>
        <w:ind w:left="1350" w:hanging="72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1800" w:hanging="180"/>
      </w:pPr>
    </w:lvl>
    <w:lvl w:ilvl="3" w:tplc="0409000F">
      <w:start w:val="1"/>
      <w:numFmt w:val="decimal"/>
      <w:lvlText w:val="%4."/>
      <w:lvlJc w:val="left"/>
      <w:pPr>
        <w:ind w:left="2790" w:hanging="360"/>
      </w:pPr>
    </w:lvl>
    <w:lvl w:ilvl="4" w:tplc="04090019">
      <w:start w:val="1"/>
      <w:numFmt w:val="lowerLetter"/>
      <w:lvlText w:val="%5."/>
      <w:lvlJc w:val="left"/>
      <w:pPr>
        <w:ind w:left="3240" w:hanging="360"/>
      </w:pPr>
    </w:lvl>
    <w:lvl w:ilvl="5" w:tplc="0409001B">
      <w:start w:val="1"/>
      <w:numFmt w:val="lowerRoman"/>
      <w:lvlText w:val="%6."/>
      <w:lvlJc w:val="right"/>
      <w:pPr>
        <w:ind w:left="3510" w:hanging="180"/>
      </w:pPr>
    </w:lvl>
    <w:lvl w:ilvl="6" w:tplc="0409000F">
      <w:start w:val="1"/>
      <w:numFmt w:val="decimal"/>
      <w:lvlText w:val="%7."/>
      <w:lvlJc w:val="left"/>
      <w:pPr>
        <w:ind w:left="4050" w:hanging="360"/>
      </w:pPr>
    </w:lvl>
    <w:lvl w:ilvl="7" w:tplc="04090019">
      <w:start w:val="1"/>
      <w:numFmt w:val="lowerLetter"/>
      <w:lvlText w:val="%8."/>
      <w:lvlJc w:val="left"/>
      <w:pPr>
        <w:ind w:left="4410" w:hanging="360"/>
      </w:pPr>
    </w:lvl>
    <w:lvl w:ilvl="8" w:tplc="0409001B">
      <w:start w:val="1"/>
      <w:numFmt w:val="lowerRoman"/>
      <w:lvlText w:val="%9."/>
      <w:lvlJc w:val="right"/>
      <w:pPr>
        <w:ind w:left="4500" w:hanging="180"/>
      </w:pPr>
    </w:lvl>
  </w:abstractNum>
  <w:abstractNum w:abstractNumId="21">
    <w:nsid w:val="32E07F40"/>
    <w:multiLevelType w:val="hybridMultilevel"/>
    <w:tmpl w:val="031A7BF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35616E3"/>
    <w:multiLevelType w:val="hybridMultilevel"/>
    <w:tmpl w:val="AE6CD368"/>
    <w:lvl w:ilvl="0" w:tplc="E528CCB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900"/>
        </w:tabs>
        <w:ind w:left="90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1980"/>
        </w:tabs>
        <w:ind w:left="1980" w:hanging="180"/>
      </w:pPr>
    </w:lvl>
    <w:lvl w:ilvl="6" w:tplc="D4B6C71C">
      <w:start w:val="1"/>
      <w:numFmt w:val="lowerLetter"/>
      <w:lvlText w:val="%7."/>
      <w:lvlJc w:val="left"/>
      <w:pPr>
        <w:tabs>
          <w:tab w:val="num" w:pos="5040"/>
        </w:tabs>
        <w:ind w:left="5040" w:hanging="360"/>
      </w:pPr>
      <w:rPr>
        <w:rFonts w:ascii="Times New Roman" w:eastAsia="Times New Roman" w:hAnsi="Times New Roman" w:cs="Times New Roman"/>
      </w:rPr>
    </w:lvl>
    <w:lvl w:ilvl="7" w:tplc="D1788972">
      <w:start w:val="1"/>
      <w:numFmt w:val="lowerLetter"/>
      <w:lvlText w:val="%8."/>
      <w:lvlJc w:val="left"/>
      <w:pPr>
        <w:tabs>
          <w:tab w:val="num" w:pos="5760"/>
        </w:tabs>
        <w:ind w:left="5760" w:hanging="360"/>
      </w:pPr>
      <w:rPr>
        <w:rFonts w:ascii="Times New Roman" w:eastAsia="Times New Roman" w:hAnsi="Times New Roman" w:cs="Times New Roman"/>
      </w:rPr>
    </w:lvl>
    <w:lvl w:ilvl="8" w:tplc="F8C2DDD6">
      <w:start w:val="1"/>
      <w:numFmt w:val="lowerLetter"/>
      <w:lvlText w:val="%9."/>
      <w:lvlJc w:val="right"/>
      <w:pPr>
        <w:tabs>
          <w:tab w:val="num" w:pos="6480"/>
        </w:tabs>
        <w:ind w:left="6480" w:hanging="180"/>
      </w:pPr>
      <w:rPr>
        <w:rFonts w:ascii="Times New Roman" w:eastAsia="Times New Roman" w:hAnsi="Times New Roman" w:cs="Times New Roman"/>
      </w:rPr>
    </w:lvl>
  </w:abstractNum>
  <w:abstractNum w:abstractNumId="23">
    <w:nsid w:val="339F0922"/>
    <w:multiLevelType w:val="hybridMultilevel"/>
    <w:tmpl w:val="628CF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9B4A96"/>
    <w:multiLevelType w:val="hybridMultilevel"/>
    <w:tmpl w:val="CB26E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1B7AA9"/>
    <w:multiLevelType w:val="hybridMultilevel"/>
    <w:tmpl w:val="3816F7A2"/>
    <w:lvl w:ilvl="0" w:tplc="664007BC">
      <w:start w:val="1"/>
      <w:numFmt w:val="upperRoman"/>
      <w:lvlText w:val="%1."/>
      <w:lvlJc w:val="left"/>
      <w:pPr>
        <w:tabs>
          <w:tab w:val="num" w:pos="1080"/>
        </w:tabs>
        <w:ind w:left="1080" w:hanging="720"/>
      </w:pPr>
      <w:rPr>
        <w:rFonts w:hint="default"/>
      </w:rPr>
    </w:lvl>
    <w:lvl w:ilvl="1" w:tplc="CD6AD5AC">
      <w:start w:val="1"/>
      <w:numFmt w:val="upperRoman"/>
      <w:lvlText w:val="%2."/>
      <w:lvlJc w:val="left"/>
      <w:pPr>
        <w:tabs>
          <w:tab w:val="num" w:pos="1440"/>
        </w:tabs>
        <w:ind w:left="1440" w:hanging="360"/>
      </w:pPr>
      <w:rPr>
        <w:rFonts w:ascii="Times New Roman" w:eastAsiaTheme="minorHAnsi" w:hAnsi="Times New Roman" w:cstheme="minorBidi"/>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6F0970"/>
    <w:multiLevelType w:val="hybridMultilevel"/>
    <w:tmpl w:val="EC949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4720B1"/>
    <w:multiLevelType w:val="hybridMultilevel"/>
    <w:tmpl w:val="11F66760"/>
    <w:lvl w:ilvl="0" w:tplc="71E031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CEB3E7E"/>
    <w:multiLevelType w:val="hybridMultilevel"/>
    <w:tmpl w:val="EDE890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3E1586"/>
    <w:multiLevelType w:val="hybridMultilevel"/>
    <w:tmpl w:val="9B442D7C"/>
    <w:lvl w:ilvl="0" w:tplc="4712077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3FC52EEC"/>
    <w:multiLevelType w:val="hybridMultilevel"/>
    <w:tmpl w:val="C3868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913542"/>
    <w:multiLevelType w:val="hybridMultilevel"/>
    <w:tmpl w:val="0A944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DA2A5F"/>
    <w:multiLevelType w:val="hybridMultilevel"/>
    <w:tmpl w:val="C60AEACA"/>
    <w:lvl w:ilvl="0" w:tplc="4B624AB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3DC7E53"/>
    <w:multiLevelType w:val="hybridMultilevel"/>
    <w:tmpl w:val="1AC09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BC1D78"/>
    <w:multiLevelType w:val="hybridMultilevel"/>
    <w:tmpl w:val="77FA4776"/>
    <w:lvl w:ilvl="0" w:tplc="0834FE04">
      <w:start w:val="1"/>
      <w:numFmt w:val="lowerLetter"/>
      <w:lvlText w:val="%1."/>
      <w:lvlJc w:val="left"/>
      <w:pPr>
        <w:tabs>
          <w:tab w:val="num" w:pos="3885"/>
        </w:tabs>
        <w:ind w:left="3885" w:hanging="1005"/>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5">
    <w:nsid w:val="47B127EA"/>
    <w:multiLevelType w:val="hybridMultilevel"/>
    <w:tmpl w:val="F856A032"/>
    <w:lvl w:ilvl="0" w:tplc="5C56A3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83A2FD2"/>
    <w:multiLevelType w:val="hybridMultilevel"/>
    <w:tmpl w:val="EC200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DC3221"/>
    <w:multiLevelType w:val="hybridMultilevel"/>
    <w:tmpl w:val="66DC7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8E7055"/>
    <w:multiLevelType w:val="hybridMultilevel"/>
    <w:tmpl w:val="4D54FBD2"/>
    <w:lvl w:ilvl="0" w:tplc="F06E42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3594680"/>
    <w:multiLevelType w:val="hybridMultilevel"/>
    <w:tmpl w:val="BBB6CE30"/>
    <w:lvl w:ilvl="0" w:tplc="57E0A8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54AB6A2E"/>
    <w:multiLevelType w:val="hybridMultilevel"/>
    <w:tmpl w:val="C3BA70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780F12"/>
    <w:multiLevelType w:val="hybridMultilevel"/>
    <w:tmpl w:val="7CA8DA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B161611"/>
    <w:multiLevelType w:val="hybridMultilevel"/>
    <w:tmpl w:val="F7CCF660"/>
    <w:lvl w:ilvl="0" w:tplc="97B22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FAF03F7"/>
    <w:multiLevelType w:val="hybridMultilevel"/>
    <w:tmpl w:val="87C4D66C"/>
    <w:lvl w:ilvl="0" w:tplc="5E647F7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E94175"/>
    <w:multiLevelType w:val="hybridMultilevel"/>
    <w:tmpl w:val="BEE6EF42"/>
    <w:lvl w:ilvl="0" w:tplc="93247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A191C80"/>
    <w:multiLevelType w:val="hybridMultilevel"/>
    <w:tmpl w:val="BB008E6A"/>
    <w:lvl w:ilvl="0" w:tplc="53962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A74386C"/>
    <w:multiLevelType w:val="hybridMultilevel"/>
    <w:tmpl w:val="1F0A32F8"/>
    <w:lvl w:ilvl="0" w:tplc="F61E66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D0F1D19"/>
    <w:multiLevelType w:val="hybridMultilevel"/>
    <w:tmpl w:val="56429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2254CC"/>
    <w:multiLevelType w:val="hybridMultilevel"/>
    <w:tmpl w:val="FBBCE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3407F7"/>
    <w:multiLevelType w:val="hybridMultilevel"/>
    <w:tmpl w:val="55564C78"/>
    <w:lvl w:ilvl="0" w:tplc="665AEB6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A2A611F"/>
    <w:multiLevelType w:val="hybridMultilevel"/>
    <w:tmpl w:val="3438DA9A"/>
    <w:lvl w:ilvl="0" w:tplc="A1384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AD21DAA"/>
    <w:multiLevelType w:val="hybridMultilevel"/>
    <w:tmpl w:val="160E8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35"/>
  </w:num>
  <w:num w:numId="4">
    <w:abstractNumId w:val="14"/>
  </w:num>
  <w:num w:numId="5">
    <w:abstractNumId w:val="15"/>
  </w:num>
  <w:num w:numId="6">
    <w:abstractNumId w:val="6"/>
  </w:num>
  <w:num w:numId="7">
    <w:abstractNumId w:val="27"/>
  </w:num>
  <w:num w:numId="8">
    <w:abstractNumId w:val="10"/>
  </w:num>
  <w:num w:numId="9">
    <w:abstractNumId w:val="38"/>
  </w:num>
  <w:num w:numId="10">
    <w:abstractNumId w:val="39"/>
  </w:num>
  <w:num w:numId="11">
    <w:abstractNumId w:val="21"/>
  </w:num>
  <w:num w:numId="12">
    <w:abstractNumId w:val="51"/>
  </w:num>
  <w:num w:numId="13">
    <w:abstractNumId w:val="33"/>
  </w:num>
  <w:num w:numId="14">
    <w:abstractNumId w:val="43"/>
  </w:num>
  <w:num w:numId="15">
    <w:abstractNumId w:val="28"/>
  </w:num>
  <w:num w:numId="16">
    <w:abstractNumId w:val="30"/>
  </w:num>
  <w:num w:numId="17">
    <w:abstractNumId w:val="46"/>
  </w:num>
  <w:num w:numId="18">
    <w:abstractNumId w:val="23"/>
  </w:num>
  <w:num w:numId="19">
    <w:abstractNumId w:val="40"/>
  </w:num>
  <w:num w:numId="20">
    <w:abstractNumId w:val="24"/>
  </w:num>
  <w:num w:numId="21">
    <w:abstractNumId w:val="31"/>
  </w:num>
  <w:num w:numId="22">
    <w:abstractNumId w:val="48"/>
  </w:num>
  <w:num w:numId="23">
    <w:abstractNumId w:val="1"/>
  </w:num>
  <w:num w:numId="24">
    <w:abstractNumId w:val="41"/>
  </w:num>
  <w:num w:numId="25">
    <w:abstractNumId w:val="5"/>
  </w:num>
  <w:num w:numId="26">
    <w:abstractNumId w:val="19"/>
  </w:num>
  <w:num w:numId="27">
    <w:abstractNumId w:val="11"/>
  </w:num>
  <w:num w:numId="28">
    <w:abstractNumId w:val="13"/>
  </w:num>
  <w:num w:numId="29">
    <w:abstractNumId w:val="36"/>
  </w:num>
  <w:num w:numId="30">
    <w:abstractNumId w:val="44"/>
  </w:num>
  <w:num w:numId="31">
    <w:abstractNumId w:val="2"/>
  </w:num>
  <w:num w:numId="32">
    <w:abstractNumId w:val="42"/>
  </w:num>
  <w:num w:numId="33">
    <w:abstractNumId w:val="4"/>
  </w:num>
  <w:num w:numId="34">
    <w:abstractNumId w:val="7"/>
  </w:num>
  <w:num w:numId="35">
    <w:abstractNumId w:val="37"/>
  </w:num>
  <w:num w:numId="36">
    <w:abstractNumId w:val="26"/>
  </w:num>
  <w:num w:numId="37">
    <w:abstractNumId w:val="47"/>
  </w:num>
  <w:num w:numId="38">
    <w:abstractNumId w:val="32"/>
  </w:num>
  <w:num w:numId="39">
    <w:abstractNumId w:val="50"/>
  </w:num>
  <w:num w:numId="40">
    <w:abstractNumId w:val="18"/>
  </w:num>
  <w:num w:numId="41">
    <w:abstractNumId w:val="8"/>
  </w:num>
  <w:num w:numId="42">
    <w:abstractNumId w:val="45"/>
  </w:num>
  <w:num w:numId="43">
    <w:abstractNumId w:val="34"/>
  </w:num>
  <w:num w:numId="44">
    <w:abstractNumId w:val="22"/>
  </w:num>
  <w:num w:numId="45">
    <w:abstractNumId w:val="3"/>
  </w:num>
  <w:num w:numId="46">
    <w:abstractNumId w:val="17"/>
  </w:num>
  <w:num w:numId="47">
    <w:abstractNumId w:val="49"/>
  </w:num>
  <w:num w:numId="48">
    <w:abstractNumId w:val="25"/>
  </w:num>
  <w:num w:numId="49">
    <w:abstractNumId w:val="9"/>
  </w:num>
  <w:num w:numId="50">
    <w:abstractNumId w:val="20"/>
  </w:num>
  <w:num w:numId="51">
    <w:abstractNumId w:val="29"/>
  </w:num>
  <w:num w:numId="52">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AA"/>
    <w:rsid w:val="00003E7F"/>
    <w:rsid w:val="0002105F"/>
    <w:rsid w:val="00032F9E"/>
    <w:rsid w:val="00054F74"/>
    <w:rsid w:val="00080235"/>
    <w:rsid w:val="00084713"/>
    <w:rsid w:val="000A4FE1"/>
    <w:rsid w:val="000B26F2"/>
    <w:rsid w:val="000B7132"/>
    <w:rsid w:val="000F3E00"/>
    <w:rsid w:val="0010094C"/>
    <w:rsid w:val="001039F3"/>
    <w:rsid w:val="00132D33"/>
    <w:rsid w:val="001549E0"/>
    <w:rsid w:val="001639C0"/>
    <w:rsid w:val="00171AAD"/>
    <w:rsid w:val="00184366"/>
    <w:rsid w:val="00187A6A"/>
    <w:rsid w:val="00187D3F"/>
    <w:rsid w:val="00196C23"/>
    <w:rsid w:val="001B43F6"/>
    <w:rsid w:val="001B5C52"/>
    <w:rsid w:val="001D348F"/>
    <w:rsid w:val="001D7D26"/>
    <w:rsid w:val="001E4C16"/>
    <w:rsid w:val="001F41C0"/>
    <w:rsid w:val="001F5EC9"/>
    <w:rsid w:val="00213E9D"/>
    <w:rsid w:val="00214375"/>
    <w:rsid w:val="00222B9E"/>
    <w:rsid w:val="00230A04"/>
    <w:rsid w:val="00237125"/>
    <w:rsid w:val="00243ADF"/>
    <w:rsid w:val="002525B2"/>
    <w:rsid w:val="00257AEE"/>
    <w:rsid w:val="00260105"/>
    <w:rsid w:val="00260922"/>
    <w:rsid w:val="0026609C"/>
    <w:rsid w:val="0026663D"/>
    <w:rsid w:val="00270E15"/>
    <w:rsid w:val="0028121A"/>
    <w:rsid w:val="00292DAA"/>
    <w:rsid w:val="00294BE1"/>
    <w:rsid w:val="002C6E26"/>
    <w:rsid w:val="002D274C"/>
    <w:rsid w:val="002E0038"/>
    <w:rsid w:val="002F0028"/>
    <w:rsid w:val="002F6B0A"/>
    <w:rsid w:val="003075FE"/>
    <w:rsid w:val="00312D20"/>
    <w:rsid w:val="00320E91"/>
    <w:rsid w:val="00327BA7"/>
    <w:rsid w:val="00333670"/>
    <w:rsid w:val="00334A02"/>
    <w:rsid w:val="00343FF0"/>
    <w:rsid w:val="003512EC"/>
    <w:rsid w:val="00355C4D"/>
    <w:rsid w:val="0036037C"/>
    <w:rsid w:val="0036702F"/>
    <w:rsid w:val="00372386"/>
    <w:rsid w:val="00374314"/>
    <w:rsid w:val="00375E5A"/>
    <w:rsid w:val="0039311A"/>
    <w:rsid w:val="0039569B"/>
    <w:rsid w:val="003A3C2E"/>
    <w:rsid w:val="003D028F"/>
    <w:rsid w:val="003D3568"/>
    <w:rsid w:val="003E7F0F"/>
    <w:rsid w:val="00401C0C"/>
    <w:rsid w:val="00405A53"/>
    <w:rsid w:val="00411D04"/>
    <w:rsid w:val="00467197"/>
    <w:rsid w:val="004673E9"/>
    <w:rsid w:val="004720E0"/>
    <w:rsid w:val="004726BF"/>
    <w:rsid w:val="00491289"/>
    <w:rsid w:val="0049183D"/>
    <w:rsid w:val="004A076B"/>
    <w:rsid w:val="004B37CB"/>
    <w:rsid w:val="004C6FD8"/>
    <w:rsid w:val="004D427D"/>
    <w:rsid w:val="004D77E1"/>
    <w:rsid w:val="004E393D"/>
    <w:rsid w:val="004F3611"/>
    <w:rsid w:val="004F6F29"/>
    <w:rsid w:val="00500156"/>
    <w:rsid w:val="00504E1D"/>
    <w:rsid w:val="00521190"/>
    <w:rsid w:val="00543A30"/>
    <w:rsid w:val="00552506"/>
    <w:rsid w:val="00582DB6"/>
    <w:rsid w:val="005D0955"/>
    <w:rsid w:val="005D3255"/>
    <w:rsid w:val="005E06D3"/>
    <w:rsid w:val="005F2E6F"/>
    <w:rsid w:val="006025F9"/>
    <w:rsid w:val="0060296A"/>
    <w:rsid w:val="00605510"/>
    <w:rsid w:val="00614C92"/>
    <w:rsid w:val="00614E29"/>
    <w:rsid w:val="00617AE1"/>
    <w:rsid w:val="00625B68"/>
    <w:rsid w:val="00631533"/>
    <w:rsid w:val="00636A84"/>
    <w:rsid w:val="00637979"/>
    <w:rsid w:val="00640A97"/>
    <w:rsid w:val="00642D38"/>
    <w:rsid w:val="00645181"/>
    <w:rsid w:val="0064771E"/>
    <w:rsid w:val="0065102B"/>
    <w:rsid w:val="006603E3"/>
    <w:rsid w:val="006728A0"/>
    <w:rsid w:val="00685AF0"/>
    <w:rsid w:val="006919D0"/>
    <w:rsid w:val="006A70FD"/>
    <w:rsid w:val="006B051E"/>
    <w:rsid w:val="006B5026"/>
    <w:rsid w:val="006B5EF6"/>
    <w:rsid w:val="006C3322"/>
    <w:rsid w:val="006F119E"/>
    <w:rsid w:val="006F3312"/>
    <w:rsid w:val="00702272"/>
    <w:rsid w:val="00705A05"/>
    <w:rsid w:val="007138E2"/>
    <w:rsid w:val="00714D79"/>
    <w:rsid w:val="0076757D"/>
    <w:rsid w:val="00783912"/>
    <w:rsid w:val="007A1759"/>
    <w:rsid w:val="007A2D54"/>
    <w:rsid w:val="007A691F"/>
    <w:rsid w:val="007A75CB"/>
    <w:rsid w:val="007C0B52"/>
    <w:rsid w:val="007C394D"/>
    <w:rsid w:val="007C44FB"/>
    <w:rsid w:val="007C4552"/>
    <w:rsid w:val="007E18CF"/>
    <w:rsid w:val="007E1F69"/>
    <w:rsid w:val="007E6D02"/>
    <w:rsid w:val="007F07AB"/>
    <w:rsid w:val="008060DB"/>
    <w:rsid w:val="00810523"/>
    <w:rsid w:val="008225E0"/>
    <w:rsid w:val="00823916"/>
    <w:rsid w:val="008271C4"/>
    <w:rsid w:val="008307F5"/>
    <w:rsid w:val="00837B29"/>
    <w:rsid w:val="00846B7C"/>
    <w:rsid w:val="008547FB"/>
    <w:rsid w:val="00857767"/>
    <w:rsid w:val="00867BB5"/>
    <w:rsid w:val="008808AB"/>
    <w:rsid w:val="008857AD"/>
    <w:rsid w:val="008A3736"/>
    <w:rsid w:val="008A5CE4"/>
    <w:rsid w:val="008B0D98"/>
    <w:rsid w:val="008C0BE4"/>
    <w:rsid w:val="008C5676"/>
    <w:rsid w:val="008D181A"/>
    <w:rsid w:val="008E36E2"/>
    <w:rsid w:val="008E3C02"/>
    <w:rsid w:val="008E7D4D"/>
    <w:rsid w:val="008F01A0"/>
    <w:rsid w:val="008F7346"/>
    <w:rsid w:val="00900DD2"/>
    <w:rsid w:val="009024AA"/>
    <w:rsid w:val="00911EE4"/>
    <w:rsid w:val="0091372F"/>
    <w:rsid w:val="00922974"/>
    <w:rsid w:val="0092521A"/>
    <w:rsid w:val="00936D61"/>
    <w:rsid w:val="00941162"/>
    <w:rsid w:val="00947BBD"/>
    <w:rsid w:val="00955241"/>
    <w:rsid w:val="0096242C"/>
    <w:rsid w:val="00971279"/>
    <w:rsid w:val="00982489"/>
    <w:rsid w:val="0098740A"/>
    <w:rsid w:val="00987CB9"/>
    <w:rsid w:val="00990B61"/>
    <w:rsid w:val="009B4E0B"/>
    <w:rsid w:val="009B5521"/>
    <w:rsid w:val="009C0811"/>
    <w:rsid w:val="009D033C"/>
    <w:rsid w:val="009D0FD6"/>
    <w:rsid w:val="009D7D96"/>
    <w:rsid w:val="00A03DDA"/>
    <w:rsid w:val="00A14753"/>
    <w:rsid w:val="00A24CDB"/>
    <w:rsid w:val="00A258E3"/>
    <w:rsid w:val="00A25A2D"/>
    <w:rsid w:val="00A356BC"/>
    <w:rsid w:val="00A447D1"/>
    <w:rsid w:val="00A545EB"/>
    <w:rsid w:val="00A64DEB"/>
    <w:rsid w:val="00A71399"/>
    <w:rsid w:val="00A71686"/>
    <w:rsid w:val="00A72E93"/>
    <w:rsid w:val="00A754D6"/>
    <w:rsid w:val="00A8510E"/>
    <w:rsid w:val="00A91688"/>
    <w:rsid w:val="00A96DC8"/>
    <w:rsid w:val="00AA088A"/>
    <w:rsid w:val="00AA26F8"/>
    <w:rsid w:val="00AB3E71"/>
    <w:rsid w:val="00AC7F07"/>
    <w:rsid w:val="00AD13D7"/>
    <w:rsid w:val="00AD7636"/>
    <w:rsid w:val="00AD7F94"/>
    <w:rsid w:val="00AE2EB1"/>
    <w:rsid w:val="00AE40E5"/>
    <w:rsid w:val="00AE4760"/>
    <w:rsid w:val="00AE4A08"/>
    <w:rsid w:val="00AE5457"/>
    <w:rsid w:val="00AF6BC7"/>
    <w:rsid w:val="00B137B6"/>
    <w:rsid w:val="00B322B9"/>
    <w:rsid w:val="00B36867"/>
    <w:rsid w:val="00B45F0B"/>
    <w:rsid w:val="00B50CE0"/>
    <w:rsid w:val="00B55709"/>
    <w:rsid w:val="00B633C0"/>
    <w:rsid w:val="00BA3201"/>
    <w:rsid w:val="00BC0BC5"/>
    <w:rsid w:val="00BE6BF3"/>
    <w:rsid w:val="00BF4CCA"/>
    <w:rsid w:val="00C01241"/>
    <w:rsid w:val="00C02263"/>
    <w:rsid w:val="00C058FF"/>
    <w:rsid w:val="00C1329D"/>
    <w:rsid w:val="00C15F4E"/>
    <w:rsid w:val="00C22E0C"/>
    <w:rsid w:val="00C310CD"/>
    <w:rsid w:val="00C32541"/>
    <w:rsid w:val="00C333EC"/>
    <w:rsid w:val="00C45CA3"/>
    <w:rsid w:val="00C615DE"/>
    <w:rsid w:val="00C648BE"/>
    <w:rsid w:val="00C73C2C"/>
    <w:rsid w:val="00C747A6"/>
    <w:rsid w:val="00C8124F"/>
    <w:rsid w:val="00CA49A2"/>
    <w:rsid w:val="00CB2288"/>
    <w:rsid w:val="00CC2067"/>
    <w:rsid w:val="00CC5CFB"/>
    <w:rsid w:val="00CC76A2"/>
    <w:rsid w:val="00CF0F9A"/>
    <w:rsid w:val="00CF55A0"/>
    <w:rsid w:val="00D07B0A"/>
    <w:rsid w:val="00D11605"/>
    <w:rsid w:val="00D20DD3"/>
    <w:rsid w:val="00D2379F"/>
    <w:rsid w:val="00D349EF"/>
    <w:rsid w:val="00D459F2"/>
    <w:rsid w:val="00D47BC1"/>
    <w:rsid w:val="00D51D57"/>
    <w:rsid w:val="00D7643D"/>
    <w:rsid w:val="00D90243"/>
    <w:rsid w:val="00DA5A14"/>
    <w:rsid w:val="00DB06A3"/>
    <w:rsid w:val="00E00D14"/>
    <w:rsid w:val="00E26E62"/>
    <w:rsid w:val="00E27A20"/>
    <w:rsid w:val="00E33B27"/>
    <w:rsid w:val="00E36940"/>
    <w:rsid w:val="00E47271"/>
    <w:rsid w:val="00E62B40"/>
    <w:rsid w:val="00E631BA"/>
    <w:rsid w:val="00E63849"/>
    <w:rsid w:val="00E70A14"/>
    <w:rsid w:val="00E72BC7"/>
    <w:rsid w:val="00E800D8"/>
    <w:rsid w:val="00E86F26"/>
    <w:rsid w:val="00EB5ACB"/>
    <w:rsid w:val="00EC1FD7"/>
    <w:rsid w:val="00EC56EE"/>
    <w:rsid w:val="00ED4332"/>
    <w:rsid w:val="00EE2B57"/>
    <w:rsid w:val="00EE40FC"/>
    <w:rsid w:val="00EE56F3"/>
    <w:rsid w:val="00EE67B0"/>
    <w:rsid w:val="00F021A6"/>
    <w:rsid w:val="00F2500A"/>
    <w:rsid w:val="00F414AD"/>
    <w:rsid w:val="00F83D98"/>
    <w:rsid w:val="00F84D22"/>
    <w:rsid w:val="00F85DB3"/>
    <w:rsid w:val="00FA1E58"/>
    <w:rsid w:val="00FA2B35"/>
    <w:rsid w:val="00FA2FFA"/>
    <w:rsid w:val="00FA4C74"/>
    <w:rsid w:val="00FA79A4"/>
    <w:rsid w:val="00FA7EAC"/>
    <w:rsid w:val="00FD0504"/>
    <w:rsid w:val="00FD385C"/>
    <w:rsid w:val="00FE2181"/>
    <w:rsid w:val="00FE427F"/>
    <w:rsid w:val="00FE4ADE"/>
    <w:rsid w:val="00FE79B4"/>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4AA"/>
    <w:pPr>
      <w:ind w:left="720"/>
      <w:contextualSpacing/>
    </w:pPr>
  </w:style>
  <w:style w:type="paragraph" w:styleId="Header">
    <w:name w:val="header"/>
    <w:basedOn w:val="Normal"/>
    <w:link w:val="HeaderChar"/>
    <w:uiPriority w:val="99"/>
    <w:unhideWhenUsed/>
    <w:rsid w:val="00E00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D14"/>
  </w:style>
  <w:style w:type="paragraph" w:styleId="Footer">
    <w:name w:val="footer"/>
    <w:basedOn w:val="Normal"/>
    <w:link w:val="FooterChar"/>
    <w:uiPriority w:val="99"/>
    <w:unhideWhenUsed/>
    <w:rsid w:val="00E00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D14"/>
  </w:style>
  <w:style w:type="character" w:customStyle="1" w:styleId="st">
    <w:name w:val="st"/>
    <w:basedOn w:val="DefaultParagraphFont"/>
    <w:rsid w:val="005D0955"/>
  </w:style>
  <w:style w:type="character" w:styleId="Emphasis">
    <w:name w:val="Emphasis"/>
    <w:basedOn w:val="DefaultParagraphFont"/>
    <w:uiPriority w:val="20"/>
    <w:qFormat/>
    <w:rsid w:val="005D09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4AA"/>
    <w:pPr>
      <w:ind w:left="720"/>
      <w:contextualSpacing/>
    </w:pPr>
  </w:style>
  <w:style w:type="paragraph" w:styleId="Header">
    <w:name w:val="header"/>
    <w:basedOn w:val="Normal"/>
    <w:link w:val="HeaderChar"/>
    <w:uiPriority w:val="99"/>
    <w:unhideWhenUsed/>
    <w:rsid w:val="00E00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D14"/>
  </w:style>
  <w:style w:type="paragraph" w:styleId="Footer">
    <w:name w:val="footer"/>
    <w:basedOn w:val="Normal"/>
    <w:link w:val="FooterChar"/>
    <w:uiPriority w:val="99"/>
    <w:unhideWhenUsed/>
    <w:rsid w:val="00E00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D14"/>
  </w:style>
  <w:style w:type="character" w:customStyle="1" w:styleId="st">
    <w:name w:val="st"/>
    <w:basedOn w:val="DefaultParagraphFont"/>
    <w:rsid w:val="005D0955"/>
  </w:style>
  <w:style w:type="character" w:styleId="Emphasis">
    <w:name w:val="Emphasis"/>
    <w:basedOn w:val="DefaultParagraphFont"/>
    <w:uiPriority w:val="20"/>
    <w:qFormat/>
    <w:rsid w:val="005D09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AC0D1-A84B-4E51-A4A1-A6C17A42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34</Pages>
  <Words>9049</Words>
  <Characters>51584</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Sam;Sam Perrine</dc:creator>
  <cp:lastModifiedBy>Sam</cp:lastModifiedBy>
  <cp:revision>11</cp:revision>
  <cp:lastPrinted>2011-10-13T03:43:00Z</cp:lastPrinted>
  <dcterms:created xsi:type="dcterms:W3CDTF">2011-11-10T02:24:00Z</dcterms:created>
  <dcterms:modified xsi:type="dcterms:W3CDTF">2011-12-04T19:51:00Z</dcterms:modified>
</cp:coreProperties>
</file>