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E5ACF" w14:textId="77777777" w:rsidR="00E709B0" w:rsidRDefault="00D864B8">
      <w:pPr>
        <w:rPr>
          <w:rFonts w:ascii="Arial" w:hAnsi="Arial"/>
        </w:rPr>
      </w:pPr>
      <w:r>
        <w:rPr>
          <w:rFonts w:ascii="Arial" w:hAnsi="Arial"/>
          <w:b/>
        </w:rPr>
        <w:t>I. Searches and Seizures</w:t>
      </w:r>
    </w:p>
    <w:p w14:paraId="28DEA891" w14:textId="77777777" w:rsidR="00D864B8" w:rsidRDefault="00D864B8">
      <w:pPr>
        <w:rPr>
          <w:rFonts w:ascii="Arial" w:hAnsi="Arial"/>
        </w:rPr>
      </w:pPr>
    </w:p>
    <w:p w14:paraId="00F595B3" w14:textId="77777777" w:rsidR="00D864B8" w:rsidRDefault="00D864B8" w:rsidP="00D864B8">
      <w:pPr>
        <w:ind w:left="720"/>
        <w:rPr>
          <w:rFonts w:ascii="Arial" w:hAnsi="Arial"/>
        </w:rPr>
      </w:pPr>
      <w:r>
        <w:rPr>
          <w:rFonts w:ascii="Arial" w:hAnsi="Arial"/>
        </w:rPr>
        <w:t>A. Chapter 1: The “Threshold” of the Fourth Amendment Right to be Secure Against Searches</w:t>
      </w:r>
    </w:p>
    <w:p w14:paraId="0C23C162" w14:textId="0E374DD3" w:rsidR="00271D83" w:rsidRDefault="00394F30" w:rsidP="00B0138F">
      <w:pPr>
        <w:ind w:left="1440"/>
        <w:rPr>
          <w:rFonts w:ascii="Arial" w:hAnsi="Arial"/>
        </w:rPr>
      </w:pPr>
      <w:r>
        <w:rPr>
          <w:rFonts w:ascii="Arial" w:hAnsi="Arial"/>
        </w:rPr>
        <w:t xml:space="preserve">1. </w:t>
      </w:r>
      <w:r w:rsidR="00B0138F">
        <w:rPr>
          <w:rFonts w:ascii="Arial" w:hAnsi="Arial"/>
        </w:rPr>
        <w:t>Threshold questions to consider</w:t>
      </w:r>
    </w:p>
    <w:p w14:paraId="3EE5BAAD" w14:textId="25FF0923" w:rsidR="00B0138F" w:rsidRDefault="00B0050D" w:rsidP="00B0138F">
      <w:pPr>
        <w:ind w:left="1440"/>
        <w:rPr>
          <w:rFonts w:ascii="Arial" w:hAnsi="Arial"/>
        </w:rPr>
      </w:pPr>
      <w:r>
        <w:rPr>
          <w:rFonts w:ascii="Arial" w:hAnsi="Arial"/>
        </w:rPr>
        <w:tab/>
        <w:t>a. Was there a state actor? (police officer)</w:t>
      </w:r>
    </w:p>
    <w:p w14:paraId="7AB15C5C" w14:textId="774273E0" w:rsidR="00B0138F" w:rsidRDefault="00B0138F" w:rsidP="00B0050D">
      <w:pPr>
        <w:ind w:left="2160"/>
        <w:rPr>
          <w:rFonts w:ascii="Arial" w:hAnsi="Arial"/>
        </w:rPr>
      </w:pPr>
      <w:r>
        <w:rPr>
          <w:rFonts w:ascii="Arial" w:hAnsi="Arial"/>
        </w:rPr>
        <w:t xml:space="preserve">b. </w:t>
      </w:r>
      <w:r w:rsidR="00B0050D">
        <w:rPr>
          <w:rFonts w:ascii="Arial" w:hAnsi="Arial"/>
        </w:rPr>
        <w:t>Was there a “search” or “seizure” within the meaning of the 4</w:t>
      </w:r>
      <w:r w:rsidR="00B0050D" w:rsidRPr="00B0050D">
        <w:rPr>
          <w:rFonts w:ascii="Arial" w:hAnsi="Arial"/>
          <w:vertAlign w:val="superscript"/>
        </w:rPr>
        <w:t>th</w:t>
      </w:r>
      <w:r w:rsidR="00B0050D">
        <w:rPr>
          <w:rFonts w:ascii="Arial" w:hAnsi="Arial"/>
        </w:rPr>
        <w:t xml:space="preserve"> Amendment?</w:t>
      </w:r>
    </w:p>
    <w:p w14:paraId="4B643EA7" w14:textId="06662650" w:rsidR="00B0050D" w:rsidRDefault="00B0050D" w:rsidP="00B0050D">
      <w:pPr>
        <w:ind w:left="2160"/>
        <w:rPr>
          <w:rFonts w:ascii="Arial" w:hAnsi="Arial"/>
        </w:rPr>
      </w:pPr>
      <w:r>
        <w:rPr>
          <w:rFonts w:ascii="Arial" w:hAnsi="Arial"/>
        </w:rPr>
        <w:t xml:space="preserve">c. </w:t>
      </w:r>
      <w:r w:rsidR="004C4F50">
        <w:rPr>
          <w:rFonts w:ascii="Arial" w:hAnsi="Arial"/>
        </w:rPr>
        <w:t>Does the person claiming the violation have standing to do so?  Was a personal privacy right violated?</w:t>
      </w:r>
    </w:p>
    <w:p w14:paraId="383509FA" w14:textId="3F386DB0" w:rsidR="0026451A" w:rsidRDefault="00394F30" w:rsidP="00D864B8">
      <w:pPr>
        <w:ind w:left="720"/>
        <w:rPr>
          <w:rFonts w:ascii="Arial" w:hAnsi="Arial"/>
        </w:rPr>
      </w:pPr>
      <w:r>
        <w:rPr>
          <w:rFonts w:ascii="Arial" w:hAnsi="Arial"/>
        </w:rPr>
        <w:tab/>
        <w:t>2</w:t>
      </w:r>
      <w:r w:rsidR="0026451A">
        <w:rPr>
          <w:rFonts w:ascii="Arial" w:hAnsi="Arial"/>
        </w:rPr>
        <w:t xml:space="preserve">. </w:t>
      </w:r>
      <w:r w:rsidR="00BD6C2A">
        <w:rPr>
          <w:rFonts w:ascii="Arial" w:hAnsi="Arial"/>
          <w:i/>
        </w:rPr>
        <w:t>Katz v. United States</w:t>
      </w:r>
    </w:p>
    <w:p w14:paraId="436C09B7" w14:textId="092EBA16" w:rsidR="002116BB" w:rsidRDefault="002116BB" w:rsidP="00B84B10">
      <w:pPr>
        <w:ind w:left="2160"/>
        <w:rPr>
          <w:rFonts w:ascii="Arial" w:hAnsi="Arial"/>
        </w:rPr>
      </w:pPr>
      <w:r>
        <w:rPr>
          <w:rFonts w:ascii="Arial" w:hAnsi="Arial"/>
        </w:rPr>
        <w:t xml:space="preserve">a. </w:t>
      </w:r>
      <w:r w:rsidR="009E28CD">
        <w:rPr>
          <w:rFonts w:ascii="Arial" w:hAnsi="Arial"/>
        </w:rPr>
        <w:t>Involved whether the tapping</w:t>
      </w:r>
      <w:r w:rsidR="00B61468">
        <w:rPr>
          <w:rFonts w:ascii="Arial" w:hAnsi="Arial"/>
        </w:rPr>
        <w:t xml:space="preserve"> of</w:t>
      </w:r>
      <w:r w:rsidR="009E28CD">
        <w:rPr>
          <w:rFonts w:ascii="Arial" w:hAnsi="Arial"/>
        </w:rPr>
        <w:t xml:space="preserve"> a public phone booth violated the defendant’s 4</w:t>
      </w:r>
      <w:r w:rsidR="009E28CD" w:rsidRPr="009E28CD">
        <w:rPr>
          <w:rFonts w:ascii="Arial" w:hAnsi="Arial"/>
          <w:vertAlign w:val="superscript"/>
        </w:rPr>
        <w:t>th</w:t>
      </w:r>
      <w:r w:rsidR="00B84B10">
        <w:rPr>
          <w:rFonts w:ascii="Arial" w:hAnsi="Arial"/>
        </w:rPr>
        <w:t xml:space="preserve"> Amendment right</w:t>
      </w:r>
    </w:p>
    <w:p w14:paraId="2C6AEEE6" w14:textId="6DFE23A3" w:rsidR="00B84B10" w:rsidRDefault="00B84B10" w:rsidP="00B84B10">
      <w:pPr>
        <w:ind w:left="2160"/>
        <w:rPr>
          <w:rFonts w:ascii="Arial" w:hAnsi="Arial"/>
        </w:rPr>
      </w:pPr>
      <w:r>
        <w:rPr>
          <w:rFonts w:ascii="Arial" w:hAnsi="Arial"/>
        </w:rPr>
        <w:t xml:space="preserve">b. Court ruled </w:t>
      </w:r>
      <w:r w:rsidR="0099538D">
        <w:rPr>
          <w:rFonts w:ascii="Arial" w:hAnsi="Arial"/>
        </w:rPr>
        <w:t>that it was a violation of the 4</w:t>
      </w:r>
      <w:r w:rsidR="0099538D" w:rsidRPr="0099538D">
        <w:rPr>
          <w:rFonts w:ascii="Arial" w:hAnsi="Arial"/>
          <w:vertAlign w:val="superscript"/>
        </w:rPr>
        <w:t>th</w:t>
      </w:r>
      <w:r w:rsidR="0099538D">
        <w:rPr>
          <w:rFonts w:ascii="Arial" w:hAnsi="Arial"/>
        </w:rPr>
        <w:t xml:space="preserve"> Amendment because people have a </w:t>
      </w:r>
      <w:r w:rsidR="0099538D" w:rsidRPr="00395ADF">
        <w:rPr>
          <w:rFonts w:ascii="Arial" w:hAnsi="Arial"/>
          <w:b/>
          <w:highlight w:val="yellow"/>
        </w:rPr>
        <w:t>reasonable expectation of privacy</w:t>
      </w:r>
    </w:p>
    <w:p w14:paraId="49AA10DC" w14:textId="00E3A613" w:rsidR="0099538D" w:rsidRPr="0099538D" w:rsidRDefault="0099538D" w:rsidP="00B84B10">
      <w:pPr>
        <w:ind w:left="2160"/>
        <w:rPr>
          <w:rFonts w:ascii="Arial" w:hAnsi="Arial"/>
        </w:rPr>
      </w:pPr>
      <w:r>
        <w:rPr>
          <w:rFonts w:ascii="Arial" w:hAnsi="Arial"/>
        </w:rPr>
        <w:t xml:space="preserve">c. </w:t>
      </w:r>
      <w:r w:rsidR="00422DD0">
        <w:rPr>
          <w:rFonts w:ascii="Arial" w:hAnsi="Arial"/>
        </w:rPr>
        <w:t>4</w:t>
      </w:r>
      <w:r w:rsidR="00422DD0" w:rsidRPr="00422DD0">
        <w:rPr>
          <w:rFonts w:ascii="Arial" w:hAnsi="Arial"/>
          <w:vertAlign w:val="superscript"/>
        </w:rPr>
        <w:t>th</w:t>
      </w:r>
      <w:r w:rsidR="00422DD0">
        <w:rPr>
          <w:rFonts w:ascii="Arial" w:hAnsi="Arial"/>
        </w:rPr>
        <w:t xml:space="preserve"> Amendment protects people, not places, but a person who enters a phone booth can reasonably expect that his conversation will not be broadcast to the world</w:t>
      </w:r>
    </w:p>
    <w:p w14:paraId="3A52E7F4" w14:textId="69F1AA9A" w:rsidR="00BD6C2A" w:rsidRDefault="00394F30" w:rsidP="00D864B8">
      <w:pPr>
        <w:ind w:left="720"/>
        <w:rPr>
          <w:rFonts w:ascii="Arial" w:hAnsi="Arial"/>
        </w:rPr>
      </w:pPr>
      <w:r>
        <w:rPr>
          <w:rFonts w:ascii="Arial" w:hAnsi="Arial"/>
        </w:rPr>
        <w:tab/>
        <w:t>3</w:t>
      </w:r>
      <w:r w:rsidR="00BD6C2A">
        <w:rPr>
          <w:rFonts w:ascii="Arial" w:hAnsi="Arial"/>
        </w:rPr>
        <w:t xml:space="preserve">. </w:t>
      </w:r>
      <w:r w:rsidR="00BD6C2A">
        <w:rPr>
          <w:rFonts w:ascii="Arial" w:hAnsi="Arial"/>
          <w:i/>
        </w:rPr>
        <w:t>United States v. White</w:t>
      </w:r>
    </w:p>
    <w:p w14:paraId="79D3BE29" w14:textId="7AA1CA18" w:rsidR="00F540ED" w:rsidRDefault="00F540ED" w:rsidP="00EB3FB1">
      <w:pPr>
        <w:ind w:left="2160"/>
        <w:rPr>
          <w:rFonts w:ascii="Arial" w:hAnsi="Arial"/>
        </w:rPr>
      </w:pPr>
      <w:r>
        <w:rPr>
          <w:rFonts w:ascii="Arial" w:hAnsi="Arial"/>
        </w:rPr>
        <w:t xml:space="preserve">a. </w:t>
      </w:r>
      <w:r w:rsidR="00245EF6">
        <w:rPr>
          <w:rFonts w:ascii="Arial" w:hAnsi="Arial"/>
        </w:rPr>
        <w:t>Evid</w:t>
      </w:r>
      <w:r w:rsidR="00EB3FB1">
        <w:rPr>
          <w:rFonts w:ascii="Arial" w:hAnsi="Arial"/>
        </w:rPr>
        <w:t xml:space="preserve">ence was obtained against White from an informant wearing a </w:t>
      </w:r>
      <w:r w:rsidR="00492AC8">
        <w:rPr>
          <w:rFonts w:ascii="Arial" w:hAnsi="Arial"/>
        </w:rPr>
        <w:t>concealed radio transmitter</w:t>
      </w:r>
    </w:p>
    <w:p w14:paraId="11C01CE2" w14:textId="2A6714C9" w:rsidR="00067A46" w:rsidRDefault="00067A46" w:rsidP="00EB3FB1">
      <w:pPr>
        <w:ind w:left="2160"/>
        <w:rPr>
          <w:rFonts w:ascii="Arial" w:hAnsi="Arial"/>
        </w:rPr>
      </w:pPr>
      <w:r>
        <w:rPr>
          <w:rFonts w:ascii="Arial" w:hAnsi="Arial"/>
        </w:rPr>
        <w:t xml:space="preserve">b. </w:t>
      </w:r>
      <w:r w:rsidR="00EC338C">
        <w:rPr>
          <w:rFonts w:ascii="Arial" w:hAnsi="Arial"/>
        </w:rPr>
        <w:t xml:space="preserve">The court determined that </w:t>
      </w:r>
      <w:r w:rsidR="00695A70">
        <w:rPr>
          <w:rFonts w:ascii="Arial" w:hAnsi="Arial"/>
        </w:rPr>
        <w:t>the recording was admissible evidence against the defendant</w:t>
      </w:r>
    </w:p>
    <w:p w14:paraId="33E319F1" w14:textId="59404DC0" w:rsidR="00695A70" w:rsidRDefault="00695A70" w:rsidP="00EB3FB1">
      <w:pPr>
        <w:ind w:left="2160"/>
        <w:rPr>
          <w:rFonts w:ascii="Arial" w:hAnsi="Arial"/>
        </w:rPr>
      </w:pPr>
      <w:r>
        <w:rPr>
          <w:rFonts w:ascii="Arial" w:hAnsi="Arial"/>
        </w:rPr>
        <w:t xml:space="preserve">c. </w:t>
      </w:r>
      <w:r w:rsidR="004F4890">
        <w:rPr>
          <w:rFonts w:ascii="Arial" w:hAnsi="Arial"/>
        </w:rPr>
        <w:t>The court noted that the testimony of an informant with a recording device is more reliable than one without</w:t>
      </w:r>
    </w:p>
    <w:p w14:paraId="64D5CD16" w14:textId="43ACA291" w:rsidR="001937FB" w:rsidRPr="001937FB" w:rsidRDefault="001937FB" w:rsidP="00EB3FB1">
      <w:pPr>
        <w:ind w:left="2160"/>
        <w:rPr>
          <w:rFonts w:ascii="Arial" w:hAnsi="Arial"/>
        </w:rPr>
      </w:pPr>
      <w:r>
        <w:rPr>
          <w:rFonts w:ascii="Arial" w:hAnsi="Arial"/>
        </w:rPr>
        <w:t xml:space="preserve">d. The opinion also cited </w:t>
      </w:r>
      <w:r>
        <w:rPr>
          <w:rFonts w:ascii="Arial" w:hAnsi="Arial"/>
          <w:i/>
        </w:rPr>
        <w:t>On Lee v. U.S.</w:t>
      </w:r>
      <w:r>
        <w:rPr>
          <w:rFonts w:ascii="Arial" w:hAnsi="Arial"/>
        </w:rPr>
        <w:t>, which held that there was no 4</w:t>
      </w:r>
      <w:r w:rsidRPr="001937FB">
        <w:rPr>
          <w:rFonts w:ascii="Arial" w:hAnsi="Arial"/>
          <w:vertAlign w:val="superscript"/>
        </w:rPr>
        <w:t>th</w:t>
      </w:r>
      <w:r>
        <w:rPr>
          <w:rFonts w:ascii="Arial" w:hAnsi="Arial"/>
        </w:rPr>
        <w:t xml:space="preserve"> Amendment protection because the defendant </w:t>
      </w:r>
      <w:r w:rsidRPr="00BB30AC">
        <w:rPr>
          <w:rFonts w:ascii="Arial" w:hAnsi="Arial"/>
          <w:b/>
        </w:rPr>
        <w:t>consented</w:t>
      </w:r>
      <w:r>
        <w:rPr>
          <w:rFonts w:ascii="Arial" w:hAnsi="Arial"/>
        </w:rPr>
        <w:t xml:space="preserve"> </w:t>
      </w:r>
      <w:r w:rsidR="0062663F">
        <w:rPr>
          <w:rFonts w:ascii="Arial" w:hAnsi="Arial"/>
        </w:rPr>
        <w:t xml:space="preserve">to the </w:t>
      </w:r>
      <w:r>
        <w:rPr>
          <w:rFonts w:ascii="Arial" w:hAnsi="Arial"/>
        </w:rPr>
        <w:t>presence of someone who overheard incriminating evidence</w:t>
      </w:r>
    </w:p>
    <w:p w14:paraId="2D347C8D" w14:textId="3CC5F6C2" w:rsidR="00BD6C2A" w:rsidRDefault="00394F30" w:rsidP="00D864B8">
      <w:pPr>
        <w:ind w:left="720"/>
        <w:rPr>
          <w:rFonts w:ascii="Arial" w:hAnsi="Arial"/>
        </w:rPr>
      </w:pPr>
      <w:r>
        <w:rPr>
          <w:rFonts w:ascii="Arial" w:hAnsi="Arial"/>
        </w:rPr>
        <w:tab/>
        <w:t>4</w:t>
      </w:r>
      <w:r w:rsidR="00BD6C2A">
        <w:rPr>
          <w:rFonts w:ascii="Arial" w:hAnsi="Arial"/>
        </w:rPr>
        <w:t xml:space="preserve">. </w:t>
      </w:r>
      <w:r w:rsidR="00552528">
        <w:rPr>
          <w:rFonts w:ascii="Arial" w:hAnsi="Arial"/>
          <w:i/>
        </w:rPr>
        <w:t>Smith v. Maryland</w:t>
      </w:r>
    </w:p>
    <w:p w14:paraId="53D86588" w14:textId="4DFFF7D0" w:rsidR="0062455A" w:rsidRDefault="002C4C6E" w:rsidP="0062455A">
      <w:pPr>
        <w:ind w:left="2160"/>
        <w:rPr>
          <w:rFonts w:ascii="Arial" w:hAnsi="Arial"/>
        </w:rPr>
      </w:pPr>
      <w:r>
        <w:rPr>
          <w:rFonts w:ascii="Arial" w:hAnsi="Arial"/>
        </w:rPr>
        <w:t xml:space="preserve">a. </w:t>
      </w:r>
      <w:r w:rsidR="00B719F9">
        <w:rPr>
          <w:rFonts w:ascii="Arial" w:hAnsi="Arial"/>
        </w:rPr>
        <w:t xml:space="preserve">Police </w:t>
      </w:r>
      <w:r w:rsidR="0083087A">
        <w:rPr>
          <w:rFonts w:ascii="Arial" w:hAnsi="Arial"/>
        </w:rPr>
        <w:t>had p</w:t>
      </w:r>
      <w:r w:rsidR="00346433">
        <w:rPr>
          <w:rFonts w:ascii="Arial" w:hAnsi="Arial"/>
        </w:rPr>
        <w:t xml:space="preserve">hone company </w:t>
      </w:r>
      <w:r w:rsidR="00A601F6">
        <w:rPr>
          <w:rFonts w:ascii="Arial" w:hAnsi="Arial"/>
        </w:rPr>
        <w:t>install</w:t>
      </w:r>
      <w:r w:rsidR="00B719F9">
        <w:rPr>
          <w:rFonts w:ascii="Arial" w:hAnsi="Arial"/>
        </w:rPr>
        <w:t xml:space="preserve"> a pen register (device to trace who defendant wa</w:t>
      </w:r>
      <w:r w:rsidR="0062455A">
        <w:rPr>
          <w:rFonts w:ascii="Arial" w:hAnsi="Arial"/>
        </w:rPr>
        <w:t>s calling) in defendant’s phone</w:t>
      </w:r>
    </w:p>
    <w:p w14:paraId="130AC647" w14:textId="4B01BB07" w:rsidR="0062455A" w:rsidRDefault="0062455A" w:rsidP="0062455A">
      <w:pPr>
        <w:ind w:left="2160"/>
        <w:rPr>
          <w:rFonts w:ascii="Arial" w:hAnsi="Arial"/>
        </w:rPr>
      </w:pPr>
      <w:r>
        <w:rPr>
          <w:rFonts w:ascii="Arial" w:hAnsi="Arial"/>
        </w:rPr>
        <w:t xml:space="preserve">b. </w:t>
      </w:r>
      <w:r w:rsidR="00944449">
        <w:rPr>
          <w:rFonts w:ascii="Arial" w:hAnsi="Arial"/>
        </w:rPr>
        <w:t xml:space="preserve">Court determined that </w:t>
      </w:r>
      <w:r w:rsidR="00E8283F">
        <w:rPr>
          <w:rFonts w:ascii="Arial" w:hAnsi="Arial"/>
        </w:rPr>
        <w:t xml:space="preserve">there was not a reasonable expectation of privacy because </w:t>
      </w:r>
      <w:r w:rsidR="006A59C8">
        <w:rPr>
          <w:rFonts w:ascii="Arial" w:hAnsi="Arial"/>
        </w:rPr>
        <w:t>the defendant already disclosed the numbers to the phone company</w:t>
      </w:r>
    </w:p>
    <w:p w14:paraId="1E2F068B" w14:textId="09AE3858" w:rsidR="00F61D1A" w:rsidRDefault="00F61D1A" w:rsidP="0062455A">
      <w:pPr>
        <w:ind w:left="2160"/>
        <w:rPr>
          <w:rFonts w:ascii="Arial" w:hAnsi="Arial"/>
        </w:rPr>
      </w:pPr>
      <w:r>
        <w:rPr>
          <w:rFonts w:ascii="Arial" w:hAnsi="Arial"/>
        </w:rPr>
        <w:t xml:space="preserve">c. The court here developed a </w:t>
      </w:r>
      <w:r w:rsidRPr="00F61D1A">
        <w:rPr>
          <w:rFonts w:ascii="Arial" w:hAnsi="Arial"/>
          <w:b/>
          <w:highlight w:val="yellow"/>
        </w:rPr>
        <w:t>two-pronged test</w:t>
      </w:r>
      <w:r>
        <w:rPr>
          <w:rFonts w:ascii="Arial" w:hAnsi="Arial"/>
        </w:rPr>
        <w:t>:</w:t>
      </w:r>
    </w:p>
    <w:p w14:paraId="178CA54D" w14:textId="4AFD85BC" w:rsidR="00F61D1A" w:rsidRDefault="00F61D1A" w:rsidP="00F61D1A">
      <w:pPr>
        <w:ind w:left="2880"/>
        <w:rPr>
          <w:rFonts w:ascii="Arial" w:hAnsi="Arial"/>
        </w:rPr>
      </w:pPr>
      <w:r>
        <w:rPr>
          <w:rFonts w:ascii="Arial" w:hAnsi="Arial"/>
        </w:rPr>
        <w:t>i. Whether the individual, by his conduct, has exhibited an actual expectation of privacy?</w:t>
      </w:r>
    </w:p>
    <w:p w14:paraId="7B0056AF" w14:textId="7F9796EA" w:rsidR="00F61D1A" w:rsidRPr="00F61D1A" w:rsidRDefault="00F61D1A" w:rsidP="00F61D1A">
      <w:pPr>
        <w:ind w:left="2880"/>
        <w:rPr>
          <w:rFonts w:ascii="Arial" w:hAnsi="Arial"/>
        </w:rPr>
      </w:pPr>
      <w:r>
        <w:rPr>
          <w:rFonts w:ascii="Arial" w:hAnsi="Arial"/>
        </w:rPr>
        <w:t>ii. Whether the individual’s subjective expectation of privacy is on</w:t>
      </w:r>
      <w:r w:rsidR="000E37DB">
        <w:rPr>
          <w:rFonts w:ascii="Arial" w:hAnsi="Arial"/>
        </w:rPr>
        <w:t>e</w:t>
      </w:r>
      <w:r>
        <w:rPr>
          <w:rFonts w:ascii="Arial" w:hAnsi="Arial"/>
        </w:rPr>
        <w:t xml:space="preserve"> that society is prepared to recognize as reasonable?</w:t>
      </w:r>
    </w:p>
    <w:p w14:paraId="70B44775" w14:textId="1BD7C68C" w:rsidR="00552528" w:rsidRDefault="00394F30" w:rsidP="00D864B8">
      <w:pPr>
        <w:ind w:left="720"/>
        <w:rPr>
          <w:rFonts w:ascii="Arial" w:hAnsi="Arial"/>
        </w:rPr>
      </w:pPr>
      <w:r>
        <w:rPr>
          <w:rFonts w:ascii="Arial" w:hAnsi="Arial"/>
        </w:rPr>
        <w:tab/>
        <w:t>5</w:t>
      </w:r>
      <w:r w:rsidR="00552528">
        <w:rPr>
          <w:rFonts w:ascii="Arial" w:hAnsi="Arial"/>
        </w:rPr>
        <w:t xml:space="preserve">. </w:t>
      </w:r>
      <w:r w:rsidR="004B67AC">
        <w:rPr>
          <w:rFonts w:ascii="Arial" w:hAnsi="Arial"/>
          <w:i/>
        </w:rPr>
        <w:t>California v. Ciraolo</w:t>
      </w:r>
    </w:p>
    <w:p w14:paraId="72B6AC3E" w14:textId="770ACF19" w:rsidR="00E3230A" w:rsidRDefault="00E3230A" w:rsidP="00F814B4">
      <w:pPr>
        <w:ind w:left="2160"/>
        <w:rPr>
          <w:rFonts w:ascii="Arial" w:hAnsi="Arial"/>
        </w:rPr>
      </w:pPr>
      <w:r>
        <w:rPr>
          <w:rFonts w:ascii="Arial" w:hAnsi="Arial"/>
        </w:rPr>
        <w:t xml:space="preserve">a. </w:t>
      </w:r>
      <w:r w:rsidR="00F814B4">
        <w:rPr>
          <w:rFonts w:ascii="Arial" w:hAnsi="Arial"/>
        </w:rPr>
        <w:t>Police flew a plane over the defendant’s backyard because they received a tip that he was growing pot</w:t>
      </w:r>
    </w:p>
    <w:p w14:paraId="74B7F5E1" w14:textId="67BF7302" w:rsidR="00F814B4" w:rsidRDefault="00F814B4" w:rsidP="00F814B4">
      <w:pPr>
        <w:ind w:left="2160"/>
        <w:rPr>
          <w:rFonts w:ascii="Arial" w:hAnsi="Arial"/>
        </w:rPr>
      </w:pPr>
      <w:r>
        <w:rPr>
          <w:rFonts w:ascii="Arial" w:hAnsi="Arial"/>
        </w:rPr>
        <w:t xml:space="preserve">b. The </w:t>
      </w:r>
      <w:r w:rsidR="0056554B">
        <w:rPr>
          <w:rFonts w:ascii="Arial" w:hAnsi="Arial"/>
        </w:rPr>
        <w:t xml:space="preserve">intermediate court said that this was a violation of the </w:t>
      </w:r>
      <w:r w:rsidR="0056554B" w:rsidRPr="008D554C">
        <w:rPr>
          <w:rFonts w:ascii="Arial" w:hAnsi="Arial"/>
          <w:b/>
          <w:highlight w:val="yellow"/>
        </w:rPr>
        <w:t>curtilage doctrine</w:t>
      </w:r>
      <w:r w:rsidR="0056554B">
        <w:rPr>
          <w:rFonts w:ascii="Arial" w:hAnsi="Arial"/>
        </w:rPr>
        <w:t xml:space="preserve"> and the sanctity of the home</w:t>
      </w:r>
    </w:p>
    <w:p w14:paraId="27804680" w14:textId="29631633" w:rsidR="00EE010B" w:rsidRDefault="00EE010B" w:rsidP="00316299">
      <w:pPr>
        <w:ind w:left="2880"/>
        <w:rPr>
          <w:rFonts w:ascii="Arial" w:hAnsi="Arial"/>
        </w:rPr>
      </w:pPr>
      <w:r>
        <w:rPr>
          <w:rFonts w:ascii="Arial" w:hAnsi="Arial"/>
        </w:rPr>
        <w:lastRenderedPageBreak/>
        <w:t xml:space="preserve">i. </w:t>
      </w:r>
      <w:r w:rsidR="00D63D4C">
        <w:rPr>
          <w:rFonts w:ascii="Arial" w:hAnsi="Arial"/>
        </w:rPr>
        <w:t xml:space="preserve">The curtilage doctrine states that </w:t>
      </w:r>
      <w:r w:rsidR="00316299">
        <w:rPr>
          <w:rFonts w:ascii="Arial" w:hAnsi="Arial"/>
        </w:rPr>
        <w:t>the home and any land or dwelling immediately surrounding may be protected from searches.  However, this does not extend to any “open fields” beyond.</w:t>
      </w:r>
    </w:p>
    <w:p w14:paraId="4AFD6DA8" w14:textId="63FEDC60" w:rsidR="0056554B" w:rsidRPr="00E3230A" w:rsidRDefault="0056554B" w:rsidP="00F814B4">
      <w:pPr>
        <w:ind w:left="2160"/>
        <w:rPr>
          <w:rFonts w:ascii="Arial" w:hAnsi="Arial"/>
        </w:rPr>
      </w:pPr>
      <w:r>
        <w:rPr>
          <w:rFonts w:ascii="Arial" w:hAnsi="Arial"/>
        </w:rPr>
        <w:t xml:space="preserve">c. The </w:t>
      </w:r>
      <w:r w:rsidR="00840FEC">
        <w:rPr>
          <w:rFonts w:ascii="Arial" w:hAnsi="Arial"/>
        </w:rPr>
        <w:t>Supreme C</w:t>
      </w:r>
      <w:r>
        <w:rPr>
          <w:rFonts w:ascii="Arial" w:hAnsi="Arial"/>
        </w:rPr>
        <w:t>ourt determined this was not a violation of the 4</w:t>
      </w:r>
      <w:r w:rsidRPr="0056554B">
        <w:rPr>
          <w:rFonts w:ascii="Arial" w:hAnsi="Arial"/>
          <w:vertAlign w:val="superscript"/>
        </w:rPr>
        <w:t>th</w:t>
      </w:r>
      <w:r>
        <w:rPr>
          <w:rFonts w:ascii="Arial" w:hAnsi="Arial"/>
        </w:rPr>
        <w:t xml:space="preserve"> Amendment because it was visible to the naked eye</w:t>
      </w:r>
      <w:r w:rsidR="004A67B6">
        <w:rPr>
          <w:rFonts w:ascii="Arial" w:hAnsi="Arial"/>
        </w:rPr>
        <w:t xml:space="preserve"> and exposed to the public</w:t>
      </w:r>
      <w:r w:rsidR="001C67CD">
        <w:rPr>
          <w:rFonts w:ascii="Arial" w:hAnsi="Arial"/>
        </w:rPr>
        <w:t xml:space="preserve"> from an altitude of 1000 feet</w:t>
      </w:r>
    </w:p>
    <w:p w14:paraId="17E18040" w14:textId="5B211123" w:rsidR="004B67AC" w:rsidRDefault="00394F30" w:rsidP="00D864B8">
      <w:pPr>
        <w:ind w:left="720"/>
        <w:rPr>
          <w:rFonts w:ascii="Arial" w:hAnsi="Arial"/>
        </w:rPr>
      </w:pPr>
      <w:r>
        <w:rPr>
          <w:rFonts w:ascii="Arial" w:hAnsi="Arial"/>
        </w:rPr>
        <w:tab/>
        <w:t>6</w:t>
      </w:r>
      <w:r w:rsidR="004B67AC">
        <w:rPr>
          <w:rFonts w:ascii="Arial" w:hAnsi="Arial"/>
        </w:rPr>
        <w:t xml:space="preserve">. </w:t>
      </w:r>
      <w:r w:rsidR="007A5BF1">
        <w:rPr>
          <w:rFonts w:ascii="Arial" w:hAnsi="Arial"/>
          <w:i/>
        </w:rPr>
        <w:t>Bond v. United States</w:t>
      </w:r>
    </w:p>
    <w:p w14:paraId="13F41E22" w14:textId="28E41AC7" w:rsidR="00A42B55" w:rsidRDefault="00A42B55" w:rsidP="00BD3A63">
      <w:pPr>
        <w:ind w:left="2160"/>
        <w:rPr>
          <w:rFonts w:ascii="Arial" w:hAnsi="Arial"/>
        </w:rPr>
      </w:pPr>
      <w:r>
        <w:rPr>
          <w:rFonts w:ascii="Arial" w:hAnsi="Arial"/>
        </w:rPr>
        <w:t xml:space="preserve">a. </w:t>
      </w:r>
      <w:r w:rsidR="00BD3A63">
        <w:rPr>
          <w:rFonts w:ascii="Arial" w:hAnsi="Arial"/>
        </w:rPr>
        <w:t>A border patrol agent squeezed a passenger’s bag on a bus and felt a brick-like object inside, which turned out to be methamphetamine</w:t>
      </w:r>
    </w:p>
    <w:p w14:paraId="6373F3EE" w14:textId="070634C9" w:rsidR="00A62263" w:rsidRDefault="00A62263" w:rsidP="00BD3A63">
      <w:pPr>
        <w:ind w:left="2160"/>
        <w:rPr>
          <w:rFonts w:ascii="Arial" w:hAnsi="Arial"/>
        </w:rPr>
      </w:pPr>
      <w:r>
        <w:rPr>
          <w:rFonts w:ascii="Arial" w:hAnsi="Arial"/>
        </w:rPr>
        <w:t xml:space="preserve">b. </w:t>
      </w:r>
      <w:r w:rsidR="00361110">
        <w:rPr>
          <w:rFonts w:ascii="Arial" w:hAnsi="Arial"/>
        </w:rPr>
        <w:t>The court held that this was a violation of the defendant’s 4</w:t>
      </w:r>
      <w:r w:rsidR="00361110" w:rsidRPr="00361110">
        <w:rPr>
          <w:rFonts w:ascii="Arial" w:hAnsi="Arial"/>
          <w:vertAlign w:val="superscript"/>
        </w:rPr>
        <w:t>th</w:t>
      </w:r>
      <w:r w:rsidR="00361110">
        <w:rPr>
          <w:rFonts w:ascii="Arial" w:hAnsi="Arial"/>
        </w:rPr>
        <w:t xml:space="preserve"> Amendment rights because he had a privacy interest in his luggage and it was reasonable against the agent’s physical manipulation of the bag</w:t>
      </w:r>
    </w:p>
    <w:p w14:paraId="2E22A274" w14:textId="01BF03C7" w:rsidR="009B6310" w:rsidRPr="00A42B55" w:rsidRDefault="009B6310" w:rsidP="00BD3A63">
      <w:pPr>
        <w:ind w:left="2160"/>
        <w:rPr>
          <w:rFonts w:ascii="Arial" w:hAnsi="Arial"/>
        </w:rPr>
      </w:pPr>
      <w:r>
        <w:rPr>
          <w:rFonts w:ascii="Arial" w:hAnsi="Arial"/>
        </w:rPr>
        <w:t>c. This decision may have differed if the bag was a clear container or if it was in a compartment beneath the bus where other people would be expected to handle it</w:t>
      </w:r>
    </w:p>
    <w:p w14:paraId="6EA69F1D" w14:textId="451BB204" w:rsidR="00897975" w:rsidRDefault="00394F30" w:rsidP="001859E1">
      <w:pPr>
        <w:ind w:left="720"/>
        <w:rPr>
          <w:rFonts w:ascii="Arial" w:hAnsi="Arial"/>
          <w:i/>
        </w:rPr>
      </w:pPr>
      <w:r>
        <w:rPr>
          <w:rFonts w:ascii="Arial" w:hAnsi="Arial"/>
        </w:rPr>
        <w:tab/>
        <w:t>7</w:t>
      </w:r>
      <w:r w:rsidR="007A5BF1">
        <w:rPr>
          <w:rFonts w:ascii="Arial" w:hAnsi="Arial"/>
        </w:rPr>
        <w:t xml:space="preserve">. </w:t>
      </w:r>
      <w:r w:rsidR="00897975">
        <w:rPr>
          <w:rFonts w:ascii="Arial" w:hAnsi="Arial"/>
          <w:i/>
        </w:rPr>
        <w:t>Kyllo v. United States</w:t>
      </w:r>
    </w:p>
    <w:p w14:paraId="00611C8C" w14:textId="52D08A2C" w:rsidR="00846CD2" w:rsidRDefault="00846CD2" w:rsidP="000862FF">
      <w:pPr>
        <w:ind w:left="2160"/>
        <w:rPr>
          <w:rFonts w:ascii="Arial" w:hAnsi="Arial"/>
        </w:rPr>
      </w:pPr>
      <w:r>
        <w:rPr>
          <w:rFonts w:ascii="Arial" w:hAnsi="Arial"/>
        </w:rPr>
        <w:t xml:space="preserve">a. </w:t>
      </w:r>
      <w:r w:rsidR="000862FF">
        <w:rPr>
          <w:rFonts w:ascii="Arial" w:hAnsi="Arial"/>
        </w:rPr>
        <w:t>Police used a thermal imaging device to detect heat coming from the defendant’s home and suspected he was growing pot, which he was</w:t>
      </w:r>
    </w:p>
    <w:p w14:paraId="17765026" w14:textId="5445E547" w:rsidR="004F49EC" w:rsidRDefault="004F49EC" w:rsidP="000862FF">
      <w:pPr>
        <w:ind w:left="2160"/>
        <w:rPr>
          <w:rFonts w:ascii="Arial" w:hAnsi="Arial"/>
        </w:rPr>
      </w:pPr>
      <w:r>
        <w:rPr>
          <w:rFonts w:ascii="Arial" w:hAnsi="Arial"/>
        </w:rPr>
        <w:t xml:space="preserve">b. </w:t>
      </w:r>
      <w:r w:rsidR="005745A6">
        <w:rPr>
          <w:rFonts w:ascii="Arial" w:hAnsi="Arial"/>
        </w:rPr>
        <w:t>The court hel</w:t>
      </w:r>
      <w:r w:rsidR="006F2120">
        <w:rPr>
          <w:rFonts w:ascii="Arial" w:hAnsi="Arial"/>
        </w:rPr>
        <w:t>d that this was a violation of the defendant’s 4</w:t>
      </w:r>
      <w:r w:rsidR="006F2120" w:rsidRPr="006F2120">
        <w:rPr>
          <w:rFonts w:ascii="Arial" w:hAnsi="Arial"/>
          <w:vertAlign w:val="superscript"/>
        </w:rPr>
        <w:t>th</w:t>
      </w:r>
      <w:r w:rsidR="006F2120">
        <w:rPr>
          <w:rFonts w:ascii="Arial" w:hAnsi="Arial"/>
        </w:rPr>
        <w:t xml:space="preserve"> </w:t>
      </w:r>
      <w:r w:rsidR="00264194">
        <w:rPr>
          <w:rFonts w:ascii="Arial" w:hAnsi="Arial"/>
        </w:rPr>
        <w:t>Amendment rights because they used a device that was not in general public use to explore details of the home that would previously have been unknowable without physical intrusion</w:t>
      </w:r>
    </w:p>
    <w:p w14:paraId="7370BDB1" w14:textId="7832591A" w:rsidR="00B66F19" w:rsidRPr="00897975" w:rsidRDefault="00B66F19" w:rsidP="000862FF">
      <w:pPr>
        <w:ind w:left="2160"/>
        <w:rPr>
          <w:rFonts w:ascii="Arial" w:hAnsi="Arial"/>
        </w:rPr>
      </w:pPr>
      <w:r>
        <w:rPr>
          <w:rFonts w:ascii="Arial" w:hAnsi="Arial"/>
        </w:rPr>
        <w:t>c. Police officers would not be able to know in advance whether his through-the-wall surveillance picks up “intimate” details and thus wou</w:t>
      </w:r>
      <w:r w:rsidR="00971B99">
        <w:rPr>
          <w:rFonts w:ascii="Arial" w:hAnsi="Arial"/>
        </w:rPr>
        <w:t>ld be unable to know in advance whether it is constitutional</w:t>
      </w:r>
    </w:p>
    <w:p w14:paraId="73DF6990" w14:textId="77777777" w:rsidR="00BA4D94" w:rsidRDefault="00BA4D94" w:rsidP="00D864B8">
      <w:pPr>
        <w:ind w:left="720"/>
        <w:rPr>
          <w:rFonts w:ascii="Arial" w:hAnsi="Arial"/>
        </w:rPr>
      </w:pPr>
    </w:p>
    <w:p w14:paraId="3CF962AC" w14:textId="4DF5603D" w:rsidR="002A44D4" w:rsidRDefault="002A44D4" w:rsidP="00D864B8">
      <w:pPr>
        <w:ind w:left="720"/>
        <w:rPr>
          <w:rFonts w:ascii="Arial" w:hAnsi="Arial"/>
        </w:rPr>
      </w:pPr>
      <w:r>
        <w:rPr>
          <w:rFonts w:ascii="Arial" w:hAnsi="Arial"/>
        </w:rPr>
        <w:t>B. Chapter 2: Unreasonableness and the Probable Cause Requirement</w:t>
      </w:r>
    </w:p>
    <w:p w14:paraId="7549993F" w14:textId="56CA7F6B" w:rsidR="00CE6798" w:rsidRDefault="00CE6798" w:rsidP="00D864B8">
      <w:pPr>
        <w:ind w:left="720"/>
        <w:rPr>
          <w:rFonts w:ascii="Arial" w:hAnsi="Arial"/>
        </w:rPr>
      </w:pPr>
      <w:r>
        <w:rPr>
          <w:rFonts w:ascii="Arial" w:hAnsi="Arial"/>
        </w:rPr>
        <w:tab/>
        <w:t>1. Probable cause to arrest requires a likelihood that:</w:t>
      </w:r>
    </w:p>
    <w:p w14:paraId="31872050" w14:textId="67921D66" w:rsidR="00CE6798" w:rsidRDefault="00CE6798" w:rsidP="00834FDE">
      <w:pPr>
        <w:ind w:left="2160"/>
        <w:rPr>
          <w:rFonts w:ascii="Arial" w:hAnsi="Arial"/>
        </w:rPr>
      </w:pPr>
      <w:r>
        <w:rPr>
          <w:rFonts w:ascii="Arial" w:hAnsi="Arial"/>
        </w:rPr>
        <w:t>a. That particular individual</w:t>
      </w:r>
      <w:r w:rsidR="00834FDE">
        <w:rPr>
          <w:rFonts w:ascii="Arial" w:hAnsi="Arial"/>
        </w:rPr>
        <w:t xml:space="preserve"> h</w:t>
      </w:r>
      <w:r>
        <w:rPr>
          <w:rFonts w:ascii="Arial" w:hAnsi="Arial"/>
        </w:rPr>
        <w:t>as committed or is committing a particular offense</w:t>
      </w:r>
    </w:p>
    <w:p w14:paraId="4F8EBB50" w14:textId="00DC4C4A" w:rsidR="00834FDE" w:rsidRDefault="00834FDE" w:rsidP="00D864B8">
      <w:pPr>
        <w:ind w:left="720"/>
        <w:rPr>
          <w:rFonts w:ascii="Arial" w:hAnsi="Arial"/>
        </w:rPr>
      </w:pPr>
      <w:r>
        <w:rPr>
          <w:rFonts w:ascii="Arial" w:hAnsi="Arial"/>
        </w:rPr>
        <w:tab/>
        <w:t>2. Probable cause to search an area requires a likelihood that:</w:t>
      </w:r>
    </w:p>
    <w:p w14:paraId="357F1452" w14:textId="0F78CE4D" w:rsidR="00834FDE" w:rsidRDefault="00834FDE" w:rsidP="00834FDE">
      <w:pPr>
        <w:ind w:left="2160"/>
        <w:rPr>
          <w:rFonts w:ascii="Arial" w:hAnsi="Arial"/>
        </w:rPr>
      </w:pPr>
      <w:r>
        <w:rPr>
          <w:rFonts w:ascii="Arial" w:hAnsi="Arial"/>
        </w:rPr>
        <w:t>a. Something that is properly subject to search by the government is presently in the specific place to be searched</w:t>
      </w:r>
    </w:p>
    <w:p w14:paraId="452C7C00" w14:textId="05DFE09C" w:rsidR="001859E1" w:rsidRDefault="00834FDE" w:rsidP="00D864B8">
      <w:pPr>
        <w:ind w:left="720"/>
        <w:rPr>
          <w:rFonts w:ascii="Arial" w:hAnsi="Arial"/>
        </w:rPr>
      </w:pPr>
      <w:r>
        <w:rPr>
          <w:rFonts w:ascii="Arial" w:hAnsi="Arial"/>
        </w:rPr>
        <w:tab/>
        <w:t>3</w:t>
      </w:r>
      <w:r w:rsidR="001859E1">
        <w:rPr>
          <w:rFonts w:ascii="Arial" w:hAnsi="Arial"/>
        </w:rPr>
        <w:t xml:space="preserve">. </w:t>
      </w:r>
      <w:r w:rsidR="00CA3474">
        <w:rPr>
          <w:rFonts w:ascii="Arial" w:hAnsi="Arial"/>
          <w:i/>
        </w:rPr>
        <w:t>Spinelli v. United States</w:t>
      </w:r>
    </w:p>
    <w:p w14:paraId="12BC0896" w14:textId="15D1118E" w:rsidR="00BC19C9" w:rsidRDefault="00BC19C9" w:rsidP="00977149">
      <w:pPr>
        <w:ind w:left="2160"/>
        <w:rPr>
          <w:rFonts w:ascii="Arial" w:hAnsi="Arial"/>
        </w:rPr>
      </w:pPr>
      <w:r>
        <w:rPr>
          <w:rFonts w:ascii="Arial" w:hAnsi="Arial"/>
        </w:rPr>
        <w:t xml:space="preserve">a. </w:t>
      </w:r>
      <w:r w:rsidR="00977149">
        <w:rPr>
          <w:rFonts w:ascii="Arial" w:hAnsi="Arial"/>
        </w:rPr>
        <w:t>Defendant was convicted of illegal gambling after FBI agents had followed him and received information about his activities from a reliable informant</w:t>
      </w:r>
    </w:p>
    <w:p w14:paraId="53C6B58F" w14:textId="177A4D6D" w:rsidR="002C394F" w:rsidRDefault="002C394F" w:rsidP="00977149">
      <w:pPr>
        <w:ind w:left="2160"/>
        <w:rPr>
          <w:rFonts w:ascii="Arial" w:hAnsi="Arial"/>
        </w:rPr>
      </w:pPr>
      <w:r>
        <w:rPr>
          <w:rFonts w:ascii="Arial" w:hAnsi="Arial"/>
        </w:rPr>
        <w:t xml:space="preserve">b. </w:t>
      </w:r>
      <w:r w:rsidR="008F4211">
        <w:rPr>
          <w:rFonts w:ascii="Arial" w:hAnsi="Arial"/>
        </w:rPr>
        <w:t>The</w:t>
      </w:r>
      <w:r w:rsidR="00484528">
        <w:rPr>
          <w:rFonts w:ascii="Arial" w:hAnsi="Arial"/>
        </w:rPr>
        <w:t xml:space="preserve"> court determined that</w:t>
      </w:r>
      <w:r w:rsidR="00A42027">
        <w:rPr>
          <w:rFonts w:ascii="Arial" w:hAnsi="Arial"/>
        </w:rPr>
        <w:t xml:space="preserve"> </w:t>
      </w:r>
      <w:r w:rsidR="00134721">
        <w:rPr>
          <w:rFonts w:ascii="Arial" w:hAnsi="Arial"/>
        </w:rPr>
        <w:t xml:space="preserve">there was no probable cause because </w:t>
      </w:r>
      <w:r w:rsidR="00300CB1">
        <w:rPr>
          <w:rFonts w:ascii="Arial" w:hAnsi="Arial"/>
        </w:rPr>
        <w:t>the corrobora</w:t>
      </w:r>
      <w:r w:rsidR="00C20CC5">
        <w:rPr>
          <w:rFonts w:ascii="Arial" w:hAnsi="Arial"/>
        </w:rPr>
        <w:t xml:space="preserve">tion of evidence was not enough.  </w:t>
      </w:r>
      <w:r w:rsidR="00300CB1">
        <w:rPr>
          <w:rFonts w:ascii="Arial" w:hAnsi="Arial"/>
        </w:rPr>
        <w:t xml:space="preserve">There needed to be an extent of reliability and credibility </w:t>
      </w:r>
      <w:r w:rsidR="00C20CC5">
        <w:rPr>
          <w:rFonts w:ascii="Arial" w:hAnsi="Arial"/>
        </w:rPr>
        <w:t>that the informant did not have</w:t>
      </w:r>
    </w:p>
    <w:p w14:paraId="7F2757BD" w14:textId="24029ABF" w:rsidR="00773898" w:rsidRDefault="00773898" w:rsidP="00773898">
      <w:pPr>
        <w:ind w:left="2160"/>
        <w:rPr>
          <w:rFonts w:ascii="Arial" w:hAnsi="Arial"/>
        </w:rPr>
      </w:pPr>
      <w:r>
        <w:rPr>
          <w:rFonts w:ascii="Arial" w:hAnsi="Arial"/>
        </w:rPr>
        <w:t>c. This test required two things:</w:t>
      </w:r>
    </w:p>
    <w:p w14:paraId="123F5DEA" w14:textId="17A59BF8" w:rsidR="00773898" w:rsidRDefault="00773898" w:rsidP="000B489B">
      <w:pPr>
        <w:ind w:left="2880"/>
        <w:rPr>
          <w:rFonts w:ascii="Arial" w:hAnsi="Arial"/>
        </w:rPr>
      </w:pPr>
      <w:r>
        <w:rPr>
          <w:rFonts w:ascii="Arial" w:hAnsi="Arial"/>
        </w:rPr>
        <w:t xml:space="preserve">i. </w:t>
      </w:r>
      <w:r w:rsidR="000B489B">
        <w:rPr>
          <w:rFonts w:ascii="Arial" w:hAnsi="Arial"/>
        </w:rPr>
        <w:t>Adequately reveal the basis of knowledge of the informant (how he came across the information)</w:t>
      </w:r>
    </w:p>
    <w:p w14:paraId="475D41A0" w14:textId="0F20196E" w:rsidR="000B489B" w:rsidRPr="00484528" w:rsidRDefault="000B489B" w:rsidP="000B489B">
      <w:pPr>
        <w:ind w:left="2880"/>
        <w:rPr>
          <w:rFonts w:ascii="Arial" w:hAnsi="Arial"/>
        </w:rPr>
      </w:pPr>
      <w:r>
        <w:rPr>
          <w:rFonts w:ascii="Arial" w:hAnsi="Arial"/>
        </w:rPr>
        <w:t>ii. Provide facts sufficiently establishing either the veracity of the affiant’s informant or the reliability of the informant’s report</w:t>
      </w:r>
    </w:p>
    <w:p w14:paraId="0DF25778" w14:textId="1D721B47" w:rsidR="00CA3474" w:rsidRDefault="00834FDE" w:rsidP="00D864B8">
      <w:pPr>
        <w:ind w:left="720"/>
        <w:rPr>
          <w:rFonts w:ascii="Arial" w:hAnsi="Arial"/>
        </w:rPr>
      </w:pPr>
      <w:r>
        <w:rPr>
          <w:rFonts w:ascii="Arial" w:hAnsi="Arial"/>
        </w:rPr>
        <w:tab/>
        <w:t>4</w:t>
      </w:r>
      <w:r w:rsidR="00CA3474">
        <w:rPr>
          <w:rFonts w:ascii="Arial" w:hAnsi="Arial"/>
        </w:rPr>
        <w:t xml:space="preserve">. </w:t>
      </w:r>
      <w:r w:rsidR="00256596">
        <w:rPr>
          <w:rFonts w:ascii="Arial" w:hAnsi="Arial"/>
          <w:i/>
        </w:rPr>
        <w:t>Illinois v. Gates</w:t>
      </w:r>
    </w:p>
    <w:p w14:paraId="738FA625" w14:textId="7F4B90C9" w:rsidR="003B7439" w:rsidRDefault="003B7439" w:rsidP="00773898">
      <w:pPr>
        <w:ind w:left="2160"/>
        <w:rPr>
          <w:rFonts w:ascii="Arial" w:hAnsi="Arial"/>
        </w:rPr>
      </w:pPr>
      <w:r>
        <w:rPr>
          <w:rFonts w:ascii="Arial" w:hAnsi="Arial"/>
        </w:rPr>
        <w:t xml:space="preserve">a. </w:t>
      </w:r>
      <w:r w:rsidR="00773898">
        <w:rPr>
          <w:rFonts w:ascii="Arial" w:hAnsi="Arial"/>
        </w:rPr>
        <w:t>Police received an anonymous letter about a couple who were drug dealers.  After obtaining a warrant, police followed and arrested the couple</w:t>
      </w:r>
      <w:r w:rsidR="00AD4475">
        <w:rPr>
          <w:rFonts w:ascii="Arial" w:hAnsi="Arial"/>
        </w:rPr>
        <w:t>.  Probable cause did exist here</w:t>
      </w:r>
    </w:p>
    <w:p w14:paraId="3828DDBD" w14:textId="74D514DC" w:rsidR="00773898" w:rsidRPr="00C90EF5" w:rsidRDefault="00773898" w:rsidP="00773898">
      <w:pPr>
        <w:ind w:left="2160"/>
        <w:rPr>
          <w:rFonts w:ascii="Arial" w:hAnsi="Arial"/>
        </w:rPr>
      </w:pPr>
      <w:r>
        <w:rPr>
          <w:rFonts w:ascii="Arial" w:hAnsi="Arial"/>
        </w:rPr>
        <w:t xml:space="preserve">b. </w:t>
      </w:r>
      <w:r w:rsidR="00C90EF5">
        <w:rPr>
          <w:rFonts w:ascii="Arial" w:hAnsi="Arial"/>
        </w:rPr>
        <w:t xml:space="preserve">The court abandoned the two-pronged test in favor of a </w:t>
      </w:r>
      <w:r w:rsidR="00C90EF5" w:rsidRPr="00C90EF5">
        <w:rPr>
          <w:rFonts w:ascii="Arial" w:hAnsi="Arial"/>
          <w:b/>
          <w:highlight w:val="yellow"/>
        </w:rPr>
        <w:t>totality of the circumstances</w:t>
      </w:r>
      <w:r w:rsidR="00C90EF5">
        <w:rPr>
          <w:rFonts w:ascii="Arial" w:hAnsi="Arial"/>
        </w:rPr>
        <w:t xml:space="preserve"> approach instead</w:t>
      </w:r>
      <w:r w:rsidR="008A3279">
        <w:rPr>
          <w:rFonts w:ascii="Arial" w:hAnsi="Arial"/>
        </w:rPr>
        <w:t xml:space="preserve"> where a deficiency in one area may be compensated for by some other indicia of reliability</w:t>
      </w:r>
    </w:p>
    <w:p w14:paraId="090AA6BC" w14:textId="6F4EE534" w:rsidR="00052A7A" w:rsidRDefault="00834FDE" w:rsidP="004E4198">
      <w:pPr>
        <w:ind w:left="720"/>
        <w:rPr>
          <w:rFonts w:ascii="Arial" w:hAnsi="Arial"/>
        </w:rPr>
      </w:pPr>
      <w:r>
        <w:rPr>
          <w:rFonts w:ascii="Arial" w:hAnsi="Arial"/>
        </w:rPr>
        <w:tab/>
        <w:t>5</w:t>
      </w:r>
      <w:r w:rsidR="00256596">
        <w:rPr>
          <w:rFonts w:ascii="Arial" w:hAnsi="Arial"/>
        </w:rPr>
        <w:t xml:space="preserve">. </w:t>
      </w:r>
      <w:r w:rsidR="00052A7A">
        <w:rPr>
          <w:rFonts w:ascii="Arial" w:hAnsi="Arial"/>
          <w:i/>
        </w:rPr>
        <w:t>Whren v. United States</w:t>
      </w:r>
    </w:p>
    <w:p w14:paraId="1F86C163" w14:textId="415F9B40" w:rsidR="008E67B7" w:rsidRDefault="008E67B7" w:rsidP="00F15BB9">
      <w:pPr>
        <w:ind w:left="2160"/>
        <w:rPr>
          <w:rFonts w:ascii="Arial" w:hAnsi="Arial"/>
        </w:rPr>
      </w:pPr>
      <w:r>
        <w:rPr>
          <w:rFonts w:ascii="Arial" w:hAnsi="Arial"/>
        </w:rPr>
        <w:t xml:space="preserve">a. </w:t>
      </w:r>
      <w:r w:rsidR="00F15BB9">
        <w:rPr>
          <w:rFonts w:ascii="Arial" w:hAnsi="Arial"/>
        </w:rPr>
        <w:t>Police pulled over a car in a high drug area when the driver failed to signal and sped off at an unreasonable speed.</w:t>
      </w:r>
      <w:r w:rsidR="0090205B">
        <w:rPr>
          <w:rFonts w:ascii="Arial" w:hAnsi="Arial"/>
        </w:rPr>
        <w:t xml:space="preserve">  They found several types of drugs when the driver rolled down his window</w:t>
      </w:r>
    </w:p>
    <w:p w14:paraId="25F88E1C" w14:textId="570FCB02" w:rsidR="003F6540" w:rsidRDefault="003F6540" w:rsidP="00F15BB9">
      <w:pPr>
        <w:ind w:left="2160"/>
        <w:rPr>
          <w:rFonts w:ascii="Arial" w:hAnsi="Arial"/>
        </w:rPr>
      </w:pPr>
      <w:r>
        <w:rPr>
          <w:rFonts w:ascii="Arial" w:hAnsi="Arial"/>
        </w:rPr>
        <w:t xml:space="preserve">b. </w:t>
      </w:r>
      <w:r w:rsidR="00940644">
        <w:rPr>
          <w:rFonts w:ascii="Arial" w:hAnsi="Arial"/>
        </w:rPr>
        <w:t>The court said that temporary detention of individuals during the stop of an automobile, even if only for a brief period and for a limited purpose constitutes a seizure</w:t>
      </w:r>
    </w:p>
    <w:p w14:paraId="4937E532" w14:textId="006097B1" w:rsidR="003238F2" w:rsidRPr="008E67B7" w:rsidRDefault="003238F2" w:rsidP="00F15BB9">
      <w:pPr>
        <w:ind w:left="2160"/>
        <w:rPr>
          <w:rFonts w:ascii="Arial" w:hAnsi="Arial"/>
        </w:rPr>
      </w:pPr>
      <w:r>
        <w:rPr>
          <w:rFonts w:ascii="Arial" w:hAnsi="Arial"/>
        </w:rPr>
        <w:t>c. The police officers had probable cause to believe that the driver had violated the traffic code and was therefore reasonable in stopping him as part of a seizure</w:t>
      </w:r>
    </w:p>
    <w:p w14:paraId="5CE19F4A" w14:textId="77777777" w:rsidR="00BA4D94" w:rsidRDefault="00BA4D94" w:rsidP="00D864B8">
      <w:pPr>
        <w:ind w:left="720"/>
        <w:rPr>
          <w:rFonts w:ascii="Arial" w:hAnsi="Arial"/>
        </w:rPr>
      </w:pPr>
    </w:p>
    <w:p w14:paraId="464B3321" w14:textId="350123C2" w:rsidR="002A44D4" w:rsidRDefault="002A44D4" w:rsidP="00D864B8">
      <w:pPr>
        <w:ind w:left="720"/>
        <w:rPr>
          <w:rFonts w:ascii="Arial" w:hAnsi="Arial"/>
        </w:rPr>
      </w:pPr>
      <w:r>
        <w:rPr>
          <w:rFonts w:ascii="Arial" w:hAnsi="Arial"/>
        </w:rPr>
        <w:t>C. Chapter 3: Unreasonableness and the Warrant Requirement</w:t>
      </w:r>
    </w:p>
    <w:p w14:paraId="2385ADAF" w14:textId="4EAE565C" w:rsidR="004E4198" w:rsidRDefault="004E4198" w:rsidP="0068781B">
      <w:pPr>
        <w:ind w:left="1440"/>
        <w:rPr>
          <w:rFonts w:ascii="Arial" w:hAnsi="Arial"/>
        </w:rPr>
      </w:pPr>
      <w:r>
        <w:rPr>
          <w:rFonts w:ascii="Arial" w:hAnsi="Arial"/>
        </w:rPr>
        <w:t xml:space="preserve">1. </w:t>
      </w:r>
      <w:r w:rsidR="0068781B">
        <w:rPr>
          <w:rFonts w:ascii="Arial" w:hAnsi="Arial"/>
        </w:rPr>
        <w:t>The Warrant Requirement and Searches of Persons, Houses, Papers, and Effects</w:t>
      </w:r>
    </w:p>
    <w:p w14:paraId="73F44947" w14:textId="0016CB13" w:rsidR="0068781B" w:rsidRDefault="0068781B" w:rsidP="0068781B">
      <w:pPr>
        <w:ind w:left="1440"/>
        <w:rPr>
          <w:rFonts w:ascii="Arial" w:hAnsi="Arial"/>
        </w:rPr>
      </w:pPr>
      <w:r>
        <w:rPr>
          <w:rFonts w:ascii="Arial" w:hAnsi="Arial"/>
        </w:rPr>
        <w:tab/>
        <w:t xml:space="preserve">a. </w:t>
      </w:r>
      <w:r>
        <w:rPr>
          <w:rFonts w:ascii="Arial" w:hAnsi="Arial"/>
          <w:i/>
        </w:rPr>
        <w:t>Johnson v. United States</w:t>
      </w:r>
    </w:p>
    <w:p w14:paraId="2F08002F" w14:textId="135556CE" w:rsidR="004A056B" w:rsidRDefault="004A056B" w:rsidP="004A056B">
      <w:pPr>
        <w:ind w:left="2880"/>
        <w:rPr>
          <w:rFonts w:ascii="Arial" w:hAnsi="Arial"/>
        </w:rPr>
      </w:pPr>
      <w:r>
        <w:rPr>
          <w:rFonts w:ascii="Arial" w:hAnsi="Arial"/>
        </w:rPr>
        <w:t>i. Police searched the defendant’s hotel room without a warrant after smelling opium and found the drug</w:t>
      </w:r>
    </w:p>
    <w:p w14:paraId="2560F2F5" w14:textId="216C6450" w:rsidR="004A056B" w:rsidRDefault="004A056B" w:rsidP="004A056B">
      <w:pPr>
        <w:ind w:left="2880"/>
        <w:rPr>
          <w:rFonts w:ascii="Arial" w:hAnsi="Arial"/>
        </w:rPr>
      </w:pPr>
      <w:r>
        <w:rPr>
          <w:rFonts w:ascii="Arial" w:hAnsi="Arial"/>
        </w:rPr>
        <w:t xml:space="preserve">ii. </w:t>
      </w:r>
      <w:r w:rsidR="00555860">
        <w:rPr>
          <w:rFonts w:ascii="Arial" w:hAnsi="Arial"/>
        </w:rPr>
        <w:t>The court said that the search violated the 4</w:t>
      </w:r>
      <w:r w:rsidR="00555860" w:rsidRPr="00555860">
        <w:rPr>
          <w:rFonts w:ascii="Arial" w:hAnsi="Arial"/>
          <w:vertAlign w:val="superscript"/>
        </w:rPr>
        <w:t>th</w:t>
      </w:r>
      <w:r w:rsidR="00555860">
        <w:rPr>
          <w:rFonts w:ascii="Arial" w:hAnsi="Arial"/>
        </w:rPr>
        <w:t xml:space="preserve"> Amendment even though there might have been probable cause</w:t>
      </w:r>
    </w:p>
    <w:p w14:paraId="492812F7" w14:textId="78BCD11C" w:rsidR="00555860" w:rsidRPr="004A056B" w:rsidRDefault="00555860" w:rsidP="004A056B">
      <w:pPr>
        <w:ind w:left="2880"/>
        <w:rPr>
          <w:rFonts w:ascii="Arial" w:hAnsi="Arial"/>
        </w:rPr>
      </w:pPr>
      <w:r>
        <w:rPr>
          <w:rFonts w:ascii="Arial" w:hAnsi="Arial"/>
        </w:rPr>
        <w:t>iii. A neutral magistrate must give a warrant, an officer engaged in the search doesn’t have the authority to conduct the search without a warrant</w:t>
      </w:r>
    </w:p>
    <w:p w14:paraId="05793AF9" w14:textId="1125C086" w:rsidR="0068781B" w:rsidRDefault="0068781B" w:rsidP="0068781B">
      <w:pPr>
        <w:ind w:left="1440"/>
        <w:rPr>
          <w:rFonts w:ascii="Arial" w:hAnsi="Arial"/>
        </w:rPr>
      </w:pPr>
      <w:r>
        <w:rPr>
          <w:rFonts w:ascii="Arial" w:hAnsi="Arial"/>
        </w:rPr>
        <w:t>2. The Warrant Requirement and Seizures of Persons</w:t>
      </w:r>
    </w:p>
    <w:p w14:paraId="3744F54F" w14:textId="0198081E" w:rsidR="0068781B" w:rsidRDefault="0068781B" w:rsidP="0068781B">
      <w:pPr>
        <w:ind w:left="1440"/>
        <w:rPr>
          <w:rFonts w:ascii="Arial" w:hAnsi="Arial"/>
        </w:rPr>
      </w:pPr>
      <w:r>
        <w:rPr>
          <w:rFonts w:ascii="Arial" w:hAnsi="Arial"/>
        </w:rPr>
        <w:tab/>
        <w:t xml:space="preserve">a. </w:t>
      </w:r>
      <w:r>
        <w:rPr>
          <w:rFonts w:ascii="Arial" w:hAnsi="Arial"/>
          <w:i/>
        </w:rPr>
        <w:t>Atwater v. City of Lago Vista</w:t>
      </w:r>
    </w:p>
    <w:p w14:paraId="7EAF188D" w14:textId="0A3DB0F5" w:rsidR="00555860" w:rsidRDefault="00555860" w:rsidP="005D7C47">
      <w:pPr>
        <w:ind w:left="2880"/>
        <w:rPr>
          <w:rFonts w:ascii="Arial" w:hAnsi="Arial"/>
        </w:rPr>
      </w:pPr>
      <w:r>
        <w:rPr>
          <w:rFonts w:ascii="Arial" w:hAnsi="Arial"/>
        </w:rPr>
        <w:t xml:space="preserve">i. </w:t>
      </w:r>
      <w:r w:rsidR="005D7C47">
        <w:rPr>
          <w:rFonts w:ascii="Arial" w:hAnsi="Arial"/>
        </w:rPr>
        <w:t>A woman was pulled over by police while driving with her kids without seatbelts and arrested without a warrant</w:t>
      </w:r>
    </w:p>
    <w:p w14:paraId="0ED1307C" w14:textId="367C371E" w:rsidR="005D7C47" w:rsidRDefault="005D7C47" w:rsidP="005D7C47">
      <w:pPr>
        <w:ind w:left="2880"/>
        <w:rPr>
          <w:rFonts w:ascii="Arial" w:hAnsi="Arial"/>
        </w:rPr>
      </w:pPr>
      <w:r>
        <w:rPr>
          <w:rFonts w:ascii="Arial" w:hAnsi="Arial"/>
        </w:rPr>
        <w:t>ii. The court said that the arrest did not violate the reasonableness requirement</w:t>
      </w:r>
    </w:p>
    <w:p w14:paraId="58C2712A" w14:textId="565B5217" w:rsidR="005D7C47" w:rsidRPr="00555860" w:rsidRDefault="005D7C47" w:rsidP="005D7C47">
      <w:pPr>
        <w:ind w:left="2880"/>
        <w:rPr>
          <w:rFonts w:ascii="Arial" w:hAnsi="Arial"/>
        </w:rPr>
      </w:pPr>
      <w:r>
        <w:rPr>
          <w:rFonts w:ascii="Arial" w:hAnsi="Arial"/>
        </w:rPr>
        <w:t>iii. If the officer has probable cause to believe that even a misdemeanor offense has occurred, he may arrest the offender</w:t>
      </w:r>
    </w:p>
    <w:p w14:paraId="407C2B15" w14:textId="2B8668FB" w:rsidR="0068781B" w:rsidRDefault="0068781B" w:rsidP="0068781B">
      <w:pPr>
        <w:ind w:left="1440"/>
        <w:rPr>
          <w:rFonts w:ascii="Arial" w:hAnsi="Arial"/>
        </w:rPr>
      </w:pPr>
      <w:r>
        <w:rPr>
          <w:rFonts w:ascii="Arial" w:hAnsi="Arial"/>
        </w:rPr>
        <w:t>3. The Issuance, Content, and Execution of Warrants</w:t>
      </w:r>
    </w:p>
    <w:p w14:paraId="33B46B55" w14:textId="78D580ED" w:rsidR="0068781B" w:rsidRDefault="0068781B" w:rsidP="0068781B">
      <w:pPr>
        <w:ind w:left="1440"/>
        <w:rPr>
          <w:rFonts w:ascii="Arial" w:hAnsi="Arial"/>
        </w:rPr>
      </w:pPr>
      <w:r>
        <w:rPr>
          <w:rFonts w:ascii="Arial" w:hAnsi="Arial"/>
        </w:rPr>
        <w:tab/>
        <w:t xml:space="preserve">a. </w:t>
      </w:r>
      <w:r>
        <w:rPr>
          <w:rFonts w:ascii="Arial" w:hAnsi="Arial"/>
          <w:i/>
        </w:rPr>
        <w:t>United States v. Grubbs</w:t>
      </w:r>
    </w:p>
    <w:p w14:paraId="1013871D" w14:textId="421FB1AF" w:rsidR="00985BE1" w:rsidRDefault="00985BE1" w:rsidP="00495E72">
      <w:pPr>
        <w:ind w:left="2880"/>
        <w:rPr>
          <w:rFonts w:ascii="Arial" w:hAnsi="Arial"/>
        </w:rPr>
      </w:pPr>
      <w:r>
        <w:rPr>
          <w:rFonts w:ascii="Arial" w:hAnsi="Arial"/>
        </w:rPr>
        <w:t xml:space="preserve">i. </w:t>
      </w:r>
      <w:r w:rsidR="00495E72">
        <w:rPr>
          <w:rFonts w:ascii="Arial" w:hAnsi="Arial"/>
        </w:rPr>
        <w:t>Defendant ordered child pornography, police obtained an anticipatory warrant, and arrested him</w:t>
      </w:r>
    </w:p>
    <w:p w14:paraId="54F05BFE" w14:textId="49205AD7" w:rsidR="00495E72" w:rsidRPr="00985BE1" w:rsidRDefault="00495E72" w:rsidP="00495E72">
      <w:pPr>
        <w:ind w:left="2880"/>
        <w:rPr>
          <w:rFonts w:ascii="Arial" w:hAnsi="Arial"/>
        </w:rPr>
      </w:pPr>
      <w:r>
        <w:rPr>
          <w:rFonts w:ascii="Arial" w:hAnsi="Arial"/>
        </w:rPr>
        <w:t xml:space="preserve">ii. </w:t>
      </w:r>
      <w:r w:rsidR="008B492D">
        <w:rPr>
          <w:rFonts w:ascii="Arial" w:hAnsi="Arial"/>
        </w:rPr>
        <w:t xml:space="preserve">The court ruled that </w:t>
      </w:r>
      <w:r w:rsidR="00CB6801">
        <w:rPr>
          <w:rFonts w:ascii="Arial" w:hAnsi="Arial"/>
        </w:rPr>
        <w:t>probable cause is anticipated to exist when the triggering condition occurs</w:t>
      </w:r>
    </w:p>
    <w:p w14:paraId="31C005BA" w14:textId="14F740BE" w:rsidR="0068781B" w:rsidRDefault="0068781B" w:rsidP="0068781B">
      <w:pPr>
        <w:ind w:left="1440"/>
        <w:rPr>
          <w:rFonts w:ascii="Arial" w:hAnsi="Arial"/>
        </w:rPr>
      </w:pPr>
      <w:r>
        <w:rPr>
          <w:rFonts w:ascii="Arial" w:hAnsi="Arial"/>
        </w:rPr>
        <w:tab/>
        <w:t xml:space="preserve">b. </w:t>
      </w:r>
      <w:r>
        <w:rPr>
          <w:rFonts w:ascii="Arial" w:hAnsi="Arial"/>
          <w:i/>
        </w:rPr>
        <w:t>Andresen v. Maryland</w:t>
      </w:r>
    </w:p>
    <w:p w14:paraId="7949D327" w14:textId="4AA2B113" w:rsidR="00CB6801" w:rsidRDefault="00CB6801" w:rsidP="006A380A">
      <w:pPr>
        <w:ind w:left="2880"/>
        <w:rPr>
          <w:rFonts w:ascii="Arial" w:hAnsi="Arial"/>
        </w:rPr>
      </w:pPr>
      <w:r>
        <w:rPr>
          <w:rFonts w:ascii="Arial" w:hAnsi="Arial"/>
        </w:rPr>
        <w:t xml:space="preserve">i. </w:t>
      </w:r>
      <w:r w:rsidR="006A380A">
        <w:rPr>
          <w:rFonts w:ascii="Arial" w:hAnsi="Arial"/>
        </w:rPr>
        <w:t>Police seized papers from a lawyer’s office that incriminated him of false preten</w:t>
      </w:r>
      <w:r w:rsidR="00C74F5E">
        <w:rPr>
          <w:rFonts w:ascii="Arial" w:hAnsi="Arial"/>
        </w:rPr>
        <w:t>ses with a general warrant</w:t>
      </w:r>
    </w:p>
    <w:p w14:paraId="3D81ECE2" w14:textId="637C6035" w:rsidR="006A380A" w:rsidRDefault="006A380A" w:rsidP="006A380A">
      <w:pPr>
        <w:ind w:left="2880"/>
        <w:rPr>
          <w:rFonts w:ascii="Arial" w:hAnsi="Arial"/>
        </w:rPr>
      </w:pPr>
      <w:r>
        <w:rPr>
          <w:rFonts w:ascii="Arial" w:hAnsi="Arial"/>
        </w:rPr>
        <w:t xml:space="preserve">ii. </w:t>
      </w:r>
      <w:r w:rsidR="00CD2E79">
        <w:rPr>
          <w:rFonts w:ascii="Arial" w:hAnsi="Arial"/>
        </w:rPr>
        <w:t xml:space="preserve">The court ruled that </w:t>
      </w:r>
      <w:r w:rsidR="0037158C">
        <w:rPr>
          <w:rFonts w:ascii="Arial" w:hAnsi="Arial"/>
        </w:rPr>
        <w:t>general warrants are prohibited</w:t>
      </w:r>
      <w:r w:rsidR="00C74F5E">
        <w:rPr>
          <w:rFonts w:ascii="Arial" w:hAnsi="Arial"/>
        </w:rPr>
        <w:t xml:space="preserve"> by the 4</w:t>
      </w:r>
      <w:r w:rsidR="00C74F5E" w:rsidRPr="00C74F5E">
        <w:rPr>
          <w:rFonts w:ascii="Arial" w:hAnsi="Arial"/>
          <w:vertAlign w:val="superscript"/>
        </w:rPr>
        <w:t>th</w:t>
      </w:r>
      <w:r w:rsidR="00C74F5E">
        <w:rPr>
          <w:rFonts w:ascii="Arial" w:hAnsi="Arial"/>
        </w:rPr>
        <w:t xml:space="preserve"> Amendment and a description of the things to be seized is required</w:t>
      </w:r>
    </w:p>
    <w:p w14:paraId="09FDAA56" w14:textId="4BAE0A40" w:rsidR="00C74F5E" w:rsidRPr="00CB6801" w:rsidRDefault="00C74F5E" w:rsidP="006A380A">
      <w:pPr>
        <w:ind w:left="2880"/>
        <w:rPr>
          <w:rFonts w:ascii="Arial" w:hAnsi="Arial"/>
        </w:rPr>
      </w:pPr>
      <w:r>
        <w:rPr>
          <w:rFonts w:ascii="Arial" w:hAnsi="Arial"/>
        </w:rPr>
        <w:t>iii. On the defendant’s 5</w:t>
      </w:r>
      <w:r w:rsidRPr="00C74F5E">
        <w:rPr>
          <w:rFonts w:ascii="Arial" w:hAnsi="Arial"/>
          <w:vertAlign w:val="superscript"/>
        </w:rPr>
        <w:t>th</w:t>
      </w:r>
      <w:r>
        <w:rPr>
          <w:rFonts w:ascii="Arial" w:hAnsi="Arial"/>
        </w:rPr>
        <w:t xml:space="preserve"> Amendment claim of self-incrimination, the court ruled that it was constitutional because he was not forced to say anything as a result of a subpoena</w:t>
      </w:r>
    </w:p>
    <w:p w14:paraId="6C7B68FA" w14:textId="33DA8071" w:rsidR="0068781B" w:rsidRDefault="0068781B" w:rsidP="0068781B">
      <w:pPr>
        <w:ind w:left="1440"/>
        <w:rPr>
          <w:rFonts w:ascii="Arial" w:hAnsi="Arial"/>
        </w:rPr>
      </w:pPr>
      <w:r>
        <w:rPr>
          <w:rFonts w:ascii="Arial" w:hAnsi="Arial"/>
        </w:rPr>
        <w:tab/>
        <w:t xml:space="preserve">c. </w:t>
      </w:r>
      <w:r>
        <w:rPr>
          <w:rFonts w:ascii="Arial" w:hAnsi="Arial"/>
          <w:i/>
        </w:rPr>
        <w:t>Wilson v. Arkansas</w:t>
      </w:r>
    </w:p>
    <w:p w14:paraId="3CC6FD8A" w14:textId="7CAE7D1E" w:rsidR="007E40EB" w:rsidRDefault="007E40EB" w:rsidP="00D94DF1">
      <w:pPr>
        <w:ind w:left="2880"/>
        <w:rPr>
          <w:rFonts w:ascii="Arial" w:hAnsi="Arial"/>
        </w:rPr>
      </w:pPr>
      <w:r>
        <w:rPr>
          <w:rFonts w:ascii="Arial" w:hAnsi="Arial"/>
        </w:rPr>
        <w:t xml:space="preserve">i. </w:t>
      </w:r>
      <w:r w:rsidR="00D94DF1">
        <w:rPr>
          <w:rFonts w:ascii="Arial" w:hAnsi="Arial"/>
        </w:rPr>
        <w:t>Police entered defendant’s home with a warrant, searched and found drugs and weapons</w:t>
      </w:r>
    </w:p>
    <w:p w14:paraId="4D02D5F8" w14:textId="646A2648" w:rsidR="00D94DF1" w:rsidRDefault="00D94DF1" w:rsidP="00D94DF1">
      <w:pPr>
        <w:ind w:left="2880"/>
        <w:rPr>
          <w:rFonts w:ascii="Arial" w:hAnsi="Arial"/>
        </w:rPr>
      </w:pPr>
      <w:r>
        <w:rPr>
          <w:rFonts w:ascii="Arial" w:hAnsi="Arial"/>
        </w:rPr>
        <w:t>ii. Defendant said that police need to “knock and announce” their presence prior to entering</w:t>
      </w:r>
    </w:p>
    <w:p w14:paraId="34F2DF38" w14:textId="1122FE1B" w:rsidR="00D94DF1" w:rsidRPr="007E40EB" w:rsidRDefault="00D94DF1" w:rsidP="00D94DF1">
      <w:pPr>
        <w:ind w:left="2880"/>
        <w:rPr>
          <w:rFonts w:ascii="Arial" w:hAnsi="Arial"/>
        </w:rPr>
      </w:pPr>
      <w:r>
        <w:rPr>
          <w:rFonts w:ascii="Arial" w:hAnsi="Arial"/>
        </w:rPr>
        <w:t xml:space="preserve">iii. The court said the </w:t>
      </w:r>
      <w:r w:rsidRPr="00CA50DC">
        <w:rPr>
          <w:rFonts w:ascii="Arial" w:hAnsi="Arial"/>
          <w:b/>
          <w:highlight w:val="yellow"/>
        </w:rPr>
        <w:t>knock and announce principle</w:t>
      </w:r>
      <w:r>
        <w:rPr>
          <w:rFonts w:ascii="Arial" w:hAnsi="Arial"/>
        </w:rPr>
        <w:t xml:space="preserve"> was constitutional.  However, if it would endanger the officers or lead to destruction of evidence, it is not necessary.</w:t>
      </w:r>
    </w:p>
    <w:p w14:paraId="56A8BBF6" w14:textId="77777777" w:rsidR="00BA4D94" w:rsidRDefault="00BA4D94" w:rsidP="00D864B8">
      <w:pPr>
        <w:ind w:left="720"/>
        <w:rPr>
          <w:rFonts w:ascii="Arial" w:hAnsi="Arial"/>
        </w:rPr>
      </w:pPr>
    </w:p>
    <w:p w14:paraId="3A195820" w14:textId="78918503" w:rsidR="007B06FD" w:rsidRDefault="002A44D4" w:rsidP="007B06FD">
      <w:pPr>
        <w:ind w:left="720"/>
        <w:rPr>
          <w:rFonts w:ascii="Arial" w:hAnsi="Arial"/>
        </w:rPr>
      </w:pPr>
      <w:r>
        <w:rPr>
          <w:rFonts w:ascii="Arial" w:hAnsi="Arial"/>
        </w:rPr>
        <w:t>D. Chapter 4: Reasonable Searches Without Warrants: The Nature and Scope of the Exceptions to the Warrant Requirement</w:t>
      </w:r>
    </w:p>
    <w:p w14:paraId="05BC9096" w14:textId="2E0371C2" w:rsidR="00591710" w:rsidRDefault="00591710" w:rsidP="00D864B8">
      <w:pPr>
        <w:ind w:left="720"/>
        <w:rPr>
          <w:rFonts w:ascii="Arial" w:hAnsi="Arial"/>
        </w:rPr>
      </w:pPr>
      <w:r>
        <w:rPr>
          <w:rFonts w:ascii="Arial" w:hAnsi="Arial"/>
        </w:rPr>
        <w:tab/>
        <w:t>1. Searches Incident to Arrests and Searches for Arrestees</w:t>
      </w:r>
    </w:p>
    <w:p w14:paraId="048D19DA" w14:textId="1D1DF049" w:rsidR="00785B73" w:rsidRDefault="00785B73" w:rsidP="00D864B8">
      <w:pPr>
        <w:ind w:left="720"/>
        <w:rPr>
          <w:rFonts w:ascii="Arial" w:hAnsi="Arial"/>
        </w:rPr>
      </w:pPr>
      <w:r>
        <w:rPr>
          <w:rFonts w:ascii="Arial" w:hAnsi="Arial"/>
        </w:rPr>
        <w:tab/>
      </w:r>
      <w:r>
        <w:rPr>
          <w:rFonts w:ascii="Arial" w:hAnsi="Arial"/>
        </w:rPr>
        <w:tab/>
        <w:t xml:space="preserve">a. </w:t>
      </w:r>
      <w:r>
        <w:rPr>
          <w:rFonts w:ascii="Arial" w:hAnsi="Arial"/>
          <w:i/>
        </w:rPr>
        <w:t>Chimel v. California</w:t>
      </w:r>
    </w:p>
    <w:p w14:paraId="34D1CDBF" w14:textId="6560B2B0" w:rsidR="00124940" w:rsidRDefault="00124940" w:rsidP="00464066">
      <w:pPr>
        <w:ind w:left="2880"/>
        <w:rPr>
          <w:rFonts w:ascii="Arial" w:hAnsi="Arial"/>
        </w:rPr>
      </w:pPr>
      <w:r>
        <w:rPr>
          <w:rFonts w:ascii="Arial" w:hAnsi="Arial"/>
        </w:rPr>
        <w:t xml:space="preserve">i. </w:t>
      </w:r>
      <w:r w:rsidR="00464066">
        <w:rPr>
          <w:rFonts w:ascii="Arial" w:hAnsi="Arial"/>
        </w:rPr>
        <w:t>Police came to defendant’s home with an arrest warrant, not a search warrant.  They conducted a search anyway and found incriminating evidence</w:t>
      </w:r>
    </w:p>
    <w:p w14:paraId="638AF833" w14:textId="505F5F18" w:rsidR="00464066" w:rsidRDefault="00464066" w:rsidP="00464066">
      <w:pPr>
        <w:ind w:left="2880"/>
        <w:rPr>
          <w:rFonts w:ascii="Arial" w:hAnsi="Arial"/>
        </w:rPr>
      </w:pPr>
      <w:r>
        <w:rPr>
          <w:rFonts w:ascii="Arial" w:hAnsi="Arial"/>
        </w:rPr>
        <w:t xml:space="preserve">ii. </w:t>
      </w:r>
      <w:r w:rsidR="00EC1F16">
        <w:rPr>
          <w:rFonts w:ascii="Arial" w:hAnsi="Arial"/>
        </w:rPr>
        <w:t xml:space="preserve">The court found that any search in an arrestee’s home beyond his </w:t>
      </w:r>
      <w:r w:rsidR="00EC1F16" w:rsidRPr="00EC1F16">
        <w:rPr>
          <w:rFonts w:ascii="Arial" w:hAnsi="Arial"/>
          <w:b/>
          <w:highlight w:val="yellow"/>
        </w:rPr>
        <w:t>area of immediate control</w:t>
      </w:r>
      <w:r w:rsidR="00EC1F16">
        <w:rPr>
          <w:rFonts w:ascii="Arial" w:hAnsi="Arial"/>
        </w:rPr>
        <w:t xml:space="preserve"> is unreasonable</w:t>
      </w:r>
    </w:p>
    <w:p w14:paraId="2AE5034F" w14:textId="227DFD7E" w:rsidR="00BC3562" w:rsidRDefault="00BC3562" w:rsidP="00464066">
      <w:pPr>
        <w:ind w:left="2880"/>
        <w:rPr>
          <w:rFonts w:ascii="Arial" w:hAnsi="Arial"/>
        </w:rPr>
      </w:pPr>
      <w:r>
        <w:rPr>
          <w:rFonts w:ascii="Arial" w:hAnsi="Arial"/>
        </w:rPr>
        <w:t>iii. Police may conduct a search without a warrant if there is reasonable belief that the defendant may:</w:t>
      </w:r>
    </w:p>
    <w:p w14:paraId="0F770A00" w14:textId="03EEB192" w:rsidR="00BC3562" w:rsidRDefault="00BC3562" w:rsidP="00464066">
      <w:pPr>
        <w:ind w:left="2880"/>
        <w:rPr>
          <w:rFonts w:ascii="Arial" w:hAnsi="Arial"/>
        </w:rPr>
      </w:pPr>
      <w:r>
        <w:rPr>
          <w:rFonts w:ascii="Arial" w:hAnsi="Arial"/>
        </w:rPr>
        <w:tab/>
        <w:t>• Have a weapon</w:t>
      </w:r>
    </w:p>
    <w:p w14:paraId="56728F42" w14:textId="771ED24D" w:rsidR="00BC3562" w:rsidRPr="00124940" w:rsidRDefault="00BC3562" w:rsidP="00464066">
      <w:pPr>
        <w:ind w:left="2880"/>
        <w:rPr>
          <w:rFonts w:ascii="Arial" w:hAnsi="Arial"/>
        </w:rPr>
      </w:pPr>
      <w:r>
        <w:rPr>
          <w:rFonts w:ascii="Arial" w:hAnsi="Arial"/>
        </w:rPr>
        <w:tab/>
        <w:t>• Attempt to destroy evidence</w:t>
      </w:r>
    </w:p>
    <w:p w14:paraId="2097EC59" w14:textId="75D269A0" w:rsidR="00785B73" w:rsidRDefault="00785B73" w:rsidP="00D864B8">
      <w:pPr>
        <w:ind w:left="720"/>
        <w:rPr>
          <w:rFonts w:ascii="Arial" w:hAnsi="Arial"/>
        </w:rPr>
      </w:pPr>
      <w:r>
        <w:rPr>
          <w:rFonts w:ascii="Arial" w:hAnsi="Arial"/>
        </w:rPr>
        <w:tab/>
      </w:r>
      <w:r>
        <w:rPr>
          <w:rFonts w:ascii="Arial" w:hAnsi="Arial"/>
        </w:rPr>
        <w:tab/>
        <w:t xml:space="preserve">b. </w:t>
      </w:r>
      <w:r>
        <w:rPr>
          <w:rFonts w:ascii="Arial" w:hAnsi="Arial"/>
          <w:i/>
        </w:rPr>
        <w:t>United States v. Robinson</w:t>
      </w:r>
    </w:p>
    <w:p w14:paraId="2014F55C" w14:textId="4B54B401" w:rsidR="00CE23EE" w:rsidRDefault="00CE23EE" w:rsidP="00C32F1E">
      <w:pPr>
        <w:ind w:left="2880"/>
        <w:rPr>
          <w:rFonts w:ascii="Arial" w:hAnsi="Arial"/>
        </w:rPr>
      </w:pPr>
      <w:r>
        <w:rPr>
          <w:rFonts w:ascii="Arial" w:hAnsi="Arial"/>
        </w:rPr>
        <w:t xml:space="preserve">i. </w:t>
      </w:r>
      <w:r w:rsidR="00C32F1E">
        <w:rPr>
          <w:rFonts w:ascii="Arial" w:hAnsi="Arial"/>
        </w:rPr>
        <w:t>Police pulled over a driver he knew was driving with a</w:t>
      </w:r>
      <w:r w:rsidR="00596715">
        <w:rPr>
          <w:rFonts w:ascii="Arial" w:hAnsi="Arial"/>
        </w:rPr>
        <w:t xml:space="preserve"> revoked license, searche</w:t>
      </w:r>
      <w:r w:rsidR="00C32F1E">
        <w:rPr>
          <w:rFonts w:ascii="Arial" w:hAnsi="Arial"/>
        </w:rPr>
        <w:t>d him, and found heroin</w:t>
      </w:r>
    </w:p>
    <w:p w14:paraId="47887B73" w14:textId="6BE6BC40" w:rsidR="00E70C62" w:rsidRPr="00E70C62" w:rsidRDefault="00C32F1E" w:rsidP="00E70C62">
      <w:pPr>
        <w:ind w:left="2880"/>
        <w:rPr>
          <w:rFonts w:ascii="Arial" w:hAnsi="Arial"/>
        </w:rPr>
      </w:pPr>
      <w:r>
        <w:rPr>
          <w:rFonts w:ascii="Arial" w:hAnsi="Arial"/>
        </w:rPr>
        <w:t xml:space="preserve">ii. </w:t>
      </w:r>
      <w:r w:rsidR="00596715">
        <w:rPr>
          <w:rFonts w:ascii="Arial" w:hAnsi="Arial"/>
        </w:rPr>
        <w:t xml:space="preserve">The court held that the search was constitutional because </w:t>
      </w:r>
      <w:r w:rsidR="00711CEE">
        <w:rPr>
          <w:rFonts w:ascii="Arial" w:hAnsi="Arial"/>
        </w:rPr>
        <w:t>it was a search incident to arrest and there was probable cause of criminal conduct</w:t>
      </w:r>
    </w:p>
    <w:p w14:paraId="242B258C" w14:textId="1C3AF0B8" w:rsidR="00785B73" w:rsidRPr="00C06D40" w:rsidRDefault="00785B73" w:rsidP="00D864B8">
      <w:pPr>
        <w:ind w:left="720"/>
        <w:rPr>
          <w:rFonts w:ascii="Arial" w:hAnsi="Arial"/>
          <w:b/>
        </w:rPr>
      </w:pPr>
      <w:r>
        <w:rPr>
          <w:rFonts w:ascii="Arial" w:hAnsi="Arial"/>
        </w:rPr>
        <w:tab/>
      </w:r>
      <w:r>
        <w:rPr>
          <w:rFonts w:ascii="Arial" w:hAnsi="Arial"/>
        </w:rPr>
        <w:tab/>
        <w:t xml:space="preserve">c. </w:t>
      </w:r>
      <w:r>
        <w:rPr>
          <w:rFonts w:ascii="Arial" w:hAnsi="Arial"/>
          <w:i/>
        </w:rPr>
        <w:t>New York v. Belton</w:t>
      </w:r>
      <w:r w:rsidR="00C06D40">
        <w:rPr>
          <w:rFonts w:ascii="Arial" w:hAnsi="Arial"/>
        </w:rPr>
        <w:t xml:space="preserve">   </w:t>
      </w:r>
      <w:r w:rsidR="00C06D40" w:rsidRPr="00C06D40">
        <w:rPr>
          <w:rFonts w:ascii="Arial" w:hAnsi="Arial"/>
          <w:b/>
          <w:highlight w:val="yellow"/>
        </w:rPr>
        <w:t xml:space="preserve">MODIFIED BY </w:t>
      </w:r>
      <w:r w:rsidR="00C06D40" w:rsidRPr="00C06D40">
        <w:rPr>
          <w:rFonts w:ascii="Arial" w:hAnsi="Arial"/>
          <w:b/>
          <w:i/>
          <w:highlight w:val="yellow"/>
        </w:rPr>
        <w:t>GANT</w:t>
      </w:r>
    </w:p>
    <w:p w14:paraId="2BF3B496" w14:textId="61DBCC23" w:rsidR="0051510A" w:rsidRDefault="0051510A" w:rsidP="00877A0E">
      <w:pPr>
        <w:ind w:left="2880"/>
        <w:rPr>
          <w:rFonts w:ascii="Arial" w:hAnsi="Arial"/>
        </w:rPr>
      </w:pPr>
      <w:r>
        <w:rPr>
          <w:rFonts w:ascii="Arial" w:hAnsi="Arial"/>
        </w:rPr>
        <w:t xml:space="preserve">i. </w:t>
      </w:r>
      <w:r w:rsidR="00877A0E">
        <w:rPr>
          <w:rFonts w:ascii="Arial" w:hAnsi="Arial"/>
        </w:rPr>
        <w:t>Police pulled over a speeding car and smelled weed.  He arrested all four people in the car and searched them and the car.  He found cocaine in a jacket in the car.</w:t>
      </w:r>
    </w:p>
    <w:p w14:paraId="48333574" w14:textId="37000FB5" w:rsidR="00877A0E" w:rsidRPr="0051510A" w:rsidRDefault="00877A0E" w:rsidP="00877A0E">
      <w:pPr>
        <w:ind w:left="2880"/>
        <w:rPr>
          <w:rFonts w:ascii="Arial" w:hAnsi="Arial"/>
        </w:rPr>
      </w:pPr>
      <w:r>
        <w:rPr>
          <w:rFonts w:ascii="Arial" w:hAnsi="Arial"/>
        </w:rPr>
        <w:t xml:space="preserve">ii. </w:t>
      </w:r>
      <w:r w:rsidR="009468F3">
        <w:rPr>
          <w:rFonts w:ascii="Arial" w:hAnsi="Arial"/>
        </w:rPr>
        <w:t>The court said that when a lawful custodial arrest has been made, an officer may search the passenger compartment of the vehicle and any containers within if they are within the immediate control of the person</w:t>
      </w:r>
    </w:p>
    <w:p w14:paraId="1C0A3365" w14:textId="6905760A" w:rsidR="00A70A63" w:rsidRDefault="00A70A63" w:rsidP="00D864B8">
      <w:pPr>
        <w:ind w:left="720"/>
        <w:rPr>
          <w:rFonts w:ascii="Arial" w:hAnsi="Arial"/>
        </w:rPr>
      </w:pPr>
      <w:r>
        <w:rPr>
          <w:rFonts w:ascii="Arial" w:hAnsi="Arial"/>
        </w:rPr>
        <w:tab/>
      </w:r>
      <w:r>
        <w:rPr>
          <w:rFonts w:ascii="Arial" w:hAnsi="Arial"/>
        </w:rPr>
        <w:tab/>
        <w:t xml:space="preserve">d. </w:t>
      </w:r>
      <w:r>
        <w:rPr>
          <w:rFonts w:ascii="Arial" w:hAnsi="Arial"/>
          <w:i/>
        </w:rPr>
        <w:t>Payton v. New York</w:t>
      </w:r>
    </w:p>
    <w:p w14:paraId="1867596A" w14:textId="79AD0E64" w:rsidR="009468F3" w:rsidRDefault="009468F3" w:rsidP="00B4386D">
      <w:pPr>
        <w:ind w:left="2880"/>
        <w:rPr>
          <w:rFonts w:ascii="Arial" w:hAnsi="Arial"/>
        </w:rPr>
      </w:pPr>
      <w:r>
        <w:rPr>
          <w:rFonts w:ascii="Arial" w:hAnsi="Arial"/>
        </w:rPr>
        <w:t xml:space="preserve">i. </w:t>
      </w:r>
      <w:r w:rsidR="00B4386D">
        <w:rPr>
          <w:rFonts w:ascii="Arial" w:hAnsi="Arial"/>
        </w:rPr>
        <w:t>Police entered defendant’s home without a warrant to make an arrest.  While in the home, they found evidence of the crime in plain view.</w:t>
      </w:r>
    </w:p>
    <w:p w14:paraId="4C126BDE" w14:textId="23B53B81" w:rsidR="00B4386D" w:rsidRPr="009468F3" w:rsidRDefault="00B4386D" w:rsidP="00B4386D">
      <w:pPr>
        <w:ind w:left="2880"/>
        <w:rPr>
          <w:rFonts w:ascii="Arial" w:hAnsi="Arial"/>
        </w:rPr>
      </w:pPr>
      <w:r>
        <w:rPr>
          <w:rFonts w:ascii="Arial" w:hAnsi="Arial"/>
        </w:rPr>
        <w:t xml:space="preserve">ii. </w:t>
      </w:r>
      <w:r w:rsidR="007120EC">
        <w:rPr>
          <w:rFonts w:ascii="Arial" w:hAnsi="Arial"/>
        </w:rPr>
        <w:t>The court ruled that this evidence could not be admitted because it was obtained without a warrant and without exigency.</w:t>
      </w:r>
    </w:p>
    <w:p w14:paraId="118E3D05" w14:textId="221507F8" w:rsidR="00A70A63" w:rsidRDefault="00A70A63" w:rsidP="00D864B8">
      <w:pPr>
        <w:ind w:left="720"/>
        <w:rPr>
          <w:rFonts w:ascii="Arial" w:hAnsi="Arial"/>
        </w:rPr>
      </w:pPr>
      <w:r>
        <w:rPr>
          <w:rFonts w:ascii="Arial" w:hAnsi="Arial"/>
        </w:rPr>
        <w:tab/>
      </w:r>
      <w:r>
        <w:rPr>
          <w:rFonts w:ascii="Arial" w:hAnsi="Arial"/>
        </w:rPr>
        <w:tab/>
        <w:t xml:space="preserve">e. </w:t>
      </w:r>
      <w:r>
        <w:rPr>
          <w:rFonts w:ascii="Arial" w:hAnsi="Arial"/>
          <w:i/>
        </w:rPr>
        <w:t>Steagald v. United States</w:t>
      </w:r>
    </w:p>
    <w:p w14:paraId="7AB880A0" w14:textId="421F703A" w:rsidR="007120EC" w:rsidRDefault="007120EC" w:rsidP="0008084F">
      <w:pPr>
        <w:ind w:left="2880"/>
        <w:rPr>
          <w:rFonts w:ascii="Arial" w:hAnsi="Arial"/>
        </w:rPr>
      </w:pPr>
      <w:r>
        <w:rPr>
          <w:rFonts w:ascii="Arial" w:hAnsi="Arial"/>
        </w:rPr>
        <w:t xml:space="preserve">i. </w:t>
      </w:r>
      <w:r w:rsidR="0008084F">
        <w:rPr>
          <w:rFonts w:ascii="Arial" w:hAnsi="Arial"/>
        </w:rPr>
        <w:t xml:space="preserve">Police had an arrest warrant, not a search warrant, for a man that was staying at the defendant’s home.  They did not find him, but instead found 43 pounds of cocaine. </w:t>
      </w:r>
    </w:p>
    <w:p w14:paraId="499E70F3" w14:textId="31C5EFAE" w:rsidR="0008084F" w:rsidRPr="007120EC" w:rsidRDefault="0008084F" w:rsidP="0008084F">
      <w:pPr>
        <w:ind w:left="2880"/>
        <w:rPr>
          <w:rFonts w:ascii="Arial" w:hAnsi="Arial"/>
        </w:rPr>
      </w:pPr>
      <w:r>
        <w:rPr>
          <w:rFonts w:ascii="Arial" w:hAnsi="Arial"/>
        </w:rPr>
        <w:t xml:space="preserve">ii. Court ruled that absent any exigency, an arrest warrant is not sufficient to </w:t>
      </w:r>
      <w:r w:rsidR="00445377">
        <w:rPr>
          <w:rFonts w:ascii="Arial" w:hAnsi="Arial"/>
        </w:rPr>
        <w:t>search a home.  A search warrant is required.</w:t>
      </w:r>
    </w:p>
    <w:p w14:paraId="72352C8F" w14:textId="42268E27" w:rsidR="00A47DC0" w:rsidRDefault="00A47DC0" w:rsidP="00D864B8">
      <w:pPr>
        <w:ind w:left="720"/>
        <w:rPr>
          <w:rFonts w:ascii="Arial" w:hAnsi="Arial"/>
        </w:rPr>
      </w:pPr>
      <w:r>
        <w:rPr>
          <w:rFonts w:ascii="Arial" w:hAnsi="Arial"/>
        </w:rPr>
        <w:tab/>
      </w:r>
      <w:r>
        <w:rPr>
          <w:rFonts w:ascii="Arial" w:hAnsi="Arial"/>
        </w:rPr>
        <w:tab/>
        <w:t xml:space="preserve">f. </w:t>
      </w:r>
      <w:r>
        <w:rPr>
          <w:rFonts w:ascii="Arial" w:hAnsi="Arial"/>
          <w:i/>
        </w:rPr>
        <w:t>Arizona v. Gant</w:t>
      </w:r>
    </w:p>
    <w:p w14:paraId="2677E12A" w14:textId="01C79E2C" w:rsidR="006A6843" w:rsidRDefault="006A6843" w:rsidP="00B9168D">
      <w:pPr>
        <w:ind w:left="2880"/>
        <w:rPr>
          <w:rFonts w:ascii="Arial" w:hAnsi="Arial"/>
        </w:rPr>
      </w:pPr>
      <w:r>
        <w:rPr>
          <w:rFonts w:ascii="Arial" w:hAnsi="Arial"/>
        </w:rPr>
        <w:t xml:space="preserve">i. </w:t>
      </w:r>
      <w:r w:rsidR="00B9168D">
        <w:rPr>
          <w:rFonts w:ascii="Arial" w:hAnsi="Arial"/>
        </w:rPr>
        <w:t>Gant was arrested on an outstanding warrant for driving with a suspended license.  After he was handcuffed and put in the squad car, police searched his car and found cocaine and a gun.</w:t>
      </w:r>
    </w:p>
    <w:p w14:paraId="620BA40C" w14:textId="50E8E7DB" w:rsidR="00B9168D" w:rsidRPr="006A6843" w:rsidRDefault="00B9168D" w:rsidP="00B9168D">
      <w:pPr>
        <w:ind w:left="2880"/>
        <w:rPr>
          <w:rFonts w:ascii="Arial" w:hAnsi="Arial"/>
        </w:rPr>
      </w:pPr>
      <w:r>
        <w:rPr>
          <w:rFonts w:ascii="Arial" w:hAnsi="Arial"/>
        </w:rPr>
        <w:t>ii. Court rule</w:t>
      </w:r>
      <w:r w:rsidR="00C06D40">
        <w:rPr>
          <w:rFonts w:ascii="Arial" w:hAnsi="Arial"/>
        </w:rPr>
        <w:t>d</w:t>
      </w:r>
      <w:r>
        <w:rPr>
          <w:rFonts w:ascii="Arial" w:hAnsi="Arial"/>
        </w:rPr>
        <w:t xml:space="preserve"> police could not search the car after </w:t>
      </w:r>
      <w:r w:rsidR="00C06D40">
        <w:rPr>
          <w:rFonts w:ascii="Arial" w:hAnsi="Arial"/>
        </w:rPr>
        <w:t>Gant was already arrested and the scene was secure.</w:t>
      </w:r>
    </w:p>
    <w:p w14:paraId="46618133" w14:textId="7870E950" w:rsidR="00C94CC7" w:rsidRDefault="00C94CC7" w:rsidP="00D864B8">
      <w:pPr>
        <w:ind w:left="720"/>
        <w:rPr>
          <w:rFonts w:ascii="Arial" w:hAnsi="Arial"/>
        </w:rPr>
      </w:pPr>
      <w:r>
        <w:rPr>
          <w:rFonts w:ascii="Arial" w:hAnsi="Arial"/>
        </w:rPr>
        <w:tab/>
        <w:t>2. Exigent Circumstances Searches</w:t>
      </w:r>
    </w:p>
    <w:p w14:paraId="33E84900" w14:textId="493FC445" w:rsidR="002F141A" w:rsidRDefault="002F141A" w:rsidP="002F141A">
      <w:pPr>
        <w:ind w:left="2160"/>
        <w:rPr>
          <w:rFonts w:ascii="Arial" w:hAnsi="Arial"/>
        </w:rPr>
      </w:pPr>
      <w:r>
        <w:rPr>
          <w:rFonts w:ascii="Arial" w:hAnsi="Arial"/>
        </w:rPr>
        <w:t>a. Exception to the warrant requirement because of concern that evidence may disappear</w:t>
      </w:r>
    </w:p>
    <w:p w14:paraId="1EB38951" w14:textId="64698262" w:rsidR="00C94CC7" w:rsidRDefault="002F141A" w:rsidP="00D864B8">
      <w:pPr>
        <w:ind w:left="720"/>
        <w:rPr>
          <w:rFonts w:ascii="Arial" w:hAnsi="Arial"/>
        </w:rPr>
      </w:pPr>
      <w:r>
        <w:rPr>
          <w:rFonts w:ascii="Arial" w:hAnsi="Arial"/>
        </w:rPr>
        <w:tab/>
      </w:r>
      <w:r>
        <w:rPr>
          <w:rFonts w:ascii="Arial" w:hAnsi="Arial"/>
        </w:rPr>
        <w:tab/>
        <w:t>b</w:t>
      </w:r>
      <w:r w:rsidR="00C94CC7">
        <w:rPr>
          <w:rFonts w:ascii="Arial" w:hAnsi="Arial"/>
        </w:rPr>
        <w:t xml:space="preserve">. </w:t>
      </w:r>
      <w:r w:rsidR="00252347">
        <w:rPr>
          <w:rFonts w:ascii="Arial" w:hAnsi="Arial"/>
          <w:i/>
        </w:rPr>
        <w:t>Warden, Maryland Penitentiary v. Hayden</w:t>
      </w:r>
    </w:p>
    <w:p w14:paraId="65CB999A" w14:textId="5738B8DF" w:rsidR="00293BFF" w:rsidRDefault="00293BFF" w:rsidP="00EA573E">
      <w:pPr>
        <w:ind w:left="2880"/>
        <w:rPr>
          <w:rFonts w:ascii="Arial" w:hAnsi="Arial"/>
        </w:rPr>
      </w:pPr>
      <w:r>
        <w:rPr>
          <w:rFonts w:ascii="Arial" w:hAnsi="Arial"/>
        </w:rPr>
        <w:t xml:space="preserve">i. </w:t>
      </w:r>
      <w:r w:rsidR="00EA573E">
        <w:rPr>
          <w:rFonts w:ascii="Arial" w:hAnsi="Arial"/>
        </w:rPr>
        <w:t>Police followed defendant to his home after a robbery and entered with permission from his wife.  They seized articles of clothing and weapons.</w:t>
      </w:r>
    </w:p>
    <w:p w14:paraId="476D1700" w14:textId="04DAAAAF" w:rsidR="00EA573E" w:rsidRPr="00293BFF" w:rsidRDefault="00EA573E" w:rsidP="00EA573E">
      <w:pPr>
        <w:ind w:left="2880"/>
        <w:rPr>
          <w:rFonts w:ascii="Arial" w:hAnsi="Arial"/>
        </w:rPr>
      </w:pPr>
      <w:r>
        <w:rPr>
          <w:rFonts w:ascii="Arial" w:hAnsi="Arial"/>
        </w:rPr>
        <w:t>ii. Court ruled that the police were allowed to enter the defendant’s home without a warrant and conduct a search because it was essential that they make sure no one was in physical danger.</w:t>
      </w:r>
    </w:p>
    <w:p w14:paraId="64F60655" w14:textId="47B81005" w:rsidR="00252347" w:rsidRDefault="002F141A" w:rsidP="00D864B8">
      <w:pPr>
        <w:ind w:left="720"/>
        <w:rPr>
          <w:rFonts w:ascii="Arial" w:hAnsi="Arial"/>
        </w:rPr>
      </w:pPr>
      <w:r>
        <w:rPr>
          <w:rFonts w:ascii="Arial" w:hAnsi="Arial"/>
        </w:rPr>
        <w:tab/>
      </w:r>
      <w:r>
        <w:rPr>
          <w:rFonts w:ascii="Arial" w:hAnsi="Arial"/>
        </w:rPr>
        <w:tab/>
        <w:t>c</w:t>
      </w:r>
      <w:r w:rsidR="00252347">
        <w:rPr>
          <w:rFonts w:ascii="Arial" w:hAnsi="Arial"/>
        </w:rPr>
        <w:t xml:space="preserve">. </w:t>
      </w:r>
      <w:r w:rsidR="00252347">
        <w:rPr>
          <w:rFonts w:ascii="Arial" w:hAnsi="Arial"/>
          <w:i/>
        </w:rPr>
        <w:t>Vale v. Louisiana</w:t>
      </w:r>
    </w:p>
    <w:p w14:paraId="4E82E355" w14:textId="39BCED58" w:rsidR="00293610" w:rsidRDefault="00293610" w:rsidP="00874910">
      <w:pPr>
        <w:ind w:left="2880"/>
        <w:rPr>
          <w:rFonts w:ascii="Arial" w:hAnsi="Arial"/>
        </w:rPr>
      </w:pPr>
      <w:r>
        <w:rPr>
          <w:rFonts w:ascii="Arial" w:hAnsi="Arial"/>
        </w:rPr>
        <w:t xml:space="preserve">i. </w:t>
      </w:r>
      <w:r w:rsidR="00874910">
        <w:rPr>
          <w:rFonts w:ascii="Arial" w:hAnsi="Arial"/>
        </w:rPr>
        <w:t>Police observed defendant selling drugs outside his house and arrested him.  They then searched his house and found more drugs.</w:t>
      </w:r>
    </w:p>
    <w:p w14:paraId="715EE679" w14:textId="31E443BD" w:rsidR="00874910" w:rsidRDefault="00874910" w:rsidP="00874910">
      <w:pPr>
        <w:ind w:left="2880"/>
        <w:rPr>
          <w:rFonts w:ascii="Arial" w:hAnsi="Arial"/>
        </w:rPr>
      </w:pPr>
      <w:r>
        <w:rPr>
          <w:rFonts w:ascii="Arial" w:hAnsi="Arial"/>
        </w:rPr>
        <w:t xml:space="preserve">ii. </w:t>
      </w:r>
      <w:r w:rsidR="00773DF0">
        <w:rPr>
          <w:rFonts w:ascii="Arial" w:hAnsi="Arial"/>
        </w:rPr>
        <w:t>In order for the search of the house to be allowed, the arrest would have had to take place inside the house.  There were not exigent circumstances to justify a warrantless search of the house.</w:t>
      </w:r>
    </w:p>
    <w:p w14:paraId="5FFAE565" w14:textId="013E919E" w:rsidR="00D612B8" w:rsidRPr="00293610" w:rsidRDefault="00D612B8" w:rsidP="00D612B8">
      <w:pPr>
        <w:ind w:left="2160"/>
        <w:rPr>
          <w:rFonts w:ascii="Arial" w:hAnsi="Arial"/>
        </w:rPr>
      </w:pPr>
      <w:r>
        <w:rPr>
          <w:rFonts w:ascii="Arial" w:hAnsi="Arial"/>
        </w:rPr>
        <w:t>d. Remember to consider probable cause in these scenarios.  If the officer reasonably believes there may be evidence of crime, he should get a warrant.  If there is no time, then the exigent circumstance exception may apply.</w:t>
      </w:r>
    </w:p>
    <w:p w14:paraId="1FEA17CC" w14:textId="729FA3E1" w:rsidR="00874910" w:rsidRDefault="006C341B" w:rsidP="00874910">
      <w:pPr>
        <w:ind w:left="720"/>
        <w:rPr>
          <w:rFonts w:ascii="Arial" w:hAnsi="Arial"/>
        </w:rPr>
      </w:pPr>
      <w:r>
        <w:rPr>
          <w:rFonts w:ascii="Arial" w:hAnsi="Arial"/>
        </w:rPr>
        <w:tab/>
        <w:t>3. Vehicle and Container Searches</w:t>
      </w:r>
    </w:p>
    <w:p w14:paraId="14F21147" w14:textId="1013E3AE" w:rsidR="006C341B" w:rsidRDefault="006C341B" w:rsidP="00D864B8">
      <w:pPr>
        <w:ind w:left="720"/>
        <w:rPr>
          <w:rFonts w:ascii="Arial" w:hAnsi="Arial"/>
        </w:rPr>
      </w:pPr>
      <w:r>
        <w:rPr>
          <w:rFonts w:ascii="Arial" w:hAnsi="Arial"/>
        </w:rPr>
        <w:tab/>
      </w:r>
      <w:r>
        <w:rPr>
          <w:rFonts w:ascii="Arial" w:hAnsi="Arial"/>
        </w:rPr>
        <w:tab/>
        <w:t xml:space="preserve">a. </w:t>
      </w:r>
      <w:r>
        <w:rPr>
          <w:rFonts w:ascii="Arial" w:hAnsi="Arial"/>
          <w:i/>
        </w:rPr>
        <w:t>Chambers v. Maroney</w:t>
      </w:r>
    </w:p>
    <w:p w14:paraId="58650F12" w14:textId="62456B76" w:rsidR="00D612B8" w:rsidRDefault="00D612B8" w:rsidP="005C340A">
      <w:pPr>
        <w:ind w:left="2880"/>
        <w:rPr>
          <w:rFonts w:ascii="Arial" w:hAnsi="Arial"/>
        </w:rPr>
      </w:pPr>
      <w:r>
        <w:rPr>
          <w:rFonts w:ascii="Arial" w:hAnsi="Arial"/>
        </w:rPr>
        <w:t xml:space="preserve">i. </w:t>
      </w:r>
      <w:r w:rsidR="005C340A">
        <w:rPr>
          <w:rFonts w:ascii="Arial" w:hAnsi="Arial"/>
        </w:rPr>
        <w:t>A robbery suspect was arrested while riding in his car.  Police took it to the station, searched it, and found incriminating evidence.</w:t>
      </w:r>
    </w:p>
    <w:p w14:paraId="1C387ABE" w14:textId="38F53E53" w:rsidR="005C340A" w:rsidRPr="00D612B8" w:rsidRDefault="005C340A" w:rsidP="005C340A">
      <w:pPr>
        <w:ind w:left="2880"/>
        <w:rPr>
          <w:rFonts w:ascii="Arial" w:hAnsi="Arial"/>
        </w:rPr>
      </w:pPr>
      <w:r>
        <w:rPr>
          <w:rFonts w:ascii="Arial" w:hAnsi="Arial"/>
        </w:rPr>
        <w:t xml:space="preserve">ii. </w:t>
      </w:r>
      <w:r w:rsidR="00C46A36">
        <w:rPr>
          <w:rFonts w:ascii="Arial" w:hAnsi="Arial"/>
        </w:rPr>
        <w:t>Court ruled there is no difference between seizing a car before getting a warrant and immediately searching the car without a warrant.  Also, the REOP is lower in a car than in a house.</w:t>
      </w:r>
    </w:p>
    <w:p w14:paraId="6612410E" w14:textId="4134092A" w:rsidR="006C341B" w:rsidRDefault="006C341B" w:rsidP="00D864B8">
      <w:pPr>
        <w:ind w:left="720"/>
        <w:rPr>
          <w:rFonts w:ascii="Arial" w:hAnsi="Arial"/>
        </w:rPr>
      </w:pPr>
      <w:r>
        <w:rPr>
          <w:rFonts w:ascii="Arial" w:hAnsi="Arial"/>
        </w:rPr>
        <w:tab/>
      </w:r>
      <w:r>
        <w:rPr>
          <w:rFonts w:ascii="Arial" w:hAnsi="Arial"/>
        </w:rPr>
        <w:tab/>
        <w:t xml:space="preserve">b. </w:t>
      </w:r>
      <w:r>
        <w:rPr>
          <w:rFonts w:ascii="Arial" w:hAnsi="Arial"/>
          <w:i/>
        </w:rPr>
        <w:t>Texas v. White</w:t>
      </w:r>
    </w:p>
    <w:p w14:paraId="7ED22E69" w14:textId="313F91D9" w:rsidR="00DE75F5" w:rsidRDefault="00DE75F5" w:rsidP="00552B82">
      <w:pPr>
        <w:ind w:left="2880"/>
        <w:rPr>
          <w:rFonts w:ascii="Arial" w:hAnsi="Arial"/>
        </w:rPr>
      </w:pPr>
      <w:r>
        <w:rPr>
          <w:rFonts w:ascii="Arial" w:hAnsi="Arial"/>
        </w:rPr>
        <w:t xml:space="preserve">i. </w:t>
      </w:r>
      <w:r w:rsidR="000A203B">
        <w:rPr>
          <w:rFonts w:ascii="Arial" w:hAnsi="Arial"/>
        </w:rPr>
        <w:t xml:space="preserve">Police asked defendant to search his car after observing him stuffing something between the seats.  </w:t>
      </w:r>
      <w:r w:rsidR="00552B82">
        <w:rPr>
          <w:rFonts w:ascii="Arial" w:hAnsi="Arial"/>
        </w:rPr>
        <w:t>He refused, but they did a search anyway and found forged checks.</w:t>
      </w:r>
    </w:p>
    <w:p w14:paraId="6ECB0107" w14:textId="4EEA383B" w:rsidR="00552B82" w:rsidRPr="00DE75F5" w:rsidRDefault="00B10416" w:rsidP="00552B82">
      <w:pPr>
        <w:ind w:left="2880"/>
        <w:rPr>
          <w:rFonts w:ascii="Arial" w:hAnsi="Arial"/>
        </w:rPr>
      </w:pPr>
      <w:r>
        <w:rPr>
          <w:rFonts w:ascii="Arial" w:hAnsi="Arial"/>
        </w:rPr>
        <w:t xml:space="preserve">ii. Court ruled that </w:t>
      </w:r>
      <w:r w:rsidR="001E3326">
        <w:rPr>
          <w:rFonts w:ascii="Arial" w:hAnsi="Arial"/>
        </w:rPr>
        <w:t>there was no violation because probable cause developed at the scene</w:t>
      </w:r>
      <w:r w:rsidR="00465110">
        <w:rPr>
          <w:rFonts w:ascii="Arial" w:hAnsi="Arial"/>
        </w:rPr>
        <w:t>.</w:t>
      </w:r>
    </w:p>
    <w:p w14:paraId="6F5F8DCB" w14:textId="3FCF8F12" w:rsidR="001E3326" w:rsidRDefault="00CF1439" w:rsidP="001E3326">
      <w:pPr>
        <w:ind w:left="720"/>
        <w:rPr>
          <w:rFonts w:ascii="Arial" w:hAnsi="Arial"/>
        </w:rPr>
      </w:pPr>
      <w:r>
        <w:rPr>
          <w:rFonts w:ascii="Arial" w:hAnsi="Arial"/>
        </w:rPr>
        <w:tab/>
      </w:r>
      <w:r>
        <w:rPr>
          <w:rFonts w:ascii="Arial" w:hAnsi="Arial"/>
        </w:rPr>
        <w:tab/>
        <w:t xml:space="preserve">c. </w:t>
      </w:r>
      <w:r>
        <w:rPr>
          <w:rFonts w:ascii="Arial" w:hAnsi="Arial"/>
          <w:i/>
        </w:rPr>
        <w:t>California v. Carney</w:t>
      </w:r>
    </w:p>
    <w:p w14:paraId="18B075CA" w14:textId="085C104E" w:rsidR="001E3326" w:rsidRDefault="001E3326" w:rsidP="001E3326">
      <w:pPr>
        <w:ind w:left="2880"/>
        <w:rPr>
          <w:rFonts w:ascii="Arial" w:hAnsi="Arial"/>
        </w:rPr>
      </w:pPr>
      <w:r>
        <w:rPr>
          <w:rFonts w:ascii="Arial" w:hAnsi="Arial"/>
        </w:rPr>
        <w:t>i. Police conducted a search of a motorhome without a warrant, but they did have probable cause</w:t>
      </w:r>
      <w:r w:rsidR="00465110">
        <w:rPr>
          <w:rFonts w:ascii="Arial" w:hAnsi="Arial"/>
        </w:rPr>
        <w:t>.</w:t>
      </w:r>
    </w:p>
    <w:p w14:paraId="39CAD24F" w14:textId="320F19C3" w:rsidR="00920963" w:rsidRDefault="00920963" w:rsidP="001E3326">
      <w:pPr>
        <w:ind w:left="2880"/>
        <w:rPr>
          <w:rFonts w:ascii="Arial" w:hAnsi="Arial"/>
        </w:rPr>
      </w:pPr>
      <w:r>
        <w:rPr>
          <w:rFonts w:ascii="Arial" w:hAnsi="Arial"/>
        </w:rPr>
        <w:t>ii. Court ruled that the vehicle exception extends to motorhomes because they are readily mobile and vehicles have a lower REOP than a residence</w:t>
      </w:r>
      <w:r w:rsidR="00465110">
        <w:rPr>
          <w:rFonts w:ascii="Arial" w:hAnsi="Arial"/>
        </w:rPr>
        <w:t>.</w:t>
      </w:r>
    </w:p>
    <w:p w14:paraId="1C351CC3" w14:textId="467FDB5B" w:rsidR="00920963" w:rsidRPr="001E3326" w:rsidRDefault="00920963" w:rsidP="001E3326">
      <w:pPr>
        <w:ind w:left="2880"/>
        <w:rPr>
          <w:rFonts w:ascii="Arial" w:hAnsi="Arial"/>
        </w:rPr>
      </w:pPr>
      <w:r>
        <w:rPr>
          <w:rFonts w:ascii="Arial" w:hAnsi="Arial"/>
        </w:rPr>
        <w:t xml:space="preserve">iii. </w:t>
      </w:r>
      <w:r w:rsidR="000B4C3A">
        <w:rPr>
          <w:rFonts w:ascii="Arial" w:hAnsi="Arial"/>
        </w:rPr>
        <w:t>If a car is readily mobile and probable cause exists to believe it contains evidence of a crime, the 4</w:t>
      </w:r>
      <w:r w:rsidR="000B4C3A" w:rsidRPr="000B4C3A">
        <w:rPr>
          <w:rFonts w:ascii="Arial" w:hAnsi="Arial"/>
          <w:vertAlign w:val="superscript"/>
        </w:rPr>
        <w:t>th</w:t>
      </w:r>
      <w:r w:rsidR="000B4C3A">
        <w:rPr>
          <w:rFonts w:ascii="Arial" w:hAnsi="Arial"/>
        </w:rPr>
        <w:t xml:space="preserve"> Amendment allows a search</w:t>
      </w:r>
      <w:r w:rsidR="00465110">
        <w:rPr>
          <w:rFonts w:ascii="Arial" w:hAnsi="Arial"/>
        </w:rPr>
        <w:t>.</w:t>
      </w:r>
    </w:p>
    <w:p w14:paraId="5B36A73F" w14:textId="230CEF99" w:rsidR="00064B06" w:rsidRDefault="00064B06" w:rsidP="00D864B8">
      <w:pPr>
        <w:ind w:left="720"/>
        <w:rPr>
          <w:rFonts w:ascii="Arial" w:hAnsi="Arial"/>
        </w:rPr>
      </w:pPr>
      <w:r>
        <w:rPr>
          <w:rFonts w:ascii="Arial" w:hAnsi="Arial"/>
        </w:rPr>
        <w:tab/>
      </w:r>
      <w:r>
        <w:rPr>
          <w:rFonts w:ascii="Arial" w:hAnsi="Arial"/>
        </w:rPr>
        <w:tab/>
        <w:t xml:space="preserve">d. </w:t>
      </w:r>
      <w:r>
        <w:rPr>
          <w:rFonts w:ascii="Arial" w:hAnsi="Arial"/>
          <w:i/>
        </w:rPr>
        <w:t>United States v. Chadwick</w:t>
      </w:r>
    </w:p>
    <w:p w14:paraId="38362865" w14:textId="086AA1DA" w:rsidR="000B4C3A" w:rsidRDefault="000B4C3A" w:rsidP="00465110">
      <w:pPr>
        <w:ind w:left="2880"/>
        <w:rPr>
          <w:rFonts w:ascii="Arial" w:hAnsi="Arial"/>
        </w:rPr>
      </w:pPr>
      <w:r>
        <w:rPr>
          <w:rFonts w:ascii="Arial" w:hAnsi="Arial"/>
        </w:rPr>
        <w:t xml:space="preserve">i. </w:t>
      </w:r>
      <w:r w:rsidR="00465110">
        <w:rPr>
          <w:rFonts w:ascii="Arial" w:hAnsi="Arial"/>
        </w:rPr>
        <w:t>Federal agents seized a footlocker from a train station and took it to a federal building, where they found drugs inside of it.</w:t>
      </w:r>
    </w:p>
    <w:p w14:paraId="1F728BD1" w14:textId="608E19C7" w:rsidR="00465110" w:rsidRDefault="00465110" w:rsidP="00465110">
      <w:pPr>
        <w:ind w:left="2880"/>
        <w:rPr>
          <w:rFonts w:ascii="Arial" w:hAnsi="Arial"/>
        </w:rPr>
      </w:pPr>
      <w:r>
        <w:rPr>
          <w:rFonts w:ascii="Arial" w:hAnsi="Arial"/>
        </w:rPr>
        <w:t>ii. Court ruled that the search was unconstitutional because there was no warrant, consent, or exigency.</w:t>
      </w:r>
    </w:p>
    <w:p w14:paraId="645DD83E" w14:textId="27075D2C" w:rsidR="00465110" w:rsidRPr="000B4C3A" w:rsidRDefault="00465110" w:rsidP="00465110">
      <w:pPr>
        <w:ind w:left="2880"/>
        <w:rPr>
          <w:rFonts w:ascii="Arial" w:hAnsi="Arial"/>
        </w:rPr>
      </w:pPr>
      <w:r>
        <w:rPr>
          <w:rFonts w:ascii="Arial" w:hAnsi="Arial"/>
        </w:rPr>
        <w:t>iii. Once the footlocker was seized, there was no danger that weapons could be gained or evidence seized by the owner.</w:t>
      </w:r>
    </w:p>
    <w:p w14:paraId="14F6AEC0" w14:textId="0FF4AEB8" w:rsidR="00C7575B" w:rsidRDefault="00C7575B" w:rsidP="00D864B8">
      <w:pPr>
        <w:ind w:left="720"/>
        <w:rPr>
          <w:rFonts w:ascii="Arial" w:hAnsi="Arial"/>
        </w:rPr>
      </w:pPr>
      <w:r>
        <w:rPr>
          <w:rFonts w:ascii="Arial" w:hAnsi="Arial"/>
        </w:rPr>
        <w:tab/>
      </w:r>
      <w:r>
        <w:rPr>
          <w:rFonts w:ascii="Arial" w:hAnsi="Arial"/>
        </w:rPr>
        <w:tab/>
        <w:t xml:space="preserve">e. </w:t>
      </w:r>
      <w:r>
        <w:rPr>
          <w:rFonts w:ascii="Arial" w:hAnsi="Arial"/>
          <w:i/>
        </w:rPr>
        <w:t>California v. Acevedo</w:t>
      </w:r>
    </w:p>
    <w:p w14:paraId="0A7C1C9C" w14:textId="53C5BA15" w:rsidR="00465110" w:rsidRDefault="00465110" w:rsidP="00A21DC0">
      <w:pPr>
        <w:ind w:left="2880"/>
        <w:rPr>
          <w:rFonts w:ascii="Arial" w:hAnsi="Arial"/>
        </w:rPr>
      </w:pPr>
      <w:r>
        <w:rPr>
          <w:rFonts w:ascii="Arial" w:hAnsi="Arial"/>
        </w:rPr>
        <w:t xml:space="preserve">i. </w:t>
      </w:r>
      <w:r w:rsidR="00A21DC0">
        <w:rPr>
          <w:rFonts w:ascii="Arial" w:hAnsi="Arial"/>
        </w:rPr>
        <w:t>Police observed a man take a package believed to contain drugs into his car.  They pulled him over and searched his car without a warrant.</w:t>
      </w:r>
    </w:p>
    <w:p w14:paraId="6380A925" w14:textId="765B62A5" w:rsidR="00A21DC0" w:rsidRDefault="00A21DC0" w:rsidP="00A21DC0">
      <w:pPr>
        <w:ind w:left="2880"/>
        <w:rPr>
          <w:rFonts w:ascii="Arial" w:hAnsi="Arial"/>
        </w:rPr>
      </w:pPr>
      <w:r>
        <w:rPr>
          <w:rFonts w:ascii="Arial" w:hAnsi="Arial"/>
        </w:rPr>
        <w:t>ii. Court ruled that there was probable cause to search the bag within the car.</w:t>
      </w:r>
    </w:p>
    <w:p w14:paraId="0693FCF1" w14:textId="46059119" w:rsidR="00A21DC0" w:rsidRPr="00465110" w:rsidRDefault="00A21DC0" w:rsidP="00A21DC0">
      <w:pPr>
        <w:ind w:left="2880"/>
        <w:rPr>
          <w:rFonts w:ascii="Arial" w:hAnsi="Arial"/>
        </w:rPr>
      </w:pPr>
      <w:r>
        <w:rPr>
          <w:rFonts w:ascii="Arial" w:hAnsi="Arial"/>
        </w:rPr>
        <w:t>iii. Limited to area where the probable cause exists.  If looking for r</w:t>
      </w:r>
      <w:r w:rsidR="004574AE">
        <w:rPr>
          <w:rFonts w:ascii="Arial" w:hAnsi="Arial"/>
        </w:rPr>
        <w:t>ifles, can’t search the glove box.</w:t>
      </w:r>
    </w:p>
    <w:p w14:paraId="3B2ED4E3" w14:textId="6CC6830B" w:rsidR="00F8474B" w:rsidRDefault="00F8474B" w:rsidP="00D864B8">
      <w:pPr>
        <w:ind w:left="720"/>
        <w:rPr>
          <w:rFonts w:ascii="Arial" w:hAnsi="Arial"/>
        </w:rPr>
      </w:pPr>
      <w:r>
        <w:rPr>
          <w:rFonts w:ascii="Arial" w:hAnsi="Arial"/>
        </w:rPr>
        <w:tab/>
        <w:t>4. Inventory Searches</w:t>
      </w:r>
    </w:p>
    <w:p w14:paraId="0CBBB880" w14:textId="2E55AD03" w:rsidR="001E1061" w:rsidRDefault="001E1061" w:rsidP="00D864B8">
      <w:pPr>
        <w:ind w:left="720"/>
        <w:rPr>
          <w:rFonts w:ascii="Arial" w:hAnsi="Arial"/>
        </w:rPr>
      </w:pPr>
      <w:r>
        <w:rPr>
          <w:rFonts w:ascii="Arial" w:hAnsi="Arial"/>
        </w:rPr>
        <w:tab/>
      </w:r>
      <w:r>
        <w:rPr>
          <w:rFonts w:ascii="Arial" w:hAnsi="Arial"/>
        </w:rPr>
        <w:tab/>
        <w:t>a. Interests in conducting inventory searches of a vehicle:</w:t>
      </w:r>
    </w:p>
    <w:p w14:paraId="692AE9BB" w14:textId="2FD9C05B" w:rsidR="001E1061" w:rsidRDefault="001E1061" w:rsidP="00D864B8">
      <w:pPr>
        <w:ind w:left="720"/>
        <w:rPr>
          <w:rFonts w:ascii="Arial" w:hAnsi="Arial"/>
        </w:rPr>
      </w:pPr>
      <w:r>
        <w:rPr>
          <w:rFonts w:ascii="Arial" w:hAnsi="Arial"/>
        </w:rPr>
        <w:tab/>
      </w:r>
      <w:r>
        <w:rPr>
          <w:rFonts w:ascii="Arial" w:hAnsi="Arial"/>
        </w:rPr>
        <w:tab/>
      </w:r>
      <w:r>
        <w:rPr>
          <w:rFonts w:ascii="Arial" w:hAnsi="Arial"/>
        </w:rPr>
        <w:tab/>
        <w:t>i. Protect the property of the owner</w:t>
      </w:r>
    </w:p>
    <w:p w14:paraId="196E19A0" w14:textId="1F72F287" w:rsidR="001E1061" w:rsidRDefault="001E1061" w:rsidP="00D864B8">
      <w:pPr>
        <w:ind w:left="720"/>
        <w:rPr>
          <w:rFonts w:ascii="Arial" w:hAnsi="Arial"/>
        </w:rPr>
      </w:pPr>
      <w:r>
        <w:rPr>
          <w:rFonts w:ascii="Arial" w:hAnsi="Arial"/>
        </w:rPr>
        <w:tab/>
      </w:r>
      <w:r>
        <w:rPr>
          <w:rFonts w:ascii="Arial" w:hAnsi="Arial"/>
        </w:rPr>
        <w:tab/>
      </w:r>
      <w:r>
        <w:rPr>
          <w:rFonts w:ascii="Arial" w:hAnsi="Arial"/>
        </w:rPr>
        <w:tab/>
        <w:t>ii. False claims of theft</w:t>
      </w:r>
    </w:p>
    <w:p w14:paraId="77941E1F" w14:textId="08547870" w:rsidR="001E1061" w:rsidRDefault="001E1061" w:rsidP="001E1061">
      <w:pPr>
        <w:ind w:left="720"/>
        <w:rPr>
          <w:rFonts w:ascii="Arial" w:hAnsi="Arial"/>
        </w:rPr>
      </w:pPr>
      <w:r>
        <w:rPr>
          <w:rFonts w:ascii="Arial" w:hAnsi="Arial"/>
        </w:rPr>
        <w:tab/>
      </w:r>
      <w:r>
        <w:rPr>
          <w:rFonts w:ascii="Arial" w:hAnsi="Arial"/>
        </w:rPr>
        <w:tab/>
      </w:r>
      <w:r>
        <w:rPr>
          <w:rFonts w:ascii="Arial" w:hAnsi="Arial"/>
        </w:rPr>
        <w:tab/>
        <w:t>iii. Public safety</w:t>
      </w:r>
    </w:p>
    <w:p w14:paraId="2B9D06D4" w14:textId="6BF084DA" w:rsidR="001E1061" w:rsidRDefault="001E1061" w:rsidP="001E1061">
      <w:pPr>
        <w:ind w:left="2160"/>
        <w:rPr>
          <w:rFonts w:ascii="Arial" w:hAnsi="Arial"/>
        </w:rPr>
      </w:pPr>
      <w:r>
        <w:rPr>
          <w:rFonts w:ascii="Arial" w:hAnsi="Arial"/>
        </w:rPr>
        <w:t>b. Lawful impoundment of the vehicle is necessary for a inventory search and it must be done pursuant to a standard operating procedure</w:t>
      </w:r>
    </w:p>
    <w:p w14:paraId="23CC397F" w14:textId="0CDA1AFA" w:rsidR="00F8474B" w:rsidRDefault="001E1061" w:rsidP="00D864B8">
      <w:pPr>
        <w:ind w:left="720"/>
        <w:rPr>
          <w:rFonts w:ascii="Arial" w:hAnsi="Arial"/>
        </w:rPr>
      </w:pPr>
      <w:r>
        <w:rPr>
          <w:rFonts w:ascii="Arial" w:hAnsi="Arial"/>
        </w:rPr>
        <w:tab/>
      </w:r>
      <w:r>
        <w:rPr>
          <w:rFonts w:ascii="Arial" w:hAnsi="Arial"/>
        </w:rPr>
        <w:tab/>
        <w:t>c</w:t>
      </w:r>
      <w:r w:rsidR="00F8474B">
        <w:rPr>
          <w:rFonts w:ascii="Arial" w:hAnsi="Arial"/>
        </w:rPr>
        <w:t xml:space="preserve">. </w:t>
      </w:r>
      <w:r w:rsidR="005345BF">
        <w:rPr>
          <w:rFonts w:ascii="Arial" w:hAnsi="Arial"/>
          <w:i/>
        </w:rPr>
        <w:t>South Dakota v. Opperman</w:t>
      </w:r>
    </w:p>
    <w:p w14:paraId="5E9C34E9" w14:textId="334A1195" w:rsidR="004574AE" w:rsidRDefault="004574AE" w:rsidP="00262D1B">
      <w:pPr>
        <w:ind w:left="2880"/>
        <w:rPr>
          <w:rFonts w:ascii="Arial" w:hAnsi="Arial"/>
        </w:rPr>
      </w:pPr>
      <w:r>
        <w:rPr>
          <w:rFonts w:ascii="Arial" w:hAnsi="Arial"/>
        </w:rPr>
        <w:t xml:space="preserve">i. </w:t>
      </w:r>
      <w:r w:rsidR="00262D1B">
        <w:rPr>
          <w:rFonts w:ascii="Arial" w:hAnsi="Arial"/>
        </w:rPr>
        <w:t>Police arrested the defendant for a traffic violation and impounded his car.  They conducted a routine inventory and found marijuana.</w:t>
      </w:r>
    </w:p>
    <w:p w14:paraId="3B9157AC" w14:textId="653D7322" w:rsidR="00262D1B" w:rsidRPr="004574AE" w:rsidRDefault="00262D1B" w:rsidP="00262D1B">
      <w:pPr>
        <w:ind w:left="2880"/>
        <w:rPr>
          <w:rFonts w:ascii="Arial" w:hAnsi="Arial"/>
        </w:rPr>
      </w:pPr>
      <w:r>
        <w:rPr>
          <w:rFonts w:ascii="Arial" w:hAnsi="Arial"/>
        </w:rPr>
        <w:t xml:space="preserve">ii. </w:t>
      </w:r>
      <w:r w:rsidR="00F31CB7">
        <w:rPr>
          <w:rFonts w:ascii="Arial" w:hAnsi="Arial"/>
        </w:rPr>
        <w:t>Where a vehicle is lawfully impounded, an inventory search may be conducted without a warrant if it is part of a routine procedure.</w:t>
      </w:r>
    </w:p>
    <w:p w14:paraId="238E9518" w14:textId="73FD5EC0" w:rsidR="00951A7B" w:rsidRDefault="001E1061" w:rsidP="00D864B8">
      <w:pPr>
        <w:ind w:left="720"/>
        <w:rPr>
          <w:rFonts w:ascii="Arial" w:hAnsi="Arial"/>
        </w:rPr>
      </w:pPr>
      <w:r>
        <w:rPr>
          <w:rFonts w:ascii="Arial" w:hAnsi="Arial"/>
        </w:rPr>
        <w:tab/>
      </w:r>
      <w:r>
        <w:rPr>
          <w:rFonts w:ascii="Arial" w:hAnsi="Arial"/>
        </w:rPr>
        <w:tab/>
        <w:t>d</w:t>
      </w:r>
      <w:r w:rsidR="00951A7B">
        <w:rPr>
          <w:rFonts w:ascii="Arial" w:hAnsi="Arial"/>
        </w:rPr>
        <w:t xml:space="preserve">. </w:t>
      </w:r>
      <w:r w:rsidR="00951A7B">
        <w:rPr>
          <w:rFonts w:ascii="Arial" w:hAnsi="Arial"/>
          <w:i/>
        </w:rPr>
        <w:t>Illinois v. Lafayette</w:t>
      </w:r>
    </w:p>
    <w:p w14:paraId="0176BB4B" w14:textId="3879423B" w:rsidR="00F31CB7" w:rsidRDefault="00F31CB7" w:rsidP="00D77837">
      <w:pPr>
        <w:ind w:left="2880"/>
        <w:rPr>
          <w:rFonts w:ascii="Arial" w:hAnsi="Arial"/>
        </w:rPr>
      </w:pPr>
      <w:r>
        <w:rPr>
          <w:rFonts w:ascii="Arial" w:hAnsi="Arial"/>
        </w:rPr>
        <w:t xml:space="preserve">i. </w:t>
      </w:r>
      <w:r w:rsidR="00D77837">
        <w:rPr>
          <w:rFonts w:ascii="Arial" w:hAnsi="Arial"/>
        </w:rPr>
        <w:t>Police searched a man upon booking him and found amphetamine pills in a container.</w:t>
      </w:r>
    </w:p>
    <w:p w14:paraId="6CB65590" w14:textId="28F35FF8" w:rsidR="006E4B59" w:rsidRPr="00F31CB7" w:rsidRDefault="006E4B59" w:rsidP="00D77837">
      <w:pPr>
        <w:ind w:left="2880"/>
        <w:rPr>
          <w:rFonts w:ascii="Arial" w:hAnsi="Arial"/>
        </w:rPr>
      </w:pPr>
      <w:r>
        <w:rPr>
          <w:rFonts w:ascii="Arial" w:hAnsi="Arial"/>
        </w:rPr>
        <w:t xml:space="preserve">ii. </w:t>
      </w:r>
      <w:r w:rsidR="000F0ECD">
        <w:rPr>
          <w:rFonts w:ascii="Arial" w:hAnsi="Arial"/>
        </w:rPr>
        <w:t>It is entirely proper for police to remove and inventory any property found on the person of someone who is to be jailed.</w:t>
      </w:r>
    </w:p>
    <w:p w14:paraId="2244D836" w14:textId="6AF44F39" w:rsidR="00DE7EAA" w:rsidRDefault="001E1061" w:rsidP="00D864B8">
      <w:pPr>
        <w:ind w:left="720"/>
        <w:rPr>
          <w:rFonts w:ascii="Arial" w:hAnsi="Arial"/>
        </w:rPr>
      </w:pPr>
      <w:r>
        <w:rPr>
          <w:rFonts w:ascii="Arial" w:hAnsi="Arial"/>
        </w:rPr>
        <w:tab/>
      </w:r>
      <w:r>
        <w:rPr>
          <w:rFonts w:ascii="Arial" w:hAnsi="Arial"/>
        </w:rPr>
        <w:tab/>
        <w:t>e</w:t>
      </w:r>
      <w:r w:rsidR="00DE7EAA">
        <w:rPr>
          <w:rFonts w:ascii="Arial" w:hAnsi="Arial"/>
        </w:rPr>
        <w:t xml:space="preserve">. </w:t>
      </w:r>
      <w:r w:rsidR="00DE7EAA">
        <w:rPr>
          <w:rFonts w:ascii="Arial" w:hAnsi="Arial"/>
          <w:i/>
        </w:rPr>
        <w:t>Colorado v. Bertine</w:t>
      </w:r>
    </w:p>
    <w:p w14:paraId="1BB566AE" w14:textId="42C61781" w:rsidR="000F0ECD" w:rsidRDefault="000F0ECD" w:rsidP="00FB7565">
      <w:pPr>
        <w:ind w:left="2880"/>
        <w:rPr>
          <w:rFonts w:ascii="Arial" w:hAnsi="Arial"/>
        </w:rPr>
      </w:pPr>
      <w:r>
        <w:rPr>
          <w:rFonts w:ascii="Arial" w:hAnsi="Arial"/>
        </w:rPr>
        <w:t xml:space="preserve">i. </w:t>
      </w:r>
      <w:r w:rsidR="00FB7565">
        <w:rPr>
          <w:rFonts w:ascii="Arial" w:hAnsi="Arial"/>
        </w:rPr>
        <w:t>Police found drugs, paraphernalia, and money in a van after arresting the driver for DWI.</w:t>
      </w:r>
    </w:p>
    <w:p w14:paraId="44808AD4" w14:textId="3BD6C390" w:rsidR="00FB7565" w:rsidRPr="000F0ECD" w:rsidRDefault="00FB7565" w:rsidP="00FB7565">
      <w:pPr>
        <w:ind w:left="2880"/>
        <w:rPr>
          <w:rFonts w:ascii="Arial" w:hAnsi="Arial"/>
        </w:rPr>
      </w:pPr>
      <w:r>
        <w:rPr>
          <w:rFonts w:ascii="Arial" w:hAnsi="Arial"/>
        </w:rPr>
        <w:t>ii. If an inventory is conducted in good faith, the police do not have to use the least intrusive means if it is not unreasonable.</w:t>
      </w:r>
    </w:p>
    <w:p w14:paraId="6610B3B8" w14:textId="211409C5" w:rsidR="002C461F" w:rsidRDefault="002C461F" w:rsidP="00D864B8">
      <w:pPr>
        <w:ind w:left="720"/>
        <w:rPr>
          <w:rFonts w:ascii="Arial" w:hAnsi="Arial"/>
        </w:rPr>
      </w:pPr>
      <w:r>
        <w:rPr>
          <w:rFonts w:ascii="Arial" w:hAnsi="Arial"/>
        </w:rPr>
        <w:tab/>
        <w:t>5. Consent Searches</w:t>
      </w:r>
    </w:p>
    <w:p w14:paraId="39193F28" w14:textId="7CFDFD23" w:rsidR="00FB7565" w:rsidRDefault="00FB7565" w:rsidP="00D864B8">
      <w:pPr>
        <w:ind w:left="720"/>
        <w:rPr>
          <w:rFonts w:ascii="Arial" w:hAnsi="Arial"/>
        </w:rPr>
      </w:pPr>
      <w:r>
        <w:rPr>
          <w:rFonts w:ascii="Arial" w:hAnsi="Arial"/>
        </w:rPr>
        <w:tab/>
      </w:r>
      <w:r>
        <w:rPr>
          <w:rFonts w:ascii="Arial" w:hAnsi="Arial"/>
        </w:rPr>
        <w:tab/>
        <w:t>a. Issues concerning consent</w:t>
      </w:r>
    </w:p>
    <w:p w14:paraId="37D18C3E" w14:textId="1016B5AC" w:rsidR="00FB7565" w:rsidRDefault="00FB7565" w:rsidP="00D864B8">
      <w:pPr>
        <w:ind w:left="720"/>
        <w:rPr>
          <w:rFonts w:ascii="Arial" w:hAnsi="Arial"/>
        </w:rPr>
      </w:pPr>
      <w:r>
        <w:rPr>
          <w:rFonts w:ascii="Arial" w:hAnsi="Arial"/>
        </w:rPr>
        <w:tab/>
      </w:r>
      <w:r>
        <w:rPr>
          <w:rFonts w:ascii="Arial" w:hAnsi="Arial"/>
        </w:rPr>
        <w:tab/>
      </w:r>
      <w:r>
        <w:rPr>
          <w:rFonts w:ascii="Arial" w:hAnsi="Arial"/>
        </w:rPr>
        <w:tab/>
        <w:t>i. Must be given voluntarily</w:t>
      </w:r>
    </w:p>
    <w:p w14:paraId="36E52705" w14:textId="213A42A6" w:rsidR="00FB7565" w:rsidRDefault="00FB7565" w:rsidP="00D864B8">
      <w:pPr>
        <w:ind w:left="720"/>
        <w:rPr>
          <w:rFonts w:ascii="Arial" w:hAnsi="Arial"/>
        </w:rPr>
      </w:pPr>
      <w:r>
        <w:rPr>
          <w:rFonts w:ascii="Arial" w:hAnsi="Arial"/>
        </w:rPr>
        <w:tab/>
      </w:r>
      <w:r>
        <w:rPr>
          <w:rFonts w:ascii="Arial" w:hAnsi="Arial"/>
        </w:rPr>
        <w:tab/>
      </w:r>
      <w:r>
        <w:rPr>
          <w:rFonts w:ascii="Arial" w:hAnsi="Arial"/>
        </w:rPr>
        <w:tab/>
        <w:t>ii. Must have authority to give consent</w:t>
      </w:r>
    </w:p>
    <w:p w14:paraId="3512AB27" w14:textId="6762320E" w:rsidR="00ED35D7" w:rsidRDefault="00FB7565" w:rsidP="00D864B8">
      <w:pPr>
        <w:ind w:left="720"/>
        <w:rPr>
          <w:rFonts w:ascii="Arial" w:hAnsi="Arial"/>
        </w:rPr>
      </w:pPr>
      <w:r>
        <w:rPr>
          <w:rFonts w:ascii="Arial" w:hAnsi="Arial"/>
        </w:rPr>
        <w:tab/>
      </w:r>
      <w:r>
        <w:rPr>
          <w:rFonts w:ascii="Arial" w:hAnsi="Arial"/>
        </w:rPr>
        <w:tab/>
        <w:t>b</w:t>
      </w:r>
      <w:r w:rsidR="00ED35D7">
        <w:rPr>
          <w:rFonts w:ascii="Arial" w:hAnsi="Arial"/>
        </w:rPr>
        <w:t xml:space="preserve">. </w:t>
      </w:r>
      <w:r w:rsidR="009B73A3">
        <w:rPr>
          <w:rFonts w:ascii="Arial" w:hAnsi="Arial"/>
          <w:i/>
        </w:rPr>
        <w:t>Schneckloth v. Bustamonte</w:t>
      </w:r>
    </w:p>
    <w:p w14:paraId="36CF6FEC" w14:textId="6EB6C352" w:rsidR="00FB7565" w:rsidRDefault="00FB7565" w:rsidP="00405320">
      <w:pPr>
        <w:ind w:left="2880"/>
        <w:rPr>
          <w:rFonts w:ascii="Arial" w:hAnsi="Arial"/>
        </w:rPr>
      </w:pPr>
      <w:r>
        <w:rPr>
          <w:rFonts w:ascii="Arial" w:hAnsi="Arial"/>
        </w:rPr>
        <w:t xml:space="preserve">i. </w:t>
      </w:r>
      <w:r w:rsidR="00405320">
        <w:rPr>
          <w:rFonts w:ascii="Arial" w:hAnsi="Arial"/>
        </w:rPr>
        <w:t>Driver was pulled over and gave consent to search his vehicle, which revealed stolen checks.</w:t>
      </w:r>
    </w:p>
    <w:p w14:paraId="7470184C" w14:textId="733C23EE" w:rsidR="00405320" w:rsidRPr="0096279F" w:rsidRDefault="00405320" w:rsidP="00405320">
      <w:pPr>
        <w:ind w:left="2880"/>
        <w:rPr>
          <w:rFonts w:ascii="Arial" w:hAnsi="Arial"/>
        </w:rPr>
      </w:pPr>
      <w:r>
        <w:rPr>
          <w:rFonts w:ascii="Arial" w:hAnsi="Arial"/>
        </w:rPr>
        <w:t xml:space="preserve">ii. </w:t>
      </w:r>
      <w:r w:rsidR="0096279F">
        <w:rPr>
          <w:rFonts w:ascii="Arial" w:hAnsi="Arial"/>
        </w:rPr>
        <w:t xml:space="preserve">Consent waives the defendant’s right so long as it was given voluntarily (without coercion).  Voluntariness is a question of fact determined from the </w:t>
      </w:r>
      <w:r w:rsidR="0096279F" w:rsidRPr="00CA50DC">
        <w:rPr>
          <w:rFonts w:ascii="Arial" w:hAnsi="Arial"/>
        </w:rPr>
        <w:t>totality of the circumstances</w:t>
      </w:r>
      <w:r w:rsidR="00E74524">
        <w:rPr>
          <w:rFonts w:ascii="Arial" w:hAnsi="Arial"/>
          <w:b/>
        </w:rPr>
        <w:t>.</w:t>
      </w:r>
    </w:p>
    <w:p w14:paraId="7E68270D" w14:textId="20E69DC3" w:rsidR="001F2B30" w:rsidRDefault="00FB7565" w:rsidP="00D864B8">
      <w:pPr>
        <w:ind w:left="720"/>
        <w:rPr>
          <w:rFonts w:ascii="Arial" w:hAnsi="Arial"/>
        </w:rPr>
      </w:pPr>
      <w:r>
        <w:rPr>
          <w:rFonts w:ascii="Arial" w:hAnsi="Arial"/>
        </w:rPr>
        <w:tab/>
      </w:r>
      <w:r>
        <w:rPr>
          <w:rFonts w:ascii="Arial" w:hAnsi="Arial"/>
        </w:rPr>
        <w:tab/>
        <w:t>c</w:t>
      </w:r>
      <w:r w:rsidR="001F2B30">
        <w:rPr>
          <w:rFonts w:ascii="Arial" w:hAnsi="Arial"/>
        </w:rPr>
        <w:t xml:space="preserve">. </w:t>
      </w:r>
      <w:r w:rsidR="001F2B30">
        <w:rPr>
          <w:rFonts w:ascii="Arial" w:hAnsi="Arial"/>
          <w:i/>
        </w:rPr>
        <w:t>United States v. Matlock</w:t>
      </w:r>
    </w:p>
    <w:p w14:paraId="6C5533EF" w14:textId="6E3B47BE" w:rsidR="0096279F" w:rsidRDefault="0096279F" w:rsidP="00E74524">
      <w:pPr>
        <w:ind w:left="2880"/>
        <w:rPr>
          <w:rFonts w:ascii="Arial" w:hAnsi="Arial"/>
        </w:rPr>
      </w:pPr>
      <w:r>
        <w:rPr>
          <w:rFonts w:ascii="Arial" w:hAnsi="Arial"/>
        </w:rPr>
        <w:t xml:space="preserve">i. </w:t>
      </w:r>
      <w:r w:rsidR="00E74524">
        <w:rPr>
          <w:rFonts w:ascii="Arial" w:hAnsi="Arial"/>
        </w:rPr>
        <w:t>Police obtained consent to search the home of defendant from another person who lived there.</w:t>
      </w:r>
    </w:p>
    <w:p w14:paraId="5CA751AC" w14:textId="19F51E1C" w:rsidR="00CF5CF7" w:rsidRDefault="00E74524" w:rsidP="00CF5CF7">
      <w:pPr>
        <w:ind w:left="2880"/>
        <w:rPr>
          <w:rFonts w:ascii="Arial" w:hAnsi="Arial"/>
        </w:rPr>
      </w:pPr>
      <w:r>
        <w:rPr>
          <w:rFonts w:ascii="Arial" w:hAnsi="Arial"/>
        </w:rPr>
        <w:t xml:space="preserve">ii. </w:t>
      </w:r>
      <w:r w:rsidR="00CF5CF7">
        <w:rPr>
          <w:rFonts w:ascii="Arial" w:hAnsi="Arial"/>
        </w:rPr>
        <w:t>A 3</w:t>
      </w:r>
      <w:r w:rsidR="00CF5CF7" w:rsidRPr="00CF5CF7">
        <w:rPr>
          <w:rFonts w:ascii="Arial" w:hAnsi="Arial"/>
          <w:vertAlign w:val="superscript"/>
        </w:rPr>
        <w:t>rd</w:t>
      </w:r>
      <w:r w:rsidR="00CF5CF7">
        <w:rPr>
          <w:rFonts w:ascii="Arial" w:hAnsi="Arial"/>
        </w:rPr>
        <w:t xml:space="preserve"> party who has common authority over or other sufficient relationship to the premises or property to be inspected may give consent.</w:t>
      </w:r>
    </w:p>
    <w:p w14:paraId="6B90DDDA" w14:textId="442D33C7" w:rsidR="00CF5CF7" w:rsidRPr="0096279F" w:rsidRDefault="00CF5CF7" w:rsidP="00CF5CF7">
      <w:pPr>
        <w:ind w:left="2880"/>
        <w:rPr>
          <w:rFonts w:ascii="Arial" w:hAnsi="Arial"/>
        </w:rPr>
      </w:pPr>
      <w:r>
        <w:rPr>
          <w:rFonts w:ascii="Arial" w:hAnsi="Arial"/>
        </w:rPr>
        <w:t xml:space="preserve">iii. Common authority rests on mutual use of the property by persons having </w:t>
      </w:r>
      <w:r w:rsidRPr="00CA50DC">
        <w:rPr>
          <w:rFonts w:ascii="Arial" w:hAnsi="Arial"/>
          <w:b/>
          <w:highlight w:val="yellow"/>
        </w:rPr>
        <w:t>joint access or control</w:t>
      </w:r>
      <w:r>
        <w:rPr>
          <w:rFonts w:ascii="Arial" w:hAnsi="Arial"/>
        </w:rPr>
        <w:t>.</w:t>
      </w:r>
    </w:p>
    <w:p w14:paraId="6FB1AB48" w14:textId="701EAA83" w:rsidR="0043627C" w:rsidRDefault="00FB7565" w:rsidP="00D864B8">
      <w:pPr>
        <w:ind w:left="720"/>
        <w:rPr>
          <w:rFonts w:ascii="Arial" w:hAnsi="Arial"/>
        </w:rPr>
      </w:pPr>
      <w:r>
        <w:rPr>
          <w:rFonts w:ascii="Arial" w:hAnsi="Arial"/>
        </w:rPr>
        <w:tab/>
      </w:r>
      <w:r>
        <w:rPr>
          <w:rFonts w:ascii="Arial" w:hAnsi="Arial"/>
        </w:rPr>
        <w:tab/>
        <w:t>d</w:t>
      </w:r>
      <w:r w:rsidR="0043627C">
        <w:rPr>
          <w:rFonts w:ascii="Arial" w:hAnsi="Arial"/>
        </w:rPr>
        <w:t xml:space="preserve">. </w:t>
      </w:r>
      <w:r w:rsidR="0043627C">
        <w:rPr>
          <w:rFonts w:ascii="Arial" w:hAnsi="Arial"/>
          <w:i/>
        </w:rPr>
        <w:t>Georgia v. Randolph</w:t>
      </w:r>
    </w:p>
    <w:p w14:paraId="15283828" w14:textId="5AE02B27" w:rsidR="00CF5CF7" w:rsidRDefault="00CF5CF7" w:rsidP="00FF4563">
      <w:pPr>
        <w:ind w:left="2880"/>
        <w:rPr>
          <w:rFonts w:ascii="Arial" w:hAnsi="Arial"/>
        </w:rPr>
      </w:pPr>
      <w:r>
        <w:rPr>
          <w:rFonts w:ascii="Arial" w:hAnsi="Arial"/>
        </w:rPr>
        <w:t xml:space="preserve">i. </w:t>
      </w:r>
      <w:r w:rsidR="00FF4563">
        <w:rPr>
          <w:rFonts w:ascii="Arial" w:hAnsi="Arial"/>
        </w:rPr>
        <w:t>Police searched the home of a separated couple and found cocaine.  The wife gave consent, but the husband refused.</w:t>
      </w:r>
    </w:p>
    <w:p w14:paraId="64E45055" w14:textId="21AD0FFE" w:rsidR="00FF4563" w:rsidRPr="00CF5CF7" w:rsidRDefault="00FF4563" w:rsidP="00FF4563">
      <w:pPr>
        <w:ind w:left="2880"/>
        <w:rPr>
          <w:rFonts w:ascii="Arial" w:hAnsi="Arial"/>
        </w:rPr>
      </w:pPr>
      <w:r>
        <w:rPr>
          <w:rFonts w:ascii="Arial" w:hAnsi="Arial"/>
        </w:rPr>
        <w:t xml:space="preserve">ii. </w:t>
      </w:r>
      <w:r w:rsidR="00E975FB">
        <w:rPr>
          <w:rFonts w:ascii="Arial" w:hAnsi="Arial"/>
        </w:rPr>
        <w:t>Where co-occupants are both present and one consents while the other does not, the search is unconstitutional.</w:t>
      </w:r>
    </w:p>
    <w:p w14:paraId="03B7BC35" w14:textId="4E47E2AA" w:rsidR="00B41616" w:rsidRDefault="00FB7565" w:rsidP="00D864B8">
      <w:pPr>
        <w:ind w:left="720"/>
        <w:rPr>
          <w:rFonts w:ascii="Arial" w:hAnsi="Arial"/>
        </w:rPr>
      </w:pPr>
      <w:r>
        <w:rPr>
          <w:rFonts w:ascii="Arial" w:hAnsi="Arial"/>
        </w:rPr>
        <w:tab/>
      </w:r>
      <w:r>
        <w:rPr>
          <w:rFonts w:ascii="Arial" w:hAnsi="Arial"/>
        </w:rPr>
        <w:tab/>
        <w:t>e</w:t>
      </w:r>
      <w:r w:rsidR="00B41616">
        <w:rPr>
          <w:rFonts w:ascii="Arial" w:hAnsi="Arial"/>
        </w:rPr>
        <w:t xml:space="preserve">. </w:t>
      </w:r>
      <w:r w:rsidR="00B41616">
        <w:rPr>
          <w:rFonts w:ascii="Arial" w:hAnsi="Arial"/>
          <w:i/>
        </w:rPr>
        <w:t>Illinois v. Rodriguez</w:t>
      </w:r>
    </w:p>
    <w:p w14:paraId="074B3CAC" w14:textId="734E6FB0" w:rsidR="00E975FB" w:rsidRDefault="00E975FB" w:rsidP="00406BCD">
      <w:pPr>
        <w:ind w:left="2880"/>
        <w:rPr>
          <w:rFonts w:ascii="Arial" w:hAnsi="Arial"/>
        </w:rPr>
      </w:pPr>
      <w:r>
        <w:rPr>
          <w:rFonts w:ascii="Arial" w:hAnsi="Arial"/>
        </w:rPr>
        <w:t xml:space="preserve">i. </w:t>
      </w:r>
      <w:r w:rsidR="00406BCD">
        <w:rPr>
          <w:rFonts w:ascii="Arial" w:hAnsi="Arial"/>
        </w:rPr>
        <w:t>Woman opened defendant’s apartment to search for drugs when she didn’t have the authority because she was not a resident.</w:t>
      </w:r>
    </w:p>
    <w:p w14:paraId="231F9DF0" w14:textId="06AF46D0" w:rsidR="00406BCD" w:rsidRPr="00E975FB" w:rsidRDefault="00406BCD" w:rsidP="00406BCD">
      <w:pPr>
        <w:ind w:left="2880"/>
        <w:rPr>
          <w:rFonts w:ascii="Arial" w:hAnsi="Arial"/>
        </w:rPr>
      </w:pPr>
      <w:r>
        <w:rPr>
          <w:rFonts w:ascii="Arial" w:hAnsi="Arial"/>
        </w:rPr>
        <w:t>ii. The search was ruled permissible because the officer’s reasonably believed they had obtained the consent of someone who had authority to give it.</w:t>
      </w:r>
    </w:p>
    <w:p w14:paraId="77F5B435" w14:textId="2E2B10B0" w:rsidR="009C4EA6" w:rsidRDefault="009C4EA6" w:rsidP="00D864B8">
      <w:pPr>
        <w:ind w:left="720"/>
        <w:rPr>
          <w:rFonts w:ascii="Arial" w:hAnsi="Arial"/>
        </w:rPr>
      </w:pPr>
      <w:r>
        <w:rPr>
          <w:rFonts w:ascii="Arial" w:hAnsi="Arial"/>
        </w:rPr>
        <w:tab/>
        <w:t>6. The “Plain View” Doctrine</w:t>
      </w:r>
    </w:p>
    <w:p w14:paraId="0D3C5B0E" w14:textId="6065054F" w:rsidR="00406BCD" w:rsidRDefault="00406BCD" w:rsidP="00D864B8">
      <w:pPr>
        <w:ind w:left="720"/>
        <w:rPr>
          <w:rFonts w:ascii="Arial" w:hAnsi="Arial"/>
        </w:rPr>
      </w:pPr>
      <w:r>
        <w:rPr>
          <w:rFonts w:ascii="Arial" w:hAnsi="Arial"/>
        </w:rPr>
        <w:tab/>
      </w:r>
      <w:r>
        <w:rPr>
          <w:rFonts w:ascii="Arial" w:hAnsi="Arial"/>
        </w:rPr>
        <w:tab/>
        <w:t xml:space="preserve">a. </w:t>
      </w:r>
      <w:r w:rsidR="00ED3D30">
        <w:rPr>
          <w:rFonts w:ascii="Arial" w:hAnsi="Arial"/>
        </w:rPr>
        <w:t>Three requirements originally existed:</w:t>
      </w:r>
    </w:p>
    <w:p w14:paraId="4F6B3F37" w14:textId="1D7A6E74" w:rsidR="00ED3D30" w:rsidRDefault="00ED3D30" w:rsidP="00D864B8">
      <w:pPr>
        <w:ind w:left="720"/>
        <w:rPr>
          <w:rFonts w:ascii="Arial" w:hAnsi="Arial"/>
        </w:rPr>
      </w:pPr>
      <w:r>
        <w:rPr>
          <w:rFonts w:ascii="Arial" w:hAnsi="Arial"/>
        </w:rPr>
        <w:tab/>
      </w:r>
      <w:r>
        <w:rPr>
          <w:rFonts w:ascii="Arial" w:hAnsi="Arial"/>
        </w:rPr>
        <w:tab/>
      </w:r>
      <w:r>
        <w:rPr>
          <w:rFonts w:ascii="Arial" w:hAnsi="Arial"/>
        </w:rPr>
        <w:tab/>
        <w:t>i. Officer must be lawfully in position</w:t>
      </w:r>
    </w:p>
    <w:p w14:paraId="1E8989DC" w14:textId="27B2F866" w:rsidR="00ED3D30" w:rsidRDefault="00ED3D30" w:rsidP="00D864B8">
      <w:pPr>
        <w:ind w:left="720"/>
        <w:rPr>
          <w:rFonts w:ascii="Arial" w:hAnsi="Arial"/>
        </w:rPr>
      </w:pPr>
      <w:r>
        <w:rPr>
          <w:rFonts w:ascii="Arial" w:hAnsi="Arial"/>
        </w:rPr>
        <w:tab/>
      </w:r>
      <w:r>
        <w:rPr>
          <w:rFonts w:ascii="Arial" w:hAnsi="Arial"/>
        </w:rPr>
        <w:tab/>
      </w:r>
      <w:r>
        <w:rPr>
          <w:rFonts w:ascii="Arial" w:hAnsi="Arial"/>
        </w:rPr>
        <w:tab/>
        <w:t>ii. Evidence must be immediately apparent</w:t>
      </w:r>
    </w:p>
    <w:p w14:paraId="06E559CE" w14:textId="7DB42723" w:rsidR="00ED3D30" w:rsidRDefault="00ED3D30" w:rsidP="00D864B8">
      <w:pPr>
        <w:ind w:left="720"/>
        <w:rPr>
          <w:rFonts w:ascii="Arial" w:hAnsi="Arial"/>
        </w:rPr>
      </w:pPr>
      <w:r>
        <w:rPr>
          <w:rFonts w:ascii="Arial" w:hAnsi="Arial"/>
        </w:rPr>
        <w:tab/>
      </w:r>
      <w:r>
        <w:rPr>
          <w:rFonts w:ascii="Arial" w:hAnsi="Arial"/>
        </w:rPr>
        <w:tab/>
      </w:r>
      <w:r>
        <w:rPr>
          <w:rFonts w:ascii="Arial" w:hAnsi="Arial"/>
        </w:rPr>
        <w:tab/>
        <w:t>iii. Inadvertent discovery (no longer required)</w:t>
      </w:r>
    </w:p>
    <w:p w14:paraId="452BFAB7" w14:textId="148722B7" w:rsidR="009C4EA6" w:rsidRDefault="00406BCD" w:rsidP="00D864B8">
      <w:pPr>
        <w:ind w:left="720"/>
        <w:rPr>
          <w:rFonts w:ascii="Arial" w:hAnsi="Arial"/>
        </w:rPr>
      </w:pPr>
      <w:r>
        <w:rPr>
          <w:rFonts w:ascii="Arial" w:hAnsi="Arial"/>
        </w:rPr>
        <w:tab/>
      </w:r>
      <w:r>
        <w:rPr>
          <w:rFonts w:ascii="Arial" w:hAnsi="Arial"/>
        </w:rPr>
        <w:tab/>
        <w:t>b</w:t>
      </w:r>
      <w:r w:rsidR="009C4EA6">
        <w:rPr>
          <w:rFonts w:ascii="Arial" w:hAnsi="Arial"/>
        </w:rPr>
        <w:t xml:space="preserve">. </w:t>
      </w:r>
      <w:r w:rsidR="009C4EA6">
        <w:rPr>
          <w:rFonts w:ascii="Arial" w:hAnsi="Arial"/>
          <w:i/>
        </w:rPr>
        <w:t>Horton v. California</w:t>
      </w:r>
    </w:p>
    <w:p w14:paraId="034E70BD" w14:textId="05D984EA" w:rsidR="00ED3D30" w:rsidRDefault="00ED3D30" w:rsidP="00C9489E">
      <w:pPr>
        <w:ind w:left="2880"/>
        <w:rPr>
          <w:rFonts w:ascii="Arial" w:hAnsi="Arial"/>
        </w:rPr>
      </w:pPr>
      <w:r>
        <w:rPr>
          <w:rFonts w:ascii="Arial" w:hAnsi="Arial"/>
        </w:rPr>
        <w:t xml:space="preserve">i. </w:t>
      </w:r>
      <w:r w:rsidR="00C9489E">
        <w:rPr>
          <w:rFonts w:ascii="Arial" w:hAnsi="Arial"/>
        </w:rPr>
        <w:t>Police had a warrant to search for rings, and found illegal weapons in plain view.</w:t>
      </w:r>
    </w:p>
    <w:p w14:paraId="04CCC9A5" w14:textId="22B59BDA" w:rsidR="00C9489E" w:rsidRDefault="00C9489E" w:rsidP="00C9489E">
      <w:pPr>
        <w:ind w:left="2880"/>
        <w:rPr>
          <w:rFonts w:ascii="Arial" w:hAnsi="Arial"/>
        </w:rPr>
      </w:pPr>
      <w:r>
        <w:rPr>
          <w:rFonts w:ascii="Arial" w:hAnsi="Arial"/>
        </w:rPr>
        <w:t xml:space="preserve">ii. </w:t>
      </w:r>
      <w:r w:rsidR="00442FC5">
        <w:rPr>
          <w:rFonts w:ascii="Arial" w:hAnsi="Arial"/>
        </w:rPr>
        <w:t>There is no violation when the evidence seized:</w:t>
      </w:r>
    </w:p>
    <w:p w14:paraId="45117782" w14:textId="2C28C5CD" w:rsidR="00442FC5" w:rsidRDefault="00442FC5" w:rsidP="00C9489E">
      <w:pPr>
        <w:ind w:left="2880"/>
        <w:rPr>
          <w:rFonts w:ascii="Arial" w:hAnsi="Arial"/>
        </w:rPr>
      </w:pPr>
      <w:r>
        <w:rPr>
          <w:rFonts w:ascii="Arial" w:hAnsi="Arial"/>
        </w:rPr>
        <w:tab/>
        <w:t>• Is in plain view</w:t>
      </w:r>
    </w:p>
    <w:p w14:paraId="2DFB932C" w14:textId="5567E140" w:rsidR="00442FC5" w:rsidRPr="00ED3D30" w:rsidRDefault="00442FC5" w:rsidP="00442FC5">
      <w:pPr>
        <w:ind w:left="3600"/>
        <w:rPr>
          <w:rFonts w:ascii="Arial" w:hAnsi="Arial"/>
        </w:rPr>
      </w:pPr>
      <w:r>
        <w:rPr>
          <w:rFonts w:ascii="Arial" w:hAnsi="Arial"/>
        </w:rPr>
        <w:t>• Incriminating character is immediately apparent</w:t>
      </w:r>
    </w:p>
    <w:p w14:paraId="70C29E2F" w14:textId="30445EA4" w:rsidR="00463A29" w:rsidRDefault="00406BCD" w:rsidP="00D864B8">
      <w:pPr>
        <w:ind w:left="720"/>
        <w:rPr>
          <w:rFonts w:ascii="Arial" w:hAnsi="Arial"/>
        </w:rPr>
      </w:pPr>
      <w:r>
        <w:rPr>
          <w:rFonts w:ascii="Arial" w:hAnsi="Arial"/>
        </w:rPr>
        <w:tab/>
      </w:r>
      <w:r>
        <w:rPr>
          <w:rFonts w:ascii="Arial" w:hAnsi="Arial"/>
        </w:rPr>
        <w:tab/>
        <w:t>c</w:t>
      </w:r>
      <w:r w:rsidR="00463A29">
        <w:rPr>
          <w:rFonts w:ascii="Arial" w:hAnsi="Arial"/>
        </w:rPr>
        <w:t xml:space="preserve">. </w:t>
      </w:r>
      <w:r w:rsidR="00463A29">
        <w:rPr>
          <w:rFonts w:ascii="Arial" w:hAnsi="Arial"/>
          <w:i/>
        </w:rPr>
        <w:t>Arizona v. Hicks</w:t>
      </w:r>
    </w:p>
    <w:p w14:paraId="0D3930F1" w14:textId="6AAD5C48" w:rsidR="00442FC5" w:rsidRDefault="00442FC5" w:rsidP="00F476E1">
      <w:pPr>
        <w:ind w:left="2880"/>
        <w:rPr>
          <w:rFonts w:ascii="Arial" w:hAnsi="Arial"/>
        </w:rPr>
      </w:pPr>
      <w:r>
        <w:rPr>
          <w:rFonts w:ascii="Arial" w:hAnsi="Arial"/>
        </w:rPr>
        <w:t xml:space="preserve">i. </w:t>
      </w:r>
      <w:r w:rsidR="00F476E1">
        <w:rPr>
          <w:rFonts w:ascii="Arial" w:hAnsi="Arial"/>
        </w:rPr>
        <w:t>Police searched an apartment from which gunshots had been fired.  They saw stereo equipment looked out of place and found out it had been stolen.</w:t>
      </w:r>
    </w:p>
    <w:p w14:paraId="17BA3038" w14:textId="4180A79A" w:rsidR="00F476E1" w:rsidRPr="00442FC5" w:rsidRDefault="00F476E1" w:rsidP="00F476E1">
      <w:pPr>
        <w:ind w:left="2880"/>
        <w:rPr>
          <w:rFonts w:ascii="Arial" w:hAnsi="Arial"/>
        </w:rPr>
      </w:pPr>
      <w:r>
        <w:rPr>
          <w:rFonts w:ascii="Arial" w:hAnsi="Arial"/>
        </w:rPr>
        <w:t xml:space="preserve">ii. </w:t>
      </w:r>
      <w:r w:rsidR="00333277">
        <w:rPr>
          <w:rFonts w:ascii="Arial" w:hAnsi="Arial"/>
        </w:rPr>
        <w:t>The search was conducted with only reasonable suspicion.  For the plain view doctrine, probable cause must exist for a search to be constitutional.</w:t>
      </w:r>
    </w:p>
    <w:p w14:paraId="47259C31" w14:textId="77777777" w:rsidR="00C9141D" w:rsidRDefault="00C9141D" w:rsidP="00D864B8">
      <w:pPr>
        <w:ind w:left="720"/>
        <w:rPr>
          <w:rFonts w:ascii="Arial" w:hAnsi="Arial"/>
        </w:rPr>
      </w:pPr>
    </w:p>
    <w:p w14:paraId="02981527" w14:textId="25C83BE5" w:rsidR="00AB264B" w:rsidRDefault="00AB264B" w:rsidP="00D864B8">
      <w:pPr>
        <w:ind w:left="720"/>
        <w:rPr>
          <w:rFonts w:ascii="Arial" w:hAnsi="Arial"/>
        </w:rPr>
      </w:pPr>
      <w:r>
        <w:rPr>
          <w:rFonts w:ascii="Arial" w:hAnsi="Arial"/>
        </w:rPr>
        <w:t>E. Chapter 5: The Balancing Approach to Fourth Amendment Reasonableness</w:t>
      </w:r>
    </w:p>
    <w:p w14:paraId="079CCF45" w14:textId="3C7E6E4C" w:rsidR="00AB264B" w:rsidRDefault="00AB264B" w:rsidP="009E4BA4">
      <w:pPr>
        <w:ind w:left="1440"/>
        <w:rPr>
          <w:rFonts w:ascii="Arial" w:hAnsi="Arial"/>
        </w:rPr>
      </w:pPr>
      <w:r>
        <w:rPr>
          <w:rFonts w:ascii="Arial" w:hAnsi="Arial"/>
        </w:rPr>
        <w:t xml:space="preserve">1. </w:t>
      </w:r>
      <w:r w:rsidR="009E4BA4">
        <w:rPr>
          <w:rFonts w:ascii="Arial" w:hAnsi="Arial"/>
        </w:rPr>
        <w:t>Stops, Frisks, and the Right to be Secure in One’s Person, House, and Effects</w:t>
      </w:r>
    </w:p>
    <w:p w14:paraId="6A0C3648" w14:textId="1F80AD29" w:rsidR="00254D83" w:rsidRDefault="00254D83" w:rsidP="00254D83">
      <w:pPr>
        <w:rPr>
          <w:rFonts w:ascii="Arial" w:hAnsi="Arial"/>
        </w:rPr>
      </w:pPr>
      <w:r>
        <w:rPr>
          <w:rFonts w:ascii="Arial" w:hAnsi="Arial"/>
        </w:rPr>
        <w:tab/>
      </w:r>
      <w:r>
        <w:rPr>
          <w:rFonts w:ascii="Arial" w:hAnsi="Arial"/>
        </w:rPr>
        <w:tab/>
      </w:r>
      <w:r>
        <w:rPr>
          <w:rFonts w:ascii="Arial" w:hAnsi="Arial"/>
        </w:rPr>
        <w:tab/>
        <w:t>a. Constitutional Doctrine and Its Theoretical Underpinnings</w:t>
      </w:r>
    </w:p>
    <w:p w14:paraId="595A395E" w14:textId="5328A0C5" w:rsidR="009E4BA4" w:rsidRDefault="00254D83" w:rsidP="009E4BA4">
      <w:pPr>
        <w:ind w:left="1440"/>
        <w:rPr>
          <w:rFonts w:ascii="Arial" w:hAnsi="Arial"/>
          <w:i/>
        </w:rPr>
      </w:pPr>
      <w:r>
        <w:rPr>
          <w:rFonts w:ascii="Arial" w:hAnsi="Arial"/>
        </w:rPr>
        <w:tab/>
      </w:r>
      <w:r>
        <w:rPr>
          <w:rFonts w:ascii="Arial" w:hAnsi="Arial"/>
        </w:rPr>
        <w:tab/>
        <w:t xml:space="preserve">i. </w:t>
      </w:r>
      <w:r w:rsidR="009E4BA4">
        <w:rPr>
          <w:rFonts w:ascii="Arial" w:hAnsi="Arial"/>
          <w:i/>
        </w:rPr>
        <w:t>Terry v. Ohio</w:t>
      </w:r>
    </w:p>
    <w:p w14:paraId="7F160CE3" w14:textId="0C7A3037" w:rsidR="002722F0" w:rsidRDefault="002722F0" w:rsidP="00FF1F83">
      <w:pPr>
        <w:ind w:left="3600"/>
        <w:rPr>
          <w:rFonts w:ascii="Arial" w:hAnsi="Arial"/>
        </w:rPr>
      </w:pPr>
      <w:r>
        <w:rPr>
          <w:rFonts w:ascii="Arial" w:hAnsi="Arial"/>
        </w:rPr>
        <w:t xml:space="preserve">• </w:t>
      </w:r>
      <w:r w:rsidR="00FF1F83">
        <w:rPr>
          <w:rFonts w:ascii="Arial" w:hAnsi="Arial"/>
        </w:rPr>
        <w:t>Police observed suspicious activity between three men outside a storefront.  He stopped and frisked them, finding weapons on two of them.</w:t>
      </w:r>
    </w:p>
    <w:p w14:paraId="46986640" w14:textId="7150E65B" w:rsidR="00FF1F83" w:rsidRDefault="00FF1F83" w:rsidP="00FF1F83">
      <w:pPr>
        <w:ind w:left="3600"/>
        <w:rPr>
          <w:rFonts w:ascii="Arial" w:hAnsi="Arial"/>
        </w:rPr>
      </w:pPr>
      <w:r>
        <w:rPr>
          <w:rFonts w:ascii="Arial" w:hAnsi="Arial"/>
        </w:rPr>
        <w:t xml:space="preserve">• </w:t>
      </w:r>
      <w:r w:rsidR="00472C16">
        <w:rPr>
          <w:rFonts w:ascii="Arial" w:hAnsi="Arial"/>
        </w:rPr>
        <w:t>Probable</w:t>
      </w:r>
      <w:r w:rsidR="00CA50DC">
        <w:rPr>
          <w:rFonts w:ascii="Arial" w:hAnsi="Arial"/>
        </w:rPr>
        <w:t xml:space="preserve"> cause is not required for</w:t>
      </w:r>
      <w:r w:rsidR="00472C16">
        <w:rPr>
          <w:rFonts w:ascii="Arial" w:hAnsi="Arial"/>
        </w:rPr>
        <w:t xml:space="preserve"> a stop and frisk, only </w:t>
      </w:r>
      <w:r w:rsidR="00472C16" w:rsidRPr="00A208DC">
        <w:rPr>
          <w:rFonts w:ascii="Arial" w:hAnsi="Arial"/>
          <w:b/>
          <w:highlight w:val="yellow"/>
        </w:rPr>
        <w:t>reasonable suspicion</w:t>
      </w:r>
      <w:r w:rsidR="00C60D83">
        <w:rPr>
          <w:rFonts w:ascii="Arial" w:hAnsi="Arial"/>
        </w:rPr>
        <w:t>.</w:t>
      </w:r>
    </w:p>
    <w:p w14:paraId="02DCA690" w14:textId="1C72C162" w:rsidR="00472C16" w:rsidRDefault="00472C16" w:rsidP="00FF1F83">
      <w:pPr>
        <w:ind w:left="3600"/>
        <w:rPr>
          <w:rFonts w:ascii="Arial" w:hAnsi="Arial"/>
        </w:rPr>
      </w:pPr>
      <w:r>
        <w:rPr>
          <w:rFonts w:ascii="Arial" w:hAnsi="Arial"/>
        </w:rPr>
        <w:t>• Think in terms of a “stop” as a seizure and a “frisk” as a search</w:t>
      </w:r>
      <w:r w:rsidR="00C60D83">
        <w:rPr>
          <w:rFonts w:ascii="Arial" w:hAnsi="Arial"/>
        </w:rPr>
        <w:t>, but with less requirement.</w:t>
      </w:r>
    </w:p>
    <w:p w14:paraId="5D77D4DD" w14:textId="04D712FC" w:rsidR="009E4BA4" w:rsidRDefault="00254D83" w:rsidP="009E4BA4">
      <w:pPr>
        <w:ind w:left="1440"/>
        <w:rPr>
          <w:rFonts w:ascii="Arial" w:hAnsi="Arial"/>
        </w:rPr>
      </w:pPr>
      <w:r>
        <w:rPr>
          <w:rFonts w:ascii="Arial" w:hAnsi="Arial"/>
        </w:rPr>
        <w:tab/>
      </w:r>
      <w:r>
        <w:rPr>
          <w:rFonts w:ascii="Arial" w:hAnsi="Arial"/>
        </w:rPr>
        <w:tab/>
        <w:t xml:space="preserve">ii. </w:t>
      </w:r>
      <w:r w:rsidR="009E4BA4">
        <w:rPr>
          <w:rFonts w:ascii="Arial" w:hAnsi="Arial"/>
          <w:i/>
        </w:rPr>
        <w:t>Dunaway v. New York</w:t>
      </w:r>
    </w:p>
    <w:p w14:paraId="25F448FB" w14:textId="52B61AAA" w:rsidR="00472C16" w:rsidRDefault="00472C16" w:rsidP="00C60D83">
      <w:pPr>
        <w:ind w:left="3600"/>
        <w:rPr>
          <w:rFonts w:ascii="Arial" w:hAnsi="Arial"/>
        </w:rPr>
      </w:pPr>
      <w:r>
        <w:rPr>
          <w:rFonts w:ascii="Arial" w:hAnsi="Arial"/>
        </w:rPr>
        <w:t xml:space="preserve">• </w:t>
      </w:r>
      <w:r w:rsidR="00C60D83">
        <w:rPr>
          <w:rFonts w:ascii="Arial" w:hAnsi="Arial"/>
        </w:rPr>
        <w:t>Police detained a man and brought him to the station for questioning.</w:t>
      </w:r>
    </w:p>
    <w:p w14:paraId="2F29BEDB" w14:textId="2033395A" w:rsidR="00C60D83" w:rsidRDefault="00C60D83" w:rsidP="00C60D83">
      <w:pPr>
        <w:ind w:left="3600"/>
        <w:rPr>
          <w:rFonts w:ascii="Arial" w:hAnsi="Arial"/>
        </w:rPr>
      </w:pPr>
      <w:r>
        <w:rPr>
          <w:rFonts w:ascii="Arial" w:hAnsi="Arial"/>
        </w:rPr>
        <w:t xml:space="preserve">• </w:t>
      </w:r>
      <w:r w:rsidR="00055574">
        <w:rPr>
          <w:rFonts w:ascii="Arial" w:hAnsi="Arial"/>
        </w:rPr>
        <w:t>This was a full seizure, not just a stop</w:t>
      </w:r>
      <w:r w:rsidR="00314DA6">
        <w:rPr>
          <w:rFonts w:ascii="Arial" w:hAnsi="Arial"/>
        </w:rPr>
        <w:t>,</w:t>
      </w:r>
      <w:r w:rsidR="00055574">
        <w:rPr>
          <w:rFonts w:ascii="Arial" w:hAnsi="Arial"/>
        </w:rPr>
        <w:t xml:space="preserve"> and therefore violated the 4</w:t>
      </w:r>
      <w:r w:rsidR="00055574" w:rsidRPr="00055574">
        <w:rPr>
          <w:rFonts w:ascii="Arial" w:hAnsi="Arial"/>
          <w:vertAlign w:val="superscript"/>
        </w:rPr>
        <w:t>th</w:t>
      </w:r>
      <w:r w:rsidR="00055574">
        <w:rPr>
          <w:rFonts w:ascii="Arial" w:hAnsi="Arial"/>
        </w:rPr>
        <w:t xml:space="preserve"> Amendment because they did not have probable cause.</w:t>
      </w:r>
    </w:p>
    <w:p w14:paraId="353E04A4" w14:textId="77777777" w:rsidR="00055574" w:rsidRDefault="00055574" w:rsidP="00C60D83">
      <w:pPr>
        <w:ind w:left="3600"/>
        <w:rPr>
          <w:rFonts w:ascii="Arial" w:hAnsi="Arial"/>
        </w:rPr>
      </w:pPr>
    </w:p>
    <w:p w14:paraId="78AAD929" w14:textId="77777777" w:rsidR="00E82E36" w:rsidRDefault="00E82E36" w:rsidP="00E82E36">
      <w:pPr>
        <w:pBdr>
          <w:top w:val="single" w:sz="4" w:space="1" w:color="auto"/>
          <w:left w:val="single" w:sz="4" w:space="4" w:color="auto"/>
          <w:bottom w:val="single" w:sz="4" w:space="1" w:color="auto"/>
          <w:right w:val="single" w:sz="4" w:space="4" w:color="auto"/>
        </w:pBdr>
        <w:ind w:left="1440" w:firstLine="720"/>
        <w:rPr>
          <w:rFonts w:ascii="Arial" w:hAnsi="Arial"/>
        </w:rPr>
      </w:pPr>
      <w:r w:rsidRPr="001A154D">
        <w:rPr>
          <w:rFonts w:ascii="Arial" w:hAnsi="Arial"/>
          <w:u w:val="single"/>
        </w:rPr>
        <w:t>Terry “stop”</w:t>
      </w:r>
      <w:r>
        <w:rPr>
          <w:rFonts w:ascii="Arial" w:hAnsi="Arial"/>
        </w:rPr>
        <w:tab/>
      </w:r>
      <w:r>
        <w:rPr>
          <w:rFonts w:ascii="Arial" w:hAnsi="Arial"/>
        </w:rPr>
        <w:tab/>
      </w:r>
      <w:r>
        <w:rPr>
          <w:rFonts w:ascii="Arial" w:hAnsi="Arial"/>
        </w:rPr>
        <w:tab/>
      </w:r>
      <w:r>
        <w:rPr>
          <w:rFonts w:ascii="Arial" w:hAnsi="Arial"/>
        </w:rPr>
        <w:tab/>
      </w:r>
      <w:r w:rsidRPr="001A154D">
        <w:rPr>
          <w:rFonts w:ascii="Arial" w:hAnsi="Arial"/>
          <w:u w:val="single"/>
        </w:rPr>
        <w:t>Arrest</w:t>
      </w:r>
    </w:p>
    <w:p w14:paraId="4D59F2AE" w14:textId="77777777" w:rsidR="00E82E36" w:rsidRDefault="00E82E36" w:rsidP="00E82E36">
      <w:pPr>
        <w:pBdr>
          <w:top w:val="single" w:sz="4" w:space="1" w:color="auto"/>
          <w:left w:val="single" w:sz="4" w:space="4" w:color="auto"/>
          <w:bottom w:val="single" w:sz="4" w:space="1" w:color="auto"/>
          <w:right w:val="single" w:sz="4" w:space="4" w:color="auto"/>
        </w:pBdr>
        <w:rPr>
          <w:rFonts w:ascii="Arial" w:hAnsi="Arial"/>
        </w:rPr>
      </w:pPr>
    </w:p>
    <w:p w14:paraId="0EBFCF8F" w14:textId="77777777" w:rsidR="00E82E36" w:rsidRDefault="00E82E36" w:rsidP="00E82E36">
      <w:pPr>
        <w:pBdr>
          <w:top w:val="single" w:sz="4" w:space="1" w:color="auto"/>
          <w:left w:val="single" w:sz="4" w:space="4" w:color="auto"/>
          <w:bottom w:val="single" w:sz="4" w:space="1" w:color="auto"/>
          <w:right w:val="single" w:sz="4" w:space="4" w:color="auto"/>
        </w:pBdr>
        <w:rPr>
          <w:rFonts w:ascii="Arial" w:hAnsi="Arial"/>
        </w:rPr>
      </w:pPr>
      <w:r>
        <w:rPr>
          <w:rFonts w:ascii="Arial" w:hAnsi="Arial"/>
        </w:rPr>
        <w:t>Purpose</w:t>
      </w:r>
      <w:r>
        <w:rPr>
          <w:rFonts w:ascii="Arial" w:hAnsi="Arial"/>
        </w:rPr>
        <w:tab/>
      </w:r>
      <w:r>
        <w:rPr>
          <w:rFonts w:ascii="Arial" w:hAnsi="Arial"/>
        </w:rPr>
        <w:tab/>
        <w:t>Investigate</w:t>
      </w:r>
      <w:r>
        <w:rPr>
          <w:rFonts w:ascii="Arial" w:hAnsi="Arial"/>
        </w:rPr>
        <w:tab/>
      </w:r>
      <w:r>
        <w:rPr>
          <w:rFonts w:ascii="Arial" w:hAnsi="Arial"/>
        </w:rPr>
        <w:tab/>
      </w:r>
      <w:r>
        <w:rPr>
          <w:rFonts w:ascii="Arial" w:hAnsi="Arial"/>
        </w:rPr>
        <w:tab/>
      </w:r>
      <w:r>
        <w:rPr>
          <w:rFonts w:ascii="Arial" w:hAnsi="Arial"/>
        </w:rPr>
        <w:tab/>
        <w:t>Incapacitate</w:t>
      </w:r>
    </w:p>
    <w:p w14:paraId="6F8A6C53" w14:textId="77777777" w:rsidR="00E82E36" w:rsidRDefault="00E82E36" w:rsidP="00E82E36">
      <w:pPr>
        <w:pBdr>
          <w:top w:val="single" w:sz="4" w:space="1" w:color="auto"/>
          <w:left w:val="single" w:sz="4" w:space="4" w:color="auto"/>
          <w:bottom w:val="single" w:sz="4" w:space="1" w:color="auto"/>
          <w:right w:val="single" w:sz="4" w:space="4" w:color="auto"/>
        </w:pBdr>
        <w:rPr>
          <w:rFonts w:ascii="Arial" w:hAnsi="Arial"/>
        </w:rPr>
      </w:pPr>
    </w:p>
    <w:p w14:paraId="2C6AA204" w14:textId="77777777" w:rsidR="00E82E36" w:rsidRDefault="00E82E36" w:rsidP="00E82E36">
      <w:pPr>
        <w:pBdr>
          <w:top w:val="single" w:sz="4" w:space="1" w:color="auto"/>
          <w:left w:val="single" w:sz="4" w:space="4" w:color="auto"/>
          <w:bottom w:val="single" w:sz="4" w:space="1" w:color="auto"/>
          <w:right w:val="single" w:sz="4" w:space="4" w:color="auto"/>
        </w:pBdr>
        <w:rPr>
          <w:rFonts w:ascii="Arial" w:hAnsi="Arial"/>
        </w:rPr>
      </w:pPr>
      <w:r>
        <w:rPr>
          <w:rFonts w:ascii="Arial" w:hAnsi="Arial"/>
        </w:rPr>
        <w:t>Duration</w:t>
      </w:r>
      <w:r>
        <w:rPr>
          <w:rFonts w:ascii="Arial" w:hAnsi="Arial"/>
        </w:rPr>
        <w:tab/>
      </w:r>
      <w:r>
        <w:rPr>
          <w:rFonts w:ascii="Arial" w:hAnsi="Arial"/>
        </w:rPr>
        <w:tab/>
        <w:t>Temporary</w:t>
      </w:r>
      <w:r>
        <w:rPr>
          <w:rFonts w:ascii="Arial" w:hAnsi="Arial"/>
        </w:rPr>
        <w:tab/>
      </w:r>
      <w:r>
        <w:rPr>
          <w:rFonts w:ascii="Arial" w:hAnsi="Arial"/>
        </w:rPr>
        <w:tab/>
      </w:r>
      <w:r>
        <w:rPr>
          <w:rFonts w:ascii="Arial" w:hAnsi="Arial"/>
        </w:rPr>
        <w:tab/>
      </w:r>
      <w:r>
        <w:rPr>
          <w:rFonts w:ascii="Arial" w:hAnsi="Arial"/>
        </w:rPr>
        <w:tab/>
        <w:t>Indefinite</w:t>
      </w:r>
    </w:p>
    <w:p w14:paraId="11D642A8" w14:textId="77777777" w:rsidR="00E82E36" w:rsidRDefault="00E82E36" w:rsidP="00E82E36">
      <w:pPr>
        <w:pBdr>
          <w:top w:val="single" w:sz="4" w:space="1" w:color="auto"/>
          <w:left w:val="single" w:sz="4" w:space="4" w:color="auto"/>
          <w:bottom w:val="single" w:sz="4" w:space="1" w:color="auto"/>
          <w:right w:val="single" w:sz="4" w:space="4" w:color="auto"/>
        </w:pBdr>
        <w:rPr>
          <w:rFonts w:ascii="Arial" w:hAnsi="Arial"/>
        </w:rPr>
      </w:pPr>
    </w:p>
    <w:p w14:paraId="63C7DA48" w14:textId="77777777" w:rsidR="00E82E36" w:rsidRDefault="00E82E36" w:rsidP="00E82E36">
      <w:pPr>
        <w:pBdr>
          <w:top w:val="single" w:sz="4" w:space="1" w:color="auto"/>
          <w:left w:val="single" w:sz="4" w:space="4" w:color="auto"/>
          <w:bottom w:val="single" w:sz="4" w:space="1" w:color="auto"/>
          <w:right w:val="single" w:sz="4" w:space="4" w:color="auto"/>
        </w:pBdr>
        <w:rPr>
          <w:rFonts w:ascii="Arial" w:hAnsi="Arial"/>
        </w:rPr>
      </w:pPr>
      <w:r>
        <w:rPr>
          <w:rFonts w:ascii="Arial" w:hAnsi="Arial"/>
        </w:rPr>
        <w:t>Suspicion</w:t>
      </w:r>
      <w:r>
        <w:rPr>
          <w:rFonts w:ascii="Arial" w:hAnsi="Arial"/>
        </w:rPr>
        <w:tab/>
      </w:r>
      <w:r>
        <w:rPr>
          <w:rFonts w:ascii="Arial" w:hAnsi="Arial"/>
        </w:rPr>
        <w:tab/>
        <w:t>Reasonable suspicion</w:t>
      </w:r>
      <w:r>
        <w:rPr>
          <w:rFonts w:ascii="Arial" w:hAnsi="Arial"/>
        </w:rPr>
        <w:tab/>
      </w:r>
      <w:r>
        <w:rPr>
          <w:rFonts w:ascii="Arial" w:hAnsi="Arial"/>
        </w:rPr>
        <w:tab/>
        <w:t>Probable cause</w:t>
      </w:r>
    </w:p>
    <w:p w14:paraId="050DDF4A" w14:textId="77777777" w:rsidR="00E82E36" w:rsidRDefault="00E82E36" w:rsidP="00E82E36">
      <w:pPr>
        <w:pBdr>
          <w:top w:val="single" w:sz="4" w:space="1" w:color="auto"/>
          <w:left w:val="single" w:sz="4" w:space="4" w:color="auto"/>
          <w:bottom w:val="single" w:sz="4" w:space="1" w:color="auto"/>
          <w:right w:val="single" w:sz="4" w:space="4" w:color="auto"/>
        </w:pBdr>
        <w:rPr>
          <w:rFonts w:ascii="Arial" w:hAnsi="Arial"/>
        </w:rPr>
      </w:pPr>
    </w:p>
    <w:p w14:paraId="003BD947" w14:textId="77777777" w:rsidR="00E82E36" w:rsidRDefault="00E82E36" w:rsidP="00E82E36">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t>No warrant</w:t>
      </w:r>
      <w:r>
        <w:rPr>
          <w:rFonts w:ascii="Arial" w:hAnsi="Arial"/>
        </w:rPr>
        <w:tab/>
      </w:r>
      <w:r>
        <w:rPr>
          <w:rFonts w:ascii="Arial" w:hAnsi="Arial"/>
        </w:rPr>
        <w:tab/>
      </w:r>
      <w:r>
        <w:rPr>
          <w:rFonts w:ascii="Arial" w:hAnsi="Arial"/>
        </w:rPr>
        <w:tab/>
      </w:r>
      <w:r>
        <w:rPr>
          <w:rFonts w:ascii="Arial" w:hAnsi="Arial"/>
        </w:rPr>
        <w:tab/>
        <w:t>Warrant</w:t>
      </w:r>
    </w:p>
    <w:p w14:paraId="16D0CB55" w14:textId="77777777" w:rsidR="00055574" w:rsidRDefault="00055574" w:rsidP="00E82E36">
      <w:pPr>
        <w:rPr>
          <w:rFonts w:ascii="Arial" w:hAnsi="Arial"/>
        </w:rPr>
      </w:pPr>
    </w:p>
    <w:p w14:paraId="63153F9D" w14:textId="77777777" w:rsidR="00055574" w:rsidRPr="00472C16" w:rsidRDefault="00055574" w:rsidP="00C60D83">
      <w:pPr>
        <w:ind w:left="3600"/>
        <w:rPr>
          <w:rFonts w:ascii="Arial" w:hAnsi="Arial"/>
        </w:rPr>
      </w:pPr>
    </w:p>
    <w:p w14:paraId="49FFF8C8" w14:textId="6FCF489C" w:rsidR="00254D83" w:rsidRDefault="009E4BA4" w:rsidP="009E4BA4">
      <w:pPr>
        <w:ind w:left="1440"/>
        <w:rPr>
          <w:rFonts w:ascii="Arial" w:hAnsi="Arial"/>
        </w:rPr>
      </w:pPr>
      <w:r>
        <w:rPr>
          <w:rFonts w:ascii="Arial" w:hAnsi="Arial"/>
        </w:rPr>
        <w:tab/>
      </w:r>
      <w:r w:rsidR="00254D83">
        <w:rPr>
          <w:rFonts w:ascii="Arial" w:hAnsi="Arial"/>
        </w:rPr>
        <w:t>b. Seizures of Persons</w:t>
      </w:r>
    </w:p>
    <w:p w14:paraId="528D3FC4" w14:textId="45710ACE" w:rsidR="009E4BA4" w:rsidRDefault="00254D83" w:rsidP="00254D83">
      <w:pPr>
        <w:ind w:left="2160" w:firstLine="720"/>
        <w:rPr>
          <w:rFonts w:ascii="Arial" w:hAnsi="Arial"/>
        </w:rPr>
      </w:pPr>
      <w:r>
        <w:rPr>
          <w:rFonts w:ascii="Arial" w:hAnsi="Arial"/>
        </w:rPr>
        <w:t xml:space="preserve">i. </w:t>
      </w:r>
      <w:r w:rsidR="009E4BA4">
        <w:rPr>
          <w:rFonts w:ascii="Arial" w:hAnsi="Arial"/>
          <w:i/>
        </w:rPr>
        <w:t>United States v. Mendenhall</w:t>
      </w:r>
    </w:p>
    <w:p w14:paraId="18830F10" w14:textId="1CBB802B" w:rsidR="00C54C68" w:rsidRDefault="00C54C68" w:rsidP="00DA521C">
      <w:pPr>
        <w:ind w:left="3600"/>
        <w:rPr>
          <w:rFonts w:ascii="Arial" w:hAnsi="Arial"/>
        </w:rPr>
      </w:pPr>
      <w:r>
        <w:rPr>
          <w:rFonts w:ascii="Arial" w:hAnsi="Arial"/>
        </w:rPr>
        <w:t xml:space="preserve">• </w:t>
      </w:r>
      <w:r w:rsidR="00DA521C">
        <w:rPr>
          <w:rFonts w:ascii="Arial" w:hAnsi="Arial"/>
        </w:rPr>
        <w:t>Federal agents asked a woman to see her ticket and ID at an airport because she fit a drug courier profile.  She consented to further questioning and they found heroin on her person.</w:t>
      </w:r>
    </w:p>
    <w:p w14:paraId="6030A339" w14:textId="0F27CBAE" w:rsidR="00DA521C" w:rsidRPr="00C54C68" w:rsidRDefault="00DA521C" w:rsidP="00DA521C">
      <w:pPr>
        <w:ind w:left="3600"/>
        <w:rPr>
          <w:rFonts w:ascii="Arial" w:hAnsi="Arial"/>
        </w:rPr>
      </w:pPr>
      <w:r>
        <w:rPr>
          <w:rFonts w:ascii="Arial" w:hAnsi="Arial"/>
        </w:rPr>
        <w:t xml:space="preserve">• </w:t>
      </w:r>
      <w:r w:rsidR="006221A4">
        <w:rPr>
          <w:rFonts w:ascii="Arial" w:hAnsi="Arial"/>
        </w:rPr>
        <w:t>In order for a seizure to be unconstitutional, the defendant must reasonably believe that they are not free to leave.  That was not the case here; her seizure was constitutional.</w:t>
      </w:r>
    </w:p>
    <w:p w14:paraId="04BD9DD2" w14:textId="795C2FF7" w:rsidR="006221A4" w:rsidRDefault="00254D83" w:rsidP="006221A4">
      <w:pPr>
        <w:ind w:left="1440"/>
        <w:rPr>
          <w:rFonts w:ascii="Arial" w:hAnsi="Arial"/>
        </w:rPr>
      </w:pPr>
      <w:r>
        <w:rPr>
          <w:rFonts w:ascii="Arial" w:hAnsi="Arial"/>
        </w:rPr>
        <w:tab/>
      </w:r>
      <w:r>
        <w:rPr>
          <w:rFonts w:ascii="Arial" w:hAnsi="Arial"/>
        </w:rPr>
        <w:tab/>
        <w:t xml:space="preserve">ii. </w:t>
      </w:r>
      <w:r w:rsidR="009E4BA4">
        <w:rPr>
          <w:rFonts w:ascii="Arial" w:hAnsi="Arial"/>
          <w:i/>
        </w:rPr>
        <w:t>Florida v. Bostick</w:t>
      </w:r>
    </w:p>
    <w:p w14:paraId="60A91D26" w14:textId="00A440D0" w:rsidR="006221A4" w:rsidRDefault="006221A4" w:rsidP="00B75298">
      <w:pPr>
        <w:ind w:left="3600"/>
        <w:rPr>
          <w:rFonts w:ascii="Arial" w:hAnsi="Arial"/>
        </w:rPr>
      </w:pPr>
      <w:r>
        <w:rPr>
          <w:rFonts w:ascii="Arial" w:hAnsi="Arial"/>
        </w:rPr>
        <w:t xml:space="preserve">• </w:t>
      </w:r>
      <w:r w:rsidR="00B75298">
        <w:rPr>
          <w:rFonts w:ascii="Arial" w:hAnsi="Arial"/>
        </w:rPr>
        <w:t>Police approached a man on a bus and asked to search his luggage.</w:t>
      </w:r>
    </w:p>
    <w:p w14:paraId="38571DB1" w14:textId="6ED8E7CF" w:rsidR="00B75298" w:rsidRPr="006221A4" w:rsidRDefault="00B75298" w:rsidP="00B75298">
      <w:pPr>
        <w:ind w:left="3600"/>
        <w:rPr>
          <w:rFonts w:ascii="Arial" w:hAnsi="Arial"/>
        </w:rPr>
      </w:pPr>
      <w:r>
        <w:rPr>
          <w:rFonts w:ascii="Arial" w:hAnsi="Arial"/>
        </w:rPr>
        <w:t xml:space="preserve">• </w:t>
      </w:r>
      <w:r w:rsidR="00F606C3">
        <w:rPr>
          <w:rFonts w:ascii="Arial" w:hAnsi="Arial"/>
        </w:rPr>
        <w:t>The same rule applies on a bus as it does in other places.  If a defendant reasonably believes that they are not free to leave, there is a violation.  Here, there was no violation.</w:t>
      </w:r>
    </w:p>
    <w:p w14:paraId="1241D0B6" w14:textId="01F087CC" w:rsidR="00F606C3" w:rsidRDefault="00254D83" w:rsidP="00F606C3">
      <w:pPr>
        <w:ind w:left="1440"/>
        <w:rPr>
          <w:rFonts w:ascii="Arial" w:hAnsi="Arial"/>
        </w:rPr>
      </w:pPr>
      <w:r>
        <w:rPr>
          <w:rFonts w:ascii="Arial" w:hAnsi="Arial"/>
        </w:rPr>
        <w:tab/>
      </w:r>
      <w:r>
        <w:rPr>
          <w:rFonts w:ascii="Arial" w:hAnsi="Arial"/>
        </w:rPr>
        <w:tab/>
        <w:t xml:space="preserve">iii. </w:t>
      </w:r>
      <w:r w:rsidR="009E4BA4">
        <w:rPr>
          <w:rFonts w:ascii="Arial" w:hAnsi="Arial"/>
          <w:i/>
        </w:rPr>
        <w:t>California v. Hodari D.</w:t>
      </w:r>
    </w:p>
    <w:p w14:paraId="03966100" w14:textId="588A16F1" w:rsidR="00F606C3" w:rsidRDefault="00F606C3" w:rsidP="007758E1">
      <w:pPr>
        <w:ind w:left="3600"/>
        <w:rPr>
          <w:rFonts w:ascii="Arial" w:hAnsi="Arial"/>
        </w:rPr>
      </w:pPr>
      <w:r>
        <w:rPr>
          <w:rFonts w:ascii="Arial" w:hAnsi="Arial"/>
        </w:rPr>
        <w:t xml:space="preserve">• </w:t>
      </w:r>
      <w:r w:rsidR="007758E1">
        <w:rPr>
          <w:rFonts w:ascii="Arial" w:hAnsi="Arial"/>
        </w:rPr>
        <w:t>Defendant ran from police and threw a rock later identified as cocaine.</w:t>
      </w:r>
    </w:p>
    <w:p w14:paraId="449F0B7E" w14:textId="7A0E1E03" w:rsidR="007758E1" w:rsidRPr="00F606C3" w:rsidRDefault="007758E1" w:rsidP="007758E1">
      <w:pPr>
        <w:ind w:left="3600"/>
        <w:rPr>
          <w:rFonts w:ascii="Arial" w:hAnsi="Arial"/>
        </w:rPr>
      </w:pPr>
      <w:r>
        <w:rPr>
          <w:rFonts w:ascii="Arial" w:hAnsi="Arial"/>
        </w:rPr>
        <w:t xml:space="preserve">• No seizure occurred because the defendant was not </w:t>
      </w:r>
      <w:r w:rsidRPr="00FE16CA">
        <w:rPr>
          <w:rFonts w:ascii="Arial" w:hAnsi="Arial"/>
          <w:b/>
          <w:highlight w:val="yellow"/>
        </w:rPr>
        <w:t>physically restrained</w:t>
      </w:r>
      <w:r>
        <w:rPr>
          <w:rFonts w:ascii="Arial" w:hAnsi="Arial"/>
        </w:rPr>
        <w:t xml:space="preserve">. </w:t>
      </w:r>
      <w:r w:rsidR="00D70A77">
        <w:rPr>
          <w:rFonts w:ascii="Arial" w:hAnsi="Arial"/>
        </w:rPr>
        <w:t xml:space="preserve"> Therefore, the cocaine was obtained </w:t>
      </w:r>
      <w:r>
        <w:rPr>
          <w:rFonts w:ascii="Arial" w:hAnsi="Arial"/>
        </w:rPr>
        <w:t>legally.</w:t>
      </w:r>
    </w:p>
    <w:p w14:paraId="51645EA5" w14:textId="43C0A00F" w:rsidR="00254D83" w:rsidRPr="00254D83" w:rsidRDefault="00254D83" w:rsidP="009E4BA4">
      <w:pPr>
        <w:ind w:left="1440"/>
        <w:rPr>
          <w:rFonts w:ascii="Arial" w:hAnsi="Arial"/>
        </w:rPr>
      </w:pPr>
      <w:r>
        <w:rPr>
          <w:rFonts w:ascii="Arial" w:hAnsi="Arial"/>
        </w:rPr>
        <w:tab/>
        <w:t>c. The Showing Needed to “Stop” and “Frisk”</w:t>
      </w:r>
    </w:p>
    <w:p w14:paraId="3F9FAA24" w14:textId="29550744" w:rsidR="009E4BA4" w:rsidRDefault="00254D83" w:rsidP="009E4BA4">
      <w:pPr>
        <w:ind w:left="1440"/>
        <w:rPr>
          <w:rFonts w:ascii="Arial" w:hAnsi="Arial"/>
        </w:rPr>
      </w:pPr>
      <w:r>
        <w:rPr>
          <w:rFonts w:ascii="Arial" w:hAnsi="Arial"/>
        </w:rPr>
        <w:tab/>
      </w:r>
      <w:r>
        <w:rPr>
          <w:rFonts w:ascii="Arial" w:hAnsi="Arial"/>
        </w:rPr>
        <w:tab/>
        <w:t xml:space="preserve">i. </w:t>
      </w:r>
      <w:r w:rsidR="009E4BA4">
        <w:rPr>
          <w:rFonts w:ascii="Arial" w:hAnsi="Arial"/>
          <w:i/>
        </w:rPr>
        <w:t>Illinois v. Wardlow</w:t>
      </w:r>
    </w:p>
    <w:p w14:paraId="415076F4" w14:textId="55CB6CC1" w:rsidR="00C62226" w:rsidRDefault="00C62226" w:rsidP="00285BA1">
      <w:pPr>
        <w:ind w:left="3600"/>
        <w:rPr>
          <w:rFonts w:ascii="Arial" w:hAnsi="Arial"/>
        </w:rPr>
      </w:pPr>
      <w:r>
        <w:rPr>
          <w:rFonts w:ascii="Arial" w:hAnsi="Arial"/>
        </w:rPr>
        <w:t xml:space="preserve">• </w:t>
      </w:r>
      <w:r w:rsidR="00285BA1">
        <w:rPr>
          <w:rFonts w:ascii="Arial" w:hAnsi="Arial"/>
        </w:rPr>
        <w:t>Police conducted a pat-down search of someone who ran when seeing police in a high-drug area.</w:t>
      </w:r>
    </w:p>
    <w:p w14:paraId="78181847" w14:textId="4224B44D" w:rsidR="00285BA1" w:rsidRDefault="00285BA1" w:rsidP="00285BA1">
      <w:pPr>
        <w:ind w:left="3600"/>
        <w:rPr>
          <w:rFonts w:ascii="Arial" w:hAnsi="Arial"/>
        </w:rPr>
      </w:pPr>
      <w:r>
        <w:rPr>
          <w:rFonts w:ascii="Arial" w:hAnsi="Arial"/>
        </w:rPr>
        <w:t xml:space="preserve">• </w:t>
      </w:r>
      <w:r w:rsidR="0038115A">
        <w:rPr>
          <w:rFonts w:ascii="Arial" w:hAnsi="Arial"/>
        </w:rPr>
        <w:t>Reasonable suspicion was present because:</w:t>
      </w:r>
    </w:p>
    <w:p w14:paraId="5A030D5E" w14:textId="66AB7A02" w:rsidR="0038115A" w:rsidRDefault="0038115A" w:rsidP="00285BA1">
      <w:pPr>
        <w:ind w:left="3600"/>
        <w:rPr>
          <w:rFonts w:ascii="Arial" w:hAnsi="Arial"/>
        </w:rPr>
      </w:pPr>
      <w:r>
        <w:rPr>
          <w:rFonts w:ascii="Arial" w:hAnsi="Arial"/>
        </w:rPr>
        <w:tab/>
        <w:t>1. High-drug area</w:t>
      </w:r>
    </w:p>
    <w:p w14:paraId="1525D00F" w14:textId="52ADAA19" w:rsidR="0038115A" w:rsidRDefault="0038115A" w:rsidP="00285BA1">
      <w:pPr>
        <w:ind w:left="3600"/>
        <w:rPr>
          <w:rFonts w:ascii="Arial" w:hAnsi="Arial"/>
        </w:rPr>
      </w:pPr>
      <w:r>
        <w:rPr>
          <w:rFonts w:ascii="Arial" w:hAnsi="Arial"/>
        </w:rPr>
        <w:tab/>
        <w:t>2. Headlong flight</w:t>
      </w:r>
    </w:p>
    <w:p w14:paraId="1F3F18F8" w14:textId="6B637046" w:rsidR="0038115A" w:rsidRPr="00C62226" w:rsidRDefault="0038115A" w:rsidP="00285BA1">
      <w:pPr>
        <w:ind w:left="3600"/>
        <w:rPr>
          <w:rFonts w:ascii="Arial" w:hAnsi="Arial"/>
        </w:rPr>
      </w:pPr>
      <w:r>
        <w:rPr>
          <w:rFonts w:ascii="Arial" w:hAnsi="Arial"/>
        </w:rPr>
        <w:tab/>
        <w:t>3. Unprovoked flight</w:t>
      </w:r>
    </w:p>
    <w:p w14:paraId="07AE927B" w14:textId="41885BD3" w:rsidR="009E4BA4" w:rsidRDefault="00034C18" w:rsidP="009E4BA4">
      <w:pPr>
        <w:ind w:left="1440"/>
        <w:rPr>
          <w:rFonts w:ascii="Arial" w:hAnsi="Arial"/>
        </w:rPr>
      </w:pPr>
      <w:r>
        <w:rPr>
          <w:rFonts w:ascii="Arial" w:hAnsi="Arial"/>
        </w:rPr>
        <w:tab/>
      </w:r>
      <w:r>
        <w:rPr>
          <w:rFonts w:ascii="Arial" w:hAnsi="Arial"/>
        </w:rPr>
        <w:tab/>
        <w:t xml:space="preserve">ii. </w:t>
      </w:r>
      <w:r w:rsidR="009E4BA4">
        <w:rPr>
          <w:rFonts w:ascii="Arial" w:hAnsi="Arial"/>
          <w:i/>
        </w:rPr>
        <w:t>Alabama v. White</w:t>
      </w:r>
    </w:p>
    <w:p w14:paraId="77842A66" w14:textId="4E17CE95" w:rsidR="00FE16CA" w:rsidRDefault="00FE16CA" w:rsidP="00CB098A">
      <w:pPr>
        <w:ind w:left="3600"/>
        <w:rPr>
          <w:rFonts w:ascii="Arial" w:hAnsi="Arial"/>
        </w:rPr>
      </w:pPr>
      <w:r>
        <w:rPr>
          <w:rFonts w:ascii="Arial" w:hAnsi="Arial"/>
        </w:rPr>
        <w:t xml:space="preserve">• </w:t>
      </w:r>
      <w:r w:rsidR="00CB098A">
        <w:rPr>
          <w:rFonts w:ascii="Arial" w:hAnsi="Arial"/>
        </w:rPr>
        <w:t>Police received a tip that a woman would have cocaine.  They found it, but not where the informant said it would be.</w:t>
      </w:r>
    </w:p>
    <w:p w14:paraId="025D003A" w14:textId="61D4A161" w:rsidR="00CB098A" w:rsidRPr="00FE16CA" w:rsidRDefault="00CB098A" w:rsidP="00CB098A">
      <w:pPr>
        <w:ind w:left="3600"/>
        <w:rPr>
          <w:rFonts w:ascii="Arial" w:hAnsi="Arial"/>
        </w:rPr>
      </w:pPr>
      <w:r>
        <w:rPr>
          <w:rFonts w:ascii="Arial" w:hAnsi="Arial"/>
        </w:rPr>
        <w:t xml:space="preserve">• </w:t>
      </w:r>
      <w:r w:rsidR="00E4216A">
        <w:rPr>
          <w:rFonts w:ascii="Arial" w:hAnsi="Arial"/>
        </w:rPr>
        <w:t>The tip was rea</w:t>
      </w:r>
      <w:r w:rsidR="00D70A77">
        <w:rPr>
          <w:rFonts w:ascii="Arial" w:hAnsi="Arial"/>
        </w:rPr>
        <w:t xml:space="preserve">sonably corroborated because </w:t>
      </w:r>
      <w:r w:rsidR="00E4216A">
        <w:rPr>
          <w:rFonts w:ascii="Arial" w:hAnsi="Arial"/>
        </w:rPr>
        <w:t>it gave evidence of future events.</w:t>
      </w:r>
    </w:p>
    <w:p w14:paraId="17D021FD" w14:textId="3A066B77" w:rsidR="009E4BA4" w:rsidRDefault="00034C18" w:rsidP="009E4BA4">
      <w:pPr>
        <w:ind w:left="1440"/>
        <w:rPr>
          <w:rFonts w:ascii="Arial" w:hAnsi="Arial"/>
        </w:rPr>
      </w:pPr>
      <w:r>
        <w:rPr>
          <w:rFonts w:ascii="Arial" w:hAnsi="Arial"/>
        </w:rPr>
        <w:tab/>
      </w:r>
      <w:r>
        <w:rPr>
          <w:rFonts w:ascii="Arial" w:hAnsi="Arial"/>
        </w:rPr>
        <w:tab/>
        <w:t xml:space="preserve">iii. </w:t>
      </w:r>
      <w:r w:rsidR="009E4BA4">
        <w:rPr>
          <w:rFonts w:ascii="Arial" w:hAnsi="Arial"/>
          <w:i/>
        </w:rPr>
        <w:t>Florida v. J.L.</w:t>
      </w:r>
    </w:p>
    <w:p w14:paraId="3DA068BF" w14:textId="1FBA1432" w:rsidR="00E4216A" w:rsidRDefault="00E4216A" w:rsidP="00EF751E">
      <w:pPr>
        <w:ind w:left="3600"/>
        <w:rPr>
          <w:rFonts w:ascii="Arial" w:hAnsi="Arial"/>
        </w:rPr>
      </w:pPr>
      <w:r>
        <w:rPr>
          <w:rFonts w:ascii="Arial" w:hAnsi="Arial"/>
        </w:rPr>
        <w:t xml:space="preserve">• </w:t>
      </w:r>
      <w:r w:rsidR="00EF751E">
        <w:rPr>
          <w:rFonts w:ascii="Arial" w:hAnsi="Arial"/>
        </w:rPr>
        <w:t>Police received a tip that a young black male was carrying a gun.</w:t>
      </w:r>
    </w:p>
    <w:p w14:paraId="40A5848D" w14:textId="73C85448" w:rsidR="00EF751E" w:rsidRPr="00E4216A" w:rsidRDefault="00EF751E" w:rsidP="00EF751E">
      <w:pPr>
        <w:ind w:left="3600"/>
        <w:rPr>
          <w:rFonts w:ascii="Arial" w:hAnsi="Arial"/>
        </w:rPr>
      </w:pPr>
      <w:r>
        <w:rPr>
          <w:rFonts w:ascii="Arial" w:hAnsi="Arial"/>
        </w:rPr>
        <w:t>• The tip was not sufficiently corrobora</w:t>
      </w:r>
      <w:r w:rsidR="00D70A77">
        <w:rPr>
          <w:rFonts w:ascii="Arial" w:hAnsi="Arial"/>
        </w:rPr>
        <w:t>ted because it lacked indicia of</w:t>
      </w:r>
      <w:r>
        <w:rPr>
          <w:rFonts w:ascii="Arial" w:hAnsi="Arial"/>
        </w:rPr>
        <w:t xml:space="preserve"> reliability.</w:t>
      </w:r>
    </w:p>
    <w:p w14:paraId="235589CD" w14:textId="09A4CF3E" w:rsidR="00034C18" w:rsidRPr="00034C18" w:rsidRDefault="00034C18" w:rsidP="009E4BA4">
      <w:pPr>
        <w:ind w:left="1440"/>
        <w:rPr>
          <w:rFonts w:ascii="Arial" w:hAnsi="Arial"/>
        </w:rPr>
      </w:pPr>
      <w:r>
        <w:rPr>
          <w:rFonts w:ascii="Arial" w:hAnsi="Arial"/>
        </w:rPr>
        <w:tab/>
        <w:t>d. The Permissible Scope of Stops, Frisks, and Sweeps</w:t>
      </w:r>
    </w:p>
    <w:p w14:paraId="3B532161" w14:textId="12AF3666" w:rsidR="009E4BA4" w:rsidRDefault="009E4BA4" w:rsidP="009E4BA4">
      <w:pPr>
        <w:ind w:left="1440"/>
        <w:rPr>
          <w:rFonts w:ascii="Arial" w:hAnsi="Arial"/>
        </w:rPr>
      </w:pPr>
      <w:r>
        <w:rPr>
          <w:rFonts w:ascii="Arial" w:hAnsi="Arial"/>
        </w:rPr>
        <w:tab/>
      </w:r>
      <w:r w:rsidR="00034C18">
        <w:rPr>
          <w:rFonts w:ascii="Arial" w:hAnsi="Arial"/>
        </w:rPr>
        <w:tab/>
      </w:r>
      <w:r>
        <w:rPr>
          <w:rFonts w:ascii="Arial" w:hAnsi="Arial"/>
        </w:rPr>
        <w:t xml:space="preserve">i. </w:t>
      </w:r>
      <w:r w:rsidR="00A36C6A">
        <w:rPr>
          <w:rFonts w:ascii="Arial" w:hAnsi="Arial"/>
          <w:i/>
        </w:rPr>
        <w:t>Hayes v. Florida</w:t>
      </w:r>
    </w:p>
    <w:p w14:paraId="294C2BC3" w14:textId="1ECB3B76" w:rsidR="00E6552B" w:rsidRDefault="00E6552B" w:rsidP="001853FE">
      <w:pPr>
        <w:ind w:left="3600"/>
        <w:rPr>
          <w:rFonts w:ascii="Arial" w:hAnsi="Arial"/>
        </w:rPr>
      </w:pPr>
      <w:r>
        <w:rPr>
          <w:rFonts w:ascii="Arial" w:hAnsi="Arial"/>
        </w:rPr>
        <w:t xml:space="preserve">• </w:t>
      </w:r>
      <w:r w:rsidR="001853FE">
        <w:rPr>
          <w:rFonts w:ascii="Arial" w:hAnsi="Arial"/>
        </w:rPr>
        <w:t>Police searched defendant’s home w/out a warrant and later took him to the station for fingerprinting.</w:t>
      </w:r>
    </w:p>
    <w:p w14:paraId="75B4D097" w14:textId="3FD93ACE" w:rsidR="001853FE" w:rsidRPr="00E6552B" w:rsidRDefault="00E46D4E" w:rsidP="001853FE">
      <w:pPr>
        <w:ind w:left="3600"/>
        <w:rPr>
          <w:rFonts w:ascii="Arial" w:hAnsi="Arial"/>
        </w:rPr>
      </w:pPr>
      <w:r>
        <w:rPr>
          <w:rFonts w:ascii="Arial" w:hAnsi="Arial"/>
        </w:rPr>
        <w:t xml:space="preserve">• </w:t>
      </w:r>
      <w:r w:rsidR="00F05AE1">
        <w:rPr>
          <w:rFonts w:ascii="Arial" w:hAnsi="Arial"/>
        </w:rPr>
        <w:t>You c</w:t>
      </w:r>
      <w:r>
        <w:rPr>
          <w:rFonts w:ascii="Arial" w:hAnsi="Arial"/>
        </w:rPr>
        <w:t>annot forcibly remove a person from their home w/out a warrant for investigative purposes.</w:t>
      </w:r>
      <w:r w:rsidR="00873B28">
        <w:rPr>
          <w:rFonts w:ascii="Arial" w:hAnsi="Arial"/>
        </w:rPr>
        <w:t xml:space="preserve">  Reasonable suspicion and probable cause distinction does not matter here.</w:t>
      </w:r>
    </w:p>
    <w:p w14:paraId="2EBE54A0" w14:textId="5B4EE244" w:rsidR="00A36C6A" w:rsidRDefault="00034C18" w:rsidP="009E4BA4">
      <w:pPr>
        <w:ind w:left="1440"/>
        <w:rPr>
          <w:rFonts w:ascii="Arial" w:hAnsi="Arial"/>
        </w:rPr>
      </w:pPr>
      <w:r>
        <w:rPr>
          <w:rFonts w:ascii="Arial" w:hAnsi="Arial"/>
        </w:rPr>
        <w:tab/>
      </w:r>
      <w:r>
        <w:rPr>
          <w:rFonts w:ascii="Arial" w:hAnsi="Arial"/>
        </w:rPr>
        <w:tab/>
        <w:t xml:space="preserve">ii. </w:t>
      </w:r>
      <w:r w:rsidR="00A36C6A">
        <w:rPr>
          <w:rFonts w:ascii="Arial" w:hAnsi="Arial"/>
          <w:i/>
        </w:rPr>
        <w:t>United States v. Sharpe</w:t>
      </w:r>
    </w:p>
    <w:p w14:paraId="7A85AAEF" w14:textId="6E96BA1A" w:rsidR="00A95797" w:rsidRDefault="00A95797" w:rsidP="00DE30DA">
      <w:pPr>
        <w:ind w:left="3600"/>
        <w:rPr>
          <w:rFonts w:ascii="Arial" w:hAnsi="Arial"/>
        </w:rPr>
      </w:pPr>
      <w:r>
        <w:rPr>
          <w:rFonts w:ascii="Arial" w:hAnsi="Arial"/>
        </w:rPr>
        <w:t xml:space="preserve">• </w:t>
      </w:r>
      <w:r w:rsidR="00DE30DA">
        <w:rPr>
          <w:rFonts w:ascii="Arial" w:hAnsi="Arial"/>
        </w:rPr>
        <w:t>Police detained suspects while another car was being stopped in connection with the crime.</w:t>
      </w:r>
    </w:p>
    <w:p w14:paraId="276E6ECF" w14:textId="1ED0A218" w:rsidR="00DE30DA" w:rsidRPr="00A95797" w:rsidRDefault="00DE30DA" w:rsidP="00DE30DA">
      <w:pPr>
        <w:ind w:left="3600"/>
        <w:rPr>
          <w:rFonts w:ascii="Arial" w:hAnsi="Arial"/>
        </w:rPr>
      </w:pPr>
      <w:r>
        <w:rPr>
          <w:rFonts w:ascii="Arial" w:hAnsi="Arial"/>
        </w:rPr>
        <w:t>• The suspects were not detained for an unreasonable amount of time and the suspect’s actions contributed to the delay.</w:t>
      </w:r>
    </w:p>
    <w:p w14:paraId="2D2E7389" w14:textId="0ED6D4F3" w:rsidR="00A36C6A" w:rsidRDefault="00034C18" w:rsidP="009E4BA4">
      <w:pPr>
        <w:ind w:left="1440"/>
        <w:rPr>
          <w:rFonts w:ascii="Arial" w:hAnsi="Arial"/>
        </w:rPr>
      </w:pPr>
      <w:r>
        <w:rPr>
          <w:rFonts w:ascii="Arial" w:hAnsi="Arial"/>
        </w:rPr>
        <w:tab/>
      </w:r>
      <w:r>
        <w:rPr>
          <w:rFonts w:ascii="Arial" w:hAnsi="Arial"/>
        </w:rPr>
        <w:tab/>
        <w:t xml:space="preserve">iii. </w:t>
      </w:r>
      <w:r w:rsidR="00A36C6A">
        <w:rPr>
          <w:rFonts w:ascii="Arial" w:hAnsi="Arial"/>
          <w:i/>
        </w:rPr>
        <w:t>United States v. Place</w:t>
      </w:r>
    </w:p>
    <w:p w14:paraId="44E74823" w14:textId="08C9F3EA" w:rsidR="00DE30DA" w:rsidRDefault="00DE30DA" w:rsidP="004B08E4">
      <w:pPr>
        <w:ind w:left="3600"/>
        <w:rPr>
          <w:rFonts w:ascii="Arial" w:hAnsi="Arial"/>
        </w:rPr>
      </w:pPr>
      <w:r>
        <w:rPr>
          <w:rFonts w:ascii="Arial" w:hAnsi="Arial"/>
        </w:rPr>
        <w:t xml:space="preserve">• </w:t>
      </w:r>
      <w:r w:rsidR="004B08E4">
        <w:rPr>
          <w:rFonts w:ascii="Arial" w:hAnsi="Arial"/>
        </w:rPr>
        <w:t>DEA Agents took a suspect’s luggage and held it over the weekend until getting a warrant.</w:t>
      </w:r>
    </w:p>
    <w:p w14:paraId="200F5F5B" w14:textId="6D7ABE75" w:rsidR="004B08E4" w:rsidRPr="00DE30DA" w:rsidRDefault="004B08E4" w:rsidP="004B08E4">
      <w:pPr>
        <w:ind w:left="3600"/>
        <w:rPr>
          <w:rFonts w:ascii="Arial" w:hAnsi="Arial"/>
        </w:rPr>
      </w:pPr>
      <w:r>
        <w:rPr>
          <w:rFonts w:ascii="Arial" w:hAnsi="Arial"/>
        </w:rPr>
        <w:t xml:space="preserve">• </w:t>
      </w:r>
      <w:r w:rsidR="00FF35F6">
        <w:rPr>
          <w:rFonts w:ascii="Arial" w:hAnsi="Arial"/>
        </w:rPr>
        <w:t>There was no authority to hold the luggage for an extended period of time w/out a warrant.</w:t>
      </w:r>
    </w:p>
    <w:p w14:paraId="1F3F2D10" w14:textId="77519E8F" w:rsidR="00A36C6A" w:rsidRDefault="00034C18" w:rsidP="009E4BA4">
      <w:pPr>
        <w:ind w:left="1440"/>
        <w:rPr>
          <w:rFonts w:ascii="Arial" w:hAnsi="Arial"/>
        </w:rPr>
      </w:pPr>
      <w:r>
        <w:rPr>
          <w:rFonts w:ascii="Arial" w:hAnsi="Arial"/>
        </w:rPr>
        <w:tab/>
      </w:r>
      <w:r>
        <w:rPr>
          <w:rFonts w:ascii="Arial" w:hAnsi="Arial"/>
        </w:rPr>
        <w:tab/>
        <w:t xml:space="preserve">iv. </w:t>
      </w:r>
      <w:r w:rsidR="00A36C6A">
        <w:rPr>
          <w:rFonts w:ascii="Arial" w:hAnsi="Arial"/>
          <w:i/>
        </w:rPr>
        <w:t>Michigan v. Long</w:t>
      </w:r>
    </w:p>
    <w:p w14:paraId="18E97D40" w14:textId="43736D74" w:rsidR="00FF35F6" w:rsidRDefault="00FF35F6" w:rsidP="00C10E99">
      <w:pPr>
        <w:ind w:left="3600"/>
        <w:rPr>
          <w:rFonts w:ascii="Arial" w:hAnsi="Arial"/>
        </w:rPr>
      </w:pPr>
      <w:r>
        <w:rPr>
          <w:rFonts w:ascii="Arial" w:hAnsi="Arial"/>
        </w:rPr>
        <w:t xml:space="preserve">• </w:t>
      </w:r>
      <w:r w:rsidR="00C10E99">
        <w:rPr>
          <w:rFonts w:ascii="Arial" w:hAnsi="Arial"/>
        </w:rPr>
        <w:t>Police searched a vehicle for weapons that may endanger officers and found marijuana.</w:t>
      </w:r>
    </w:p>
    <w:p w14:paraId="21764694" w14:textId="772E0AC7" w:rsidR="00C10E99" w:rsidRPr="00FF35F6" w:rsidRDefault="00C10E99" w:rsidP="00C10E99">
      <w:pPr>
        <w:ind w:left="3600"/>
        <w:rPr>
          <w:rFonts w:ascii="Arial" w:hAnsi="Arial"/>
        </w:rPr>
      </w:pPr>
      <w:r>
        <w:rPr>
          <w:rFonts w:ascii="Arial" w:hAnsi="Arial"/>
        </w:rPr>
        <w:t xml:space="preserve">• </w:t>
      </w:r>
      <w:r w:rsidR="00415338">
        <w:rPr>
          <w:rFonts w:ascii="Arial" w:hAnsi="Arial"/>
        </w:rPr>
        <w:t>If there is reasonable suspicion that the suspect may be armed and dangerous, you can look in their car to find a weapon.</w:t>
      </w:r>
    </w:p>
    <w:p w14:paraId="3F98D27A" w14:textId="2A33EFA3" w:rsidR="00A36C6A" w:rsidRDefault="00034C18" w:rsidP="009E4BA4">
      <w:pPr>
        <w:ind w:left="1440"/>
        <w:rPr>
          <w:rFonts w:ascii="Arial" w:hAnsi="Arial"/>
        </w:rPr>
      </w:pPr>
      <w:r>
        <w:rPr>
          <w:rFonts w:ascii="Arial" w:hAnsi="Arial"/>
        </w:rPr>
        <w:tab/>
      </w:r>
      <w:r>
        <w:rPr>
          <w:rFonts w:ascii="Arial" w:hAnsi="Arial"/>
        </w:rPr>
        <w:tab/>
        <w:t xml:space="preserve">v. </w:t>
      </w:r>
      <w:r w:rsidR="00A36C6A">
        <w:rPr>
          <w:rFonts w:ascii="Arial" w:hAnsi="Arial"/>
          <w:i/>
        </w:rPr>
        <w:t>Minnesota v. Dickerson</w:t>
      </w:r>
    </w:p>
    <w:p w14:paraId="3C6072FF" w14:textId="2646E83E" w:rsidR="00415338" w:rsidRDefault="00415338" w:rsidP="000D6429">
      <w:pPr>
        <w:ind w:left="3600"/>
        <w:rPr>
          <w:rFonts w:ascii="Arial" w:hAnsi="Arial"/>
        </w:rPr>
      </w:pPr>
      <w:r>
        <w:rPr>
          <w:rFonts w:ascii="Arial" w:hAnsi="Arial"/>
        </w:rPr>
        <w:t xml:space="preserve">• </w:t>
      </w:r>
      <w:r w:rsidR="000D6429">
        <w:rPr>
          <w:rFonts w:ascii="Arial" w:hAnsi="Arial"/>
        </w:rPr>
        <w:t>An officer lawfully patted down defendant’s jacket and felt an object revealed to be cocaine</w:t>
      </w:r>
    </w:p>
    <w:p w14:paraId="09485B95" w14:textId="65CEF29C" w:rsidR="000D6429" w:rsidRPr="00415338" w:rsidRDefault="000D6429" w:rsidP="000D6429">
      <w:pPr>
        <w:ind w:left="3600"/>
        <w:rPr>
          <w:rFonts w:ascii="Arial" w:hAnsi="Arial"/>
        </w:rPr>
      </w:pPr>
      <w:r>
        <w:rPr>
          <w:rFonts w:ascii="Arial" w:hAnsi="Arial"/>
        </w:rPr>
        <w:t xml:space="preserve">• </w:t>
      </w:r>
      <w:r w:rsidR="00700FB7">
        <w:rPr>
          <w:rFonts w:ascii="Arial" w:hAnsi="Arial"/>
        </w:rPr>
        <w:t>If the officer feels an object that immediately apparent as illegal, there is no violation.  Here, there was no violation of the defendant’s rights.</w:t>
      </w:r>
    </w:p>
    <w:p w14:paraId="45BD0E8B" w14:textId="3104F2B0" w:rsidR="00A36C6A" w:rsidRDefault="00034C18" w:rsidP="009E4BA4">
      <w:pPr>
        <w:ind w:left="1440"/>
        <w:rPr>
          <w:rFonts w:ascii="Arial" w:hAnsi="Arial"/>
        </w:rPr>
      </w:pPr>
      <w:r>
        <w:rPr>
          <w:rFonts w:ascii="Arial" w:hAnsi="Arial"/>
        </w:rPr>
        <w:tab/>
      </w:r>
      <w:r>
        <w:rPr>
          <w:rFonts w:ascii="Arial" w:hAnsi="Arial"/>
        </w:rPr>
        <w:tab/>
        <w:t xml:space="preserve">vi. </w:t>
      </w:r>
      <w:r w:rsidR="00A36C6A">
        <w:rPr>
          <w:rFonts w:ascii="Arial" w:hAnsi="Arial"/>
          <w:i/>
        </w:rPr>
        <w:t>Maryland v. Buie</w:t>
      </w:r>
    </w:p>
    <w:p w14:paraId="4F3E3C30" w14:textId="0FF55B62" w:rsidR="00700FB7" w:rsidRDefault="00700FB7" w:rsidP="002A4EF7">
      <w:pPr>
        <w:ind w:left="3600"/>
        <w:rPr>
          <w:rFonts w:ascii="Arial" w:hAnsi="Arial"/>
        </w:rPr>
      </w:pPr>
      <w:r>
        <w:rPr>
          <w:rFonts w:ascii="Arial" w:hAnsi="Arial"/>
        </w:rPr>
        <w:t xml:space="preserve">• </w:t>
      </w:r>
      <w:r w:rsidR="002A4EF7">
        <w:rPr>
          <w:rFonts w:ascii="Arial" w:hAnsi="Arial"/>
        </w:rPr>
        <w:t>Officers conducted a protective sweep of the house to make sure no one else was there and found evidence linking defendant to the crime.</w:t>
      </w:r>
    </w:p>
    <w:p w14:paraId="275556F2" w14:textId="0F1FB668" w:rsidR="002A4EF7" w:rsidRPr="00700FB7" w:rsidRDefault="002A4EF7" w:rsidP="002A4EF7">
      <w:pPr>
        <w:ind w:left="3600"/>
        <w:rPr>
          <w:rFonts w:ascii="Arial" w:hAnsi="Arial"/>
        </w:rPr>
      </w:pPr>
      <w:r>
        <w:rPr>
          <w:rFonts w:ascii="Arial" w:hAnsi="Arial"/>
        </w:rPr>
        <w:t xml:space="preserve">• </w:t>
      </w:r>
      <w:r w:rsidR="000A4711">
        <w:rPr>
          <w:rFonts w:ascii="Arial" w:hAnsi="Arial"/>
        </w:rPr>
        <w:t>A protective sweep may be conducted if there is a reasonable belief that others may be present.</w:t>
      </w:r>
    </w:p>
    <w:p w14:paraId="441F1F53" w14:textId="20B8E125" w:rsidR="00A36C6A" w:rsidRDefault="00A36C6A" w:rsidP="009E4BA4">
      <w:pPr>
        <w:ind w:left="1440"/>
        <w:rPr>
          <w:rFonts w:ascii="Arial" w:hAnsi="Arial"/>
        </w:rPr>
      </w:pPr>
      <w:r>
        <w:rPr>
          <w:rFonts w:ascii="Arial" w:hAnsi="Arial"/>
        </w:rPr>
        <w:t>2. Special Balancing Contexts</w:t>
      </w:r>
    </w:p>
    <w:p w14:paraId="25DF0489" w14:textId="77BDB0E4" w:rsidR="00034C18" w:rsidRDefault="00034C18" w:rsidP="009E4BA4">
      <w:pPr>
        <w:ind w:left="1440"/>
        <w:rPr>
          <w:rFonts w:ascii="Arial" w:hAnsi="Arial"/>
        </w:rPr>
      </w:pPr>
      <w:r>
        <w:rPr>
          <w:rFonts w:ascii="Arial" w:hAnsi="Arial"/>
        </w:rPr>
        <w:tab/>
        <w:t>a. School Searches</w:t>
      </w:r>
    </w:p>
    <w:p w14:paraId="4B769EDA" w14:textId="34E53C40" w:rsidR="00A36C6A" w:rsidRDefault="00034C18" w:rsidP="009E4BA4">
      <w:pPr>
        <w:ind w:left="1440"/>
        <w:rPr>
          <w:rFonts w:ascii="Arial" w:hAnsi="Arial"/>
        </w:rPr>
      </w:pPr>
      <w:r>
        <w:rPr>
          <w:rFonts w:ascii="Arial" w:hAnsi="Arial"/>
        </w:rPr>
        <w:tab/>
      </w:r>
      <w:r>
        <w:rPr>
          <w:rFonts w:ascii="Arial" w:hAnsi="Arial"/>
        </w:rPr>
        <w:tab/>
        <w:t xml:space="preserve">i. </w:t>
      </w:r>
      <w:r w:rsidR="00A36C6A">
        <w:rPr>
          <w:rFonts w:ascii="Arial" w:hAnsi="Arial"/>
          <w:i/>
        </w:rPr>
        <w:t>New Jersey v. T.L.O.</w:t>
      </w:r>
    </w:p>
    <w:p w14:paraId="15DAB46B" w14:textId="3BF65681" w:rsidR="00C1060B" w:rsidRDefault="00C1060B" w:rsidP="00BB12C1">
      <w:pPr>
        <w:ind w:left="3600"/>
        <w:rPr>
          <w:rFonts w:ascii="Arial" w:hAnsi="Arial"/>
        </w:rPr>
      </w:pPr>
      <w:r>
        <w:rPr>
          <w:rFonts w:ascii="Arial" w:hAnsi="Arial"/>
        </w:rPr>
        <w:t xml:space="preserve">• </w:t>
      </w:r>
      <w:r w:rsidR="00BB12C1">
        <w:rPr>
          <w:rFonts w:ascii="Arial" w:hAnsi="Arial"/>
        </w:rPr>
        <w:t>Students caught smoking in a school bathroom.  Inspection of a purse revealed evidence of marijuana trafficking.</w:t>
      </w:r>
    </w:p>
    <w:p w14:paraId="74615BFE" w14:textId="6ABA5ABF" w:rsidR="00BB12C1" w:rsidRPr="00C1060B" w:rsidRDefault="00BB12C1" w:rsidP="00BB12C1">
      <w:pPr>
        <w:ind w:left="3600"/>
        <w:rPr>
          <w:rFonts w:ascii="Arial" w:hAnsi="Arial"/>
        </w:rPr>
      </w:pPr>
      <w:r>
        <w:rPr>
          <w:rFonts w:ascii="Arial" w:hAnsi="Arial"/>
        </w:rPr>
        <w:t xml:space="preserve">• </w:t>
      </w:r>
      <w:r w:rsidR="00442FF1">
        <w:rPr>
          <w:rFonts w:ascii="Arial" w:hAnsi="Arial"/>
        </w:rPr>
        <w:t>The search was constitutional.  The court does not specify, but something like reasonable suspicion is required here.</w:t>
      </w:r>
    </w:p>
    <w:p w14:paraId="59453645" w14:textId="5F6CDAE1" w:rsidR="00034C18" w:rsidRDefault="00A36C6A" w:rsidP="009E4BA4">
      <w:pPr>
        <w:ind w:left="1440"/>
        <w:rPr>
          <w:rFonts w:ascii="Arial" w:hAnsi="Arial"/>
        </w:rPr>
      </w:pPr>
      <w:r>
        <w:rPr>
          <w:rFonts w:ascii="Arial" w:hAnsi="Arial"/>
        </w:rPr>
        <w:tab/>
      </w:r>
      <w:r w:rsidR="00034C18">
        <w:rPr>
          <w:rFonts w:ascii="Arial" w:hAnsi="Arial"/>
        </w:rPr>
        <w:t>b. Checkpoints</w:t>
      </w:r>
    </w:p>
    <w:p w14:paraId="376E5E33" w14:textId="1DB0326F" w:rsidR="00FE076B" w:rsidRDefault="00FE076B" w:rsidP="009E4BA4">
      <w:pPr>
        <w:ind w:left="1440"/>
        <w:rPr>
          <w:rFonts w:ascii="Arial" w:hAnsi="Arial"/>
        </w:rPr>
      </w:pPr>
      <w:r>
        <w:rPr>
          <w:rFonts w:ascii="Arial" w:hAnsi="Arial"/>
        </w:rPr>
        <w:tab/>
      </w:r>
      <w:r>
        <w:rPr>
          <w:rFonts w:ascii="Arial" w:hAnsi="Arial"/>
        </w:rPr>
        <w:tab/>
        <w:t>i. Things to consider</w:t>
      </w:r>
    </w:p>
    <w:p w14:paraId="20209992" w14:textId="2C016842" w:rsidR="00FE076B" w:rsidRDefault="00FE076B" w:rsidP="009E4BA4">
      <w:pPr>
        <w:ind w:left="1440"/>
        <w:rPr>
          <w:rFonts w:ascii="Arial" w:hAnsi="Arial"/>
        </w:rPr>
      </w:pPr>
      <w:r>
        <w:rPr>
          <w:rFonts w:ascii="Arial" w:hAnsi="Arial"/>
        </w:rPr>
        <w:tab/>
      </w:r>
      <w:r>
        <w:rPr>
          <w:rFonts w:ascii="Arial" w:hAnsi="Arial"/>
        </w:rPr>
        <w:tab/>
      </w:r>
      <w:r>
        <w:rPr>
          <w:rFonts w:ascii="Arial" w:hAnsi="Arial"/>
        </w:rPr>
        <w:tab/>
        <w:t>• Is there a state interest?</w:t>
      </w:r>
    </w:p>
    <w:p w14:paraId="0402D282" w14:textId="1B306E3A" w:rsidR="00FE076B" w:rsidRDefault="00FE076B" w:rsidP="009E4BA4">
      <w:pPr>
        <w:ind w:left="1440"/>
        <w:rPr>
          <w:rFonts w:ascii="Arial" w:hAnsi="Arial"/>
        </w:rPr>
      </w:pPr>
      <w:r>
        <w:rPr>
          <w:rFonts w:ascii="Arial" w:hAnsi="Arial"/>
        </w:rPr>
        <w:tab/>
      </w:r>
      <w:r>
        <w:rPr>
          <w:rFonts w:ascii="Arial" w:hAnsi="Arial"/>
        </w:rPr>
        <w:tab/>
      </w:r>
      <w:r>
        <w:rPr>
          <w:rFonts w:ascii="Arial" w:hAnsi="Arial"/>
        </w:rPr>
        <w:tab/>
        <w:t>• Is it effective?</w:t>
      </w:r>
    </w:p>
    <w:p w14:paraId="4D0986DD" w14:textId="0187B2CB" w:rsidR="00FE076B" w:rsidRDefault="00FE076B" w:rsidP="009E4BA4">
      <w:pPr>
        <w:ind w:left="1440"/>
        <w:rPr>
          <w:rFonts w:ascii="Arial" w:hAnsi="Arial"/>
        </w:rPr>
      </w:pPr>
      <w:r>
        <w:rPr>
          <w:rFonts w:ascii="Arial" w:hAnsi="Arial"/>
        </w:rPr>
        <w:tab/>
      </w:r>
      <w:r>
        <w:rPr>
          <w:rFonts w:ascii="Arial" w:hAnsi="Arial"/>
        </w:rPr>
        <w:tab/>
      </w:r>
      <w:r>
        <w:rPr>
          <w:rFonts w:ascii="Arial" w:hAnsi="Arial"/>
        </w:rPr>
        <w:tab/>
        <w:t>• Is it intrusive?</w:t>
      </w:r>
    </w:p>
    <w:p w14:paraId="627A8015" w14:textId="7B9A9ECF" w:rsidR="00A36C6A" w:rsidRDefault="00034C18" w:rsidP="00034C18">
      <w:pPr>
        <w:ind w:left="2160" w:firstLine="720"/>
        <w:rPr>
          <w:rFonts w:ascii="Arial" w:hAnsi="Arial"/>
        </w:rPr>
      </w:pPr>
      <w:r>
        <w:rPr>
          <w:rFonts w:ascii="Arial" w:hAnsi="Arial"/>
        </w:rPr>
        <w:t xml:space="preserve">i. </w:t>
      </w:r>
      <w:r w:rsidR="00A36C6A">
        <w:rPr>
          <w:rFonts w:ascii="Arial" w:hAnsi="Arial"/>
          <w:i/>
        </w:rPr>
        <w:t>Michigan Department of State Police v. Sitz</w:t>
      </w:r>
    </w:p>
    <w:p w14:paraId="0A38453B" w14:textId="1642E702" w:rsidR="00442FF1" w:rsidRDefault="00442FF1" w:rsidP="00D75122">
      <w:pPr>
        <w:ind w:left="3600"/>
        <w:rPr>
          <w:rFonts w:ascii="Arial" w:hAnsi="Arial"/>
        </w:rPr>
      </w:pPr>
      <w:r>
        <w:rPr>
          <w:rFonts w:ascii="Arial" w:hAnsi="Arial"/>
        </w:rPr>
        <w:t xml:space="preserve">• </w:t>
      </w:r>
      <w:r w:rsidR="00D75122">
        <w:rPr>
          <w:rFonts w:ascii="Arial" w:hAnsi="Arial"/>
        </w:rPr>
        <w:t>Michigan police used sobriety checkpoints on a highway.  Ruled constitutional because:</w:t>
      </w:r>
    </w:p>
    <w:p w14:paraId="0F930567" w14:textId="1E800433" w:rsidR="00D75122" w:rsidRDefault="00D75122" w:rsidP="00D75122">
      <w:pPr>
        <w:ind w:left="3600"/>
        <w:rPr>
          <w:rFonts w:ascii="Arial" w:hAnsi="Arial"/>
        </w:rPr>
      </w:pPr>
      <w:r>
        <w:rPr>
          <w:rFonts w:ascii="Arial" w:hAnsi="Arial"/>
        </w:rPr>
        <w:tab/>
        <w:t>1. Low level of intrusion on motorists</w:t>
      </w:r>
    </w:p>
    <w:p w14:paraId="1801F77C" w14:textId="3E8ECF0B" w:rsidR="00D75122" w:rsidRDefault="00D75122" w:rsidP="00D75122">
      <w:pPr>
        <w:ind w:left="4320"/>
        <w:rPr>
          <w:rFonts w:ascii="Arial" w:hAnsi="Arial"/>
        </w:rPr>
      </w:pPr>
      <w:r>
        <w:rPr>
          <w:rFonts w:ascii="Arial" w:hAnsi="Arial"/>
        </w:rPr>
        <w:t>2. State interest in preventing drunk driving</w:t>
      </w:r>
    </w:p>
    <w:p w14:paraId="07A9AB6C" w14:textId="198901B9" w:rsidR="00D75122" w:rsidRPr="00442FF1" w:rsidRDefault="00D75122" w:rsidP="00D75122">
      <w:pPr>
        <w:ind w:left="4320"/>
        <w:rPr>
          <w:rFonts w:ascii="Arial" w:hAnsi="Arial"/>
        </w:rPr>
      </w:pPr>
      <w:r>
        <w:rPr>
          <w:rFonts w:ascii="Arial" w:hAnsi="Arial"/>
        </w:rPr>
        <w:t>3. Reasonable to stop for a short time</w:t>
      </w:r>
    </w:p>
    <w:p w14:paraId="61AEE9A9" w14:textId="5B20A81A" w:rsidR="00A36C6A" w:rsidRDefault="00034C18" w:rsidP="009E4BA4">
      <w:pPr>
        <w:ind w:left="1440"/>
        <w:rPr>
          <w:rFonts w:ascii="Arial" w:hAnsi="Arial"/>
        </w:rPr>
      </w:pPr>
      <w:r>
        <w:rPr>
          <w:rFonts w:ascii="Arial" w:hAnsi="Arial"/>
        </w:rPr>
        <w:tab/>
      </w:r>
      <w:r>
        <w:rPr>
          <w:rFonts w:ascii="Arial" w:hAnsi="Arial"/>
        </w:rPr>
        <w:tab/>
        <w:t xml:space="preserve">ii. </w:t>
      </w:r>
      <w:r w:rsidR="00A36C6A">
        <w:rPr>
          <w:rFonts w:ascii="Arial" w:hAnsi="Arial"/>
          <w:i/>
        </w:rPr>
        <w:t>City of Indianapolis v. Edmond</w:t>
      </w:r>
    </w:p>
    <w:p w14:paraId="3813E5B5" w14:textId="157F1DCD" w:rsidR="00D75122" w:rsidRDefault="00D75122" w:rsidP="004710FD">
      <w:pPr>
        <w:ind w:left="3600"/>
        <w:rPr>
          <w:rFonts w:ascii="Arial" w:hAnsi="Arial"/>
        </w:rPr>
      </w:pPr>
      <w:r>
        <w:rPr>
          <w:rFonts w:ascii="Arial" w:hAnsi="Arial"/>
        </w:rPr>
        <w:t xml:space="preserve">• </w:t>
      </w:r>
      <w:r w:rsidR="004710FD">
        <w:rPr>
          <w:rFonts w:ascii="Arial" w:hAnsi="Arial"/>
        </w:rPr>
        <w:t>Police set up checkpoints to search for evidence of drugs or other illegal activity.</w:t>
      </w:r>
    </w:p>
    <w:p w14:paraId="48A6EBE2" w14:textId="2DE191CE" w:rsidR="004710FD" w:rsidRPr="00D75122" w:rsidRDefault="004710FD" w:rsidP="004710FD">
      <w:pPr>
        <w:ind w:left="3600"/>
        <w:rPr>
          <w:rFonts w:ascii="Arial" w:hAnsi="Arial"/>
        </w:rPr>
      </w:pPr>
      <w:r>
        <w:rPr>
          <w:rFonts w:ascii="Arial" w:hAnsi="Arial"/>
        </w:rPr>
        <w:t xml:space="preserve">• </w:t>
      </w:r>
      <w:r w:rsidR="000933A3">
        <w:rPr>
          <w:rFonts w:ascii="Arial" w:hAnsi="Arial"/>
        </w:rPr>
        <w:t>The purpose of a checkpoint has to be distinguishable from general crime prevention</w:t>
      </w:r>
      <w:r w:rsidR="00500F4A">
        <w:rPr>
          <w:rFonts w:ascii="Arial" w:hAnsi="Arial"/>
        </w:rPr>
        <w:t>.  This checkpoint did not meet that requirement.</w:t>
      </w:r>
    </w:p>
    <w:p w14:paraId="4DE81324" w14:textId="7A1CBDF1" w:rsidR="00A36C6A" w:rsidRDefault="00034C18" w:rsidP="009E4BA4">
      <w:pPr>
        <w:ind w:left="1440"/>
        <w:rPr>
          <w:rFonts w:ascii="Arial" w:hAnsi="Arial"/>
        </w:rPr>
      </w:pPr>
      <w:r>
        <w:rPr>
          <w:rFonts w:ascii="Arial" w:hAnsi="Arial"/>
        </w:rPr>
        <w:tab/>
      </w:r>
      <w:r>
        <w:rPr>
          <w:rFonts w:ascii="Arial" w:hAnsi="Arial"/>
        </w:rPr>
        <w:tab/>
        <w:t xml:space="preserve">iii. </w:t>
      </w:r>
      <w:r w:rsidR="00A36C6A">
        <w:rPr>
          <w:rFonts w:ascii="Arial" w:hAnsi="Arial"/>
          <w:i/>
        </w:rPr>
        <w:t>Illinois v. Lidster</w:t>
      </w:r>
    </w:p>
    <w:p w14:paraId="41A359C3" w14:textId="157B80D4" w:rsidR="00500F4A" w:rsidRDefault="00500F4A" w:rsidP="00DC315E">
      <w:pPr>
        <w:ind w:left="3600"/>
        <w:rPr>
          <w:rFonts w:ascii="Arial" w:hAnsi="Arial"/>
        </w:rPr>
      </w:pPr>
      <w:r>
        <w:rPr>
          <w:rFonts w:ascii="Arial" w:hAnsi="Arial"/>
        </w:rPr>
        <w:t xml:space="preserve">• </w:t>
      </w:r>
      <w:r w:rsidR="00DC315E">
        <w:rPr>
          <w:rFonts w:ascii="Arial" w:hAnsi="Arial"/>
        </w:rPr>
        <w:t>Police had a checkpoint to ask about a hit and run.  A driver was arrested for DUI.</w:t>
      </w:r>
    </w:p>
    <w:p w14:paraId="3E09F45F" w14:textId="64B36421" w:rsidR="00DC315E" w:rsidRPr="00500F4A" w:rsidRDefault="00DC315E" w:rsidP="00DC315E">
      <w:pPr>
        <w:ind w:left="3600"/>
        <w:rPr>
          <w:rFonts w:ascii="Arial" w:hAnsi="Arial"/>
        </w:rPr>
      </w:pPr>
      <w:r>
        <w:rPr>
          <w:rFonts w:ascii="Arial" w:hAnsi="Arial"/>
        </w:rPr>
        <w:t>• The checkpoint was constitutional because there was a public concern and it was minimally intrusive.</w:t>
      </w:r>
    </w:p>
    <w:p w14:paraId="3BAFB24C" w14:textId="6E81EAFF" w:rsidR="00034C18" w:rsidRDefault="00A36C6A" w:rsidP="009E4BA4">
      <w:pPr>
        <w:ind w:left="1440"/>
        <w:rPr>
          <w:rFonts w:ascii="Arial" w:hAnsi="Arial"/>
        </w:rPr>
      </w:pPr>
      <w:r>
        <w:rPr>
          <w:rFonts w:ascii="Arial" w:hAnsi="Arial"/>
        </w:rPr>
        <w:tab/>
      </w:r>
      <w:r w:rsidR="00034C18">
        <w:rPr>
          <w:rFonts w:ascii="Arial" w:hAnsi="Arial"/>
        </w:rPr>
        <w:t>c. Drug Testing</w:t>
      </w:r>
    </w:p>
    <w:p w14:paraId="2137AE51" w14:textId="1DB146A2" w:rsidR="00A36C6A" w:rsidRDefault="00034C18" w:rsidP="00034C18">
      <w:pPr>
        <w:ind w:left="2160" w:firstLine="720"/>
        <w:rPr>
          <w:rFonts w:ascii="Arial" w:hAnsi="Arial"/>
        </w:rPr>
      </w:pPr>
      <w:r>
        <w:rPr>
          <w:rFonts w:ascii="Arial" w:hAnsi="Arial"/>
        </w:rPr>
        <w:t xml:space="preserve">i. </w:t>
      </w:r>
      <w:r w:rsidR="00A36C6A">
        <w:rPr>
          <w:rFonts w:ascii="Arial" w:hAnsi="Arial"/>
          <w:i/>
        </w:rPr>
        <w:t>Skinner v. Railway Labor Executives’ Association</w:t>
      </w:r>
    </w:p>
    <w:p w14:paraId="51152AEA" w14:textId="3FB4908C" w:rsidR="00DC315E" w:rsidRDefault="00DC315E" w:rsidP="00DD4280">
      <w:pPr>
        <w:ind w:left="3600"/>
        <w:rPr>
          <w:rFonts w:ascii="Arial" w:hAnsi="Arial"/>
        </w:rPr>
      </w:pPr>
      <w:r>
        <w:rPr>
          <w:rFonts w:ascii="Arial" w:hAnsi="Arial"/>
        </w:rPr>
        <w:t xml:space="preserve">• </w:t>
      </w:r>
      <w:r w:rsidR="00DD4280">
        <w:rPr>
          <w:rFonts w:ascii="Arial" w:hAnsi="Arial"/>
        </w:rPr>
        <w:t>Federal Railroad Administration imposed drug testing on employees involved in accidents.</w:t>
      </w:r>
    </w:p>
    <w:p w14:paraId="75BF1C7B" w14:textId="18F88677" w:rsidR="00DD4280" w:rsidRPr="00DC315E" w:rsidRDefault="00DD4280" w:rsidP="00DD4280">
      <w:pPr>
        <w:ind w:left="3600"/>
        <w:rPr>
          <w:rFonts w:ascii="Arial" w:hAnsi="Arial"/>
        </w:rPr>
      </w:pPr>
      <w:r>
        <w:rPr>
          <w:rFonts w:ascii="Arial" w:hAnsi="Arial"/>
        </w:rPr>
        <w:t>• The government has a compelling interest in testing for drugs that outweighs employees’ privacy concerns.</w:t>
      </w:r>
    </w:p>
    <w:p w14:paraId="08E5CAE9" w14:textId="00BAF9A2" w:rsidR="00A36C6A" w:rsidRDefault="00034C18" w:rsidP="009E4BA4">
      <w:pPr>
        <w:ind w:left="1440"/>
        <w:rPr>
          <w:rFonts w:ascii="Arial" w:hAnsi="Arial"/>
        </w:rPr>
      </w:pPr>
      <w:r>
        <w:rPr>
          <w:rFonts w:ascii="Arial" w:hAnsi="Arial"/>
        </w:rPr>
        <w:tab/>
      </w:r>
      <w:r>
        <w:rPr>
          <w:rFonts w:ascii="Arial" w:hAnsi="Arial"/>
        </w:rPr>
        <w:tab/>
        <w:t xml:space="preserve">ii. </w:t>
      </w:r>
      <w:r w:rsidR="00A36C6A">
        <w:rPr>
          <w:rFonts w:ascii="Arial" w:hAnsi="Arial"/>
          <w:i/>
        </w:rPr>
        <w:t>Chandler v. Miller</w:t>
      </w:r>
    </w:p>
    <w:p w14:paraId="114B3297" w14:textId="7878855F" w:rsidR="00DD4280" w:rsidRDefault="00DD4280" w:rsidP="00503237">
      <w:pPr>
        <w:ind w:left="3600"/>
        <w:rPr>
          <w:rFonts w:ascii="Arial" w:hAnsi="Arial"/>
        </w:rPr>
      </w:pPr>
      <w:r>
        <w:rPr>
          <w:rFonts w:ascii="Arial" w:hAnsi="Arial"/>
        </w:rPr>
        <w:t xml:space="preserve">• </w:t>
      </w:r>
      <w:r w:rsidR="00503237">
        <w:rPr>
          <w:rFonts w:ascii="Arial" w:hAnsi="Arial"/>
        </w:rPr>
        <w:t>A statute required candidates for public office to submit to drug testing prior to nomination.</w:t>
      </w:r>
    </w:p>
    <w:p w14:paraId="42A194E8" w14:textId="69FDDD09" w:rsidR="00503237" w:rsidRPr="00DD4280" w:rsidRDefault="00503237" w:rsidP="00503237">
      <w:pPr>
        <w:ind w:left="3600"/>
        <w:rPr>
          <w:rFonts w:ascii="Arial" w:hAnsi="Arial"/>
        </w:rPr>
      </w:pPr>
      <w:r>
        <w:rPr>
          <w:rFonts w:ascii="Arial" w:hAnsi="Arial"/>
        </w:rPr>
        <w:t xml:space="preserve">• </w:t>
      </w:r>
      <w:r w:rsidR="003A275A">
        <w:rPr>
          <w:rFonts w:ascii="Arial" w:hAnsi="Arial"/>
        </w:rPr>
        <w:t>Suspicionless searches such as this are unconstitutional against the right to privacy.</w:t>
      </w:r>
    </w:p>
    <w:p w14:paraId="2007716D" w14:textId="3C3B9A44" w:rsidR="00034C18" w:rsidRDefault="00A36C6A" w:rsidP="009E4BA4">
      <w:pPr>
        <w:ind w:left="1440"/>
        <w:rPr>
          <w:rFonts w:ascii="Arial" w:hAnsi="Arial"/>
        </w:rPr>
      </w:pPr>
      <w:r>
        <w:rPr>
          <w:rFonts w:ascii="Arial" w:hAnsi="Arial"/>
        </w:rPr>
        <w:tab/>
      </w:r>
      <w:r w:rsidR="00034C18">
        <w:rPr>
          <w:rFonts w:ascii="Arial" w:hAnsi="Arial"/>
        </w:rPr>
        <w:t>d. Border Searches</w:t>
      </w:r>
    </w:p>
    <w:p w14:paraId="7C1E9F5F" w14:textId="55AC5338" w:rsidR="00A36C6A" w:rsidRDefault="00034C18" w:rsidP="00034C18">
      <w:pPr>
        <w:ind w:left="2160" w:firstLine="720"/>
        <w:rPr>
          <w:rFonts w:ascii="Arial" w:hAnsi="Arial"/>
        </w:rPr>
      </w:pPr>
      <w:r>
        <w:rPr>
          <w:rFonts w:ascii="Arial" w:hAnsi="Arial"/>
        </w:rPr>
        <w:t xml:space="preserve">i. </w:t>
      </w:r>
      <w:r w:rsidR="00A36C6A">
        <w:rPr>
          <w:rFonts w:ascii="Arial" w:hAnsi="Arial"/>
          <w:i/>
        </w:rPr>
        <w:t>United States v. Flores-Montano</w:t>
      </w:r>
    </w:p>
    <w:p w14:paraId="4B158433" w14:textId="5977F59C" w:rsidR="003A275A" w:rsidRDefault="003A275A" w:rsidP="000F589C">
      <w:pPr>
        <w:ind w:left="3600"/>
        <w:rPr>
          <w:rFonts w:ascii="Arial" w:hAnsi="Arial"/>
        </w:rPr>
      </w:pPr>
      <w:r>
        <w:rPr>
          <w:rFonts w:ascii="Arial" w:hAnsi="Arial"/>
        </w:rPr>
        <w:t xml:space="preserve">• </w:t>
      </w:r>
      <w:r w:rsidR="000F589C">
        <w:rPr>
          <w:rFonts w:ascii="Arial" w:hAnsi="Arial"/>
        </w:rPr>
        <w:t>Officials searched a car, including removing the fuel tank, at a border and found drugs.</w:t>
      </w:r>
    </w:p>
    <w:p w14:paraId="3AFB65AA" w14:textId="138EAC73" w:rsidR="000F589C" w:rsidRPr="003A275A" w:rsidRDefault="000F589C" w:rsidP="000F589C">
      <w:pPr>
        <w:ind w:left="3600"/>
        <w:rPr>
          <w:rFonts w:ascii="Arial" w:hAnsi="Arial"/>
        </w:rPr>
      </w:pPr>
      <w:r>
        <w:rPr>
          <w:rFonts w:ascii="Arial" w:hAnsi="Arial"/>
        </w:rPr>
        <w:t>• A border search may be conducted without suspicion if it is brief and the government has an interest in protecting the border.</w:t>
      </w:r>
    </w:p>
    <w:p w14:paraId="26AF2AAB" w14:textId="5D267771" w:rsidR="00A36C6A" w:rsidRDefault="00A36C6A" w:rsidP="009E4BA4">
      <w:pPr>
        <w:ind w:left="1440"/>
        <w:rPr>
          <w:rFonts w:ascii="Arial" w:hAnsi="Arial"/>
        </w:rPr>
      </w:pPr>
      <w:r>
        <w:rPr>
          <w:rFonts w:ascii="Arial" w:hAnsi="Arial"/>
        </w:rPr>
        <w:t>3. Higher Than Usual Standards of Reasonableness</w:t>
      </w:r>
    </w:p>
    <w:p w14:paraId="301CD50F" w14:textId="32157B22" w:rsidR="00A36C6A" w:rsidRDefault="00A36C6A" w:rsidP="009E4BA4">
      <w:pPr>
        <w:ind w:left="1440"/>
        <w:rPr>
          <w:rFonts w:ascii="Arial" w:hAnsi="Arial"/>
        </w:rPr>
      </w:pPr>
      <w:r>
        <w:rPr>
          <w:rFonts w:ascii="Arial" w:hAnsi="Arial"/>
        </w:rPr>
        <w:tab/>
        <w:t xml:space="preserve">a. </w:t>
      </w:r>
      <w:r>
        <w:rPr>
          <w:rFonts w:ascii="Arial" w:hAnsi="Arial"/>
          <w:i/>
        </w:rPr>
        <w:t>Tennessee v. Garner</w:t>
      </w:r>
    </w:p>
    <w:p w14:paraId="637A6C13" w14:textId="1999B65A" w:rsidR="000F589C" w:rsidRDefault="000F589C" w:rsidP="00342A51">
      <w:pPr>
        <w:ind w:left="2880"/>
        <w:rPr>
          <w:rFonts w:ascii="Arial" w:hAnsi="Arial"/>
        </w:rPr>
      </w:pPr>
      <w:r>
        <w:rPr>
          <w:rFonts w:ascii="Arial" w:hAnsi="Arial"/>
        </w:rPr>
        <w:t xml:space="preserve">i. </w:t>
      </w:r>
      <w:r w:rsidR="00342A51">
        <w:rPr>
          <w:rFonts w:ascii="Arial" w:hAnsi="Arial"/>
        </w:rPr>
        <w:t>Police shot an</w:t>
      </w:r>
      <w:r w:rsidR="00EE1BB1">
        <w:rPr>
          <w:rFonts w:ascii="Arial" w:hAnsi="Arial"/>
        </w:rPr>
        <w:t>d</w:t>
      </w:r>
      <w:r w:rsidR="00342A51">
        <w:rPr>
          <w:rFonts w:ascii="Arial" w:hAnsi="Arial"/>
        </w:rPr>
        <w:t xml:space="preserve"> killed a visibly unarmed suspect who was trying to escape by climbing over a wall.</w:t>
      </w:r>
    </w:p>
    <w:p w14:paraId="4E745387" w14:textId="3D6AC136" w:rsidR="00342A51" w:rsidRPr="000F589C" w:rsidRDefault="00342A51" w:rsidP="00342A51">
      <w:pPr>
        <w:ind w:left="2880"/>
        <w:rPr>
          <w:rFonts w:ascii="Arial" w:hAnsi="Arial"/>
        </w:rPr>
      </w:pPr>
      <w:r>
        <w:rPr>
          <w:rFonts w:ascii="Arial" w:hAnsi="Arial"/>
        </w:rPr>
        <w:t xml:space="preserve">ii. </w:t>
      </w:r>
      <w:r w:rsidR="00956275">
        <w:rPr>
          <w:rFonts w:ascii="Arial" w:hAnsi="Arial"/>
        </w:rPr>
        <w:t>If there is probable cause to believe that a suspect poses a threat of serious bodily harm, officers may use deadly force to prevent escape.</w:t>
      </w:r>
    </w:p>
    <w:p w14:paraId="7D218756" w14:textId="1036BDDD" w:rsidR="00A36C6A" w:rsidRDefault="00A36C6A" w:rsidP="009E4BA4">
      <w:pPr>
        <w:ind w:left="1440"/>
        <w:rPr>
          <w:rFonts w:ascii="Arial" w:hAnsi="Arial"/>
        </w:rPr>
      </w:pPr>
      <w:r>
        <w:rPr>
          <w:rFonts w:ascii="Arial" w:hAnsi="Arial"/>
        </w:rPr>
        <w:tab/>
        <w:t>b</w:t>
      </w:r>
      <w:r w:rsidR="00C759A7">
        <w:rPr>
          <w:rFonts w:ascii="Arial" w:hAnsi="Arial"/>
        </w:rPr>
        <w:t xml:space="preserve">. </w:t>
      </w:r>
      <w:r w:rsidR="00C759A7">
        <w:rPr>
          <w:rFonts w:ascii="Arial" w:hAnsi="Arial"/>
          <w:i/>
        </w:rPr>
        <w:t>Schmerber v. California</w:t>
      </w:r>
    </w:p>
    <w:p w14:paraId="10B2C130" w14:textId="54D9CF23" w:rsidR="00072895" w:rsidRDefault="00072895" w:rsidP="00B06D89">
      <w:pPr>
        <w:ind w:left="2880"/>
        <w:rPr>
          <w:rFonts w:ascii="Arial" w:hAnsi="Arial"/>
        </w:rPr>
      </w:pPr>
      <w:r>
        <w:rPr>
          <w:rFonts w:ascii="Arial" w:hAnsi="Arial"/>
        </w:rPr>
        <w:t xml:space="preserve">i. </w:t>
      </w:r>
      <w:r w:rsidR="00B06D89">
        <w:rPr>
          <w:rFonts w:ascii="Arial" w:hAnsi="Arial"/>
        </w:rPr>
        <w:t>Defendant had his blood taken against his will to gain evidence of a DWI.</w:t>
      </w:r>
    </w:p>
    <w:p w14:paraId="42EC5B70" w14:textId="5B968551" w:rsidR="00B06D89" w:rsidRPr="00072895" w:rsidRDefault="00B06D89" w:rsidP="00B06D89">
      <w:pPr>
        <w:ind w:left="2880"/>
        <w:rPr>
          <w:rFonts w:ascii="Arial" w:hAnsi="Arial"/>
        </w:rPr>
      </w:pPr>
      <w:r>
        <w:rPr>
          <w:rFonts w:ascii="Arial" w:hAnsi="Arial"/>
        </w:rPr>
        <w:t>ii. The 5</w:t>
      </w:r>
      <w:r w:rsidRPr="00B06D89">
        <w:rPr>
          <w:rFonts w:ascii="Arial" w:hAnsi="Arial"/>
          <w:vertAlign w:val="superscript"/>
        </w:rPr>
        <w:t>th</w:t>
      </w:r>
      <w:r>
        <w:rPr>
          <w:rFonts w:ascii="Arial" w:hAnsi="Arial"/>
        </w:rPr>
        <w:t xml:space="preserve"> Amendment protection against self-incrimination only applies to testimonial evidence.  Getting a blood sample does not violate the constitution.</w:t>
      </w:r>
    </w:p>
    <w:p w14:paraId="1F1E8C26" w14:textId="118FA887" w:rsidR="00C759A7" w:rsidRDefault="00C759A7" w:rsidP="009E4BA4">
      <w:pPr>
        <w:ind w:left="1440"/>
        <w:rPr>
          <w:rFonts w:ascii="Arial" w:hAnsi="Arial"/>
        </w:rPr>
      </w:pPr>
      <w:r>
        <w:rPr>
          <w:rFonts w:ascii="Arial" w:hAnsi="Arial"/>
        </w:rPr>
        <w:tab/>
        <w:t xml:space="preserve">c. </w:t>
      </w:r>
      <w:r>
        <w:rPr>
          <w:rFonts w:ascii="Arial" w:hAnsi="Arial"/>
          <w:i/>
        </w:rPr>
        <w:t>Winston v. Lee</w:t>
      </w:r>
    </w:p>
    <w:p w14:paraId="3C4EB859" w14:textId="5CD3FF16" w:rsidR="00072895" w:rsidRDefault="00072895" w:rsidP="00397DD2">
      <w:pPr>
        <w:ind w:left="2880"/>
        <w:rPr>
          <w:rFonts w:ascii="Arial" w:hAnsi="Arial"/>
        </w:rPr>
      </w:pPr>
      <w:r>
        <w:rPr>
          <w:rFonts w:ascii="Arial" w:hAnsi="Arial"/>
        </w:rPr>
        <w:t xml:space="preserve">i. </w:t>
      </w:r>
      <w:r w:rsidR="00397DD2">
        <w:rPr>
          <w:rFonts w:ascii="Arial" w:hAnsi="Arial"/>
        </w:rPr>
        <w:t>A suspected robber and a storeowner shot each other.  State wanted to surgically remove the bullet from the suspect for evidence.</w:t>
      </w:r>
    </w:p>
    <w:p w14:paraId="14675FD4" w14:textId="1D36FF1E" w:rsidR="00397DD2" w:rsidRDefault="00397DD2" w:rsidP="00397DD2">
      <w:pPr>
        <w:ind w:left="2880"/>
        <w:rPr>
          <w:rFonts w:ascii="Arial" w:hAnsi="Arial"/>
        </w:rPr>
      </w:pPr>
      <w:r>
        <w:rPr>
          <w:rFonts w:ascii="Arial" w:hAnsi="Arial"/>
        </w:rPr>
        <w:t xml:space="preserve">ii. </w:t>
      </w:r>
      <w:r w:rsidR="007B7B1B">
        <w:rPr>
          <w:rFonts w:ascii="Arial" w:hAnsi="Arial"/>
        </w:rPr>
        <w:t>It is not reasonable to conduct an invasive surgery in order to obtain evidence of a crime.</w:t>
      </w:r>
    </w:p>
    <w:p w14:paraId="61E5DCDE" w14:textId="77777777" w:rsidR="007B7B1B" w:rsidRDefault="007B7B1B" w:rsidP="007B7B1B">
      <w:pPr>
        <w:rPr>
          <w:rFonts w:ascii="Arial" w:hAnsi="Arial"/>
        </w:rPr>
      </w:pPr>
    </w:p>
    <w:p w14:paraId="4A57089D" w14:textId="78A542F8" w:rsidR="007B7B1B" w:rsidRDefault="007B7B1B" w:rsidP="007B7B1B">
      <w:pPr>
        <w:rPr>
          <w:rFonts w:ascii="Arial" w:hAnsi="Arial"/>
        </w:rPr>
      </w:pPr>
      <w:r>
        <w:rPr>
          <w:rFonts w:ascii="Arial" w:hAnsi="Arial"/>
          <w:b/>
        </w:rPr>
        <w:t>II. Confessions</w:t>
      </w:r>
    </w:p>
    <w:p w14:paraId="77072198" w14:textId="77777777" w:rsidR="007B7B1B" w:rsidRDefault="007B7B1B" w:rsidP="007B7B1B">
      <w:pPr>
        <w:rPr>
          <w:rFonts w:ascii="Arial" w:hAnsi="Arial"/>
        </w:rPr>
      </w:pPr>
    </w:p>
    <w:p w14:paraId="67A0CE03" w14:textId="1F0C246E" w:rsidR="007B7B1B" w:rsidRDefault="007B7B1B" w:rsidP="007B7B1B">
      <w:pPr>
        <w:rPr>
          <w:rFonts w:ascii="Arial" w:hAnsi="Arial"/>
        </w:rPr>
      </w:pPr>
      <w:r>
        <w:rPr>
          <w:rFonts w:ascii="Arial" w:hAnsi="Arial"/>
        </w:rPr>
        <w:tab/>
        <w:t>A. Chapter 7: Due Process of Law and Confessions</w:t>
      </w:r>
    </w:p>
    <w:p w14:paraId="607C3390" w14:textId="14417D43" w:rsidR="00B84FAD" w:rsidRDefault="00B84FAD" w:rsidP="007B7B1B">
      <w:pPr>
        <w:rPr>
          <w:rFonts w:ascii="Arial" w:hAnsi="Arial"/>
        </w:rPr>
      </w:pPr>
      <w:r>
        <w:rPr>
          <w:rFonts w:ascii="Arial" w:hAnsi="Arial"/>
        </w:rPr>
        <w:tab/>
      </w:r>
      <w:r>
        <w:rPr>
          <w:rFonts w:ascii="Arial" w:hAnsi="Arial"/>
        </w:rPr>
        <w:tab/>
        <w:t>1. Issues to think about:</w:t>
      </w:r>
    </w:p>
    <w:p w14:paraId="17D2FD06" w14:textId="7FD6514C" w:rsidR="00B84FAD" w:rsidRDefault="00B84FAD" w:rsidP="007B7B1B">
      <w:pPr>
        <w:rPr>
          <w:rFonts w:ascii="Arial" w:hAnsi="Arial"/>
        </w:rPr>
      </w:pPr>
      <w:r>
        <w:rPr>
          <w:rFonts w:ascii="Arial" w:hAnsi="Arial"/>
        </w:rPr>
        <w:tab/>
      </w:r>
      <w:r>
        <w:rPr>
          <w:rFonts w:ascii="Arial" w:hAnsi="Arial"/>
        </w:rPr>
        <w:tab/>
      </w:r>
      <w:r>
        <w:rPr>
          <w:rFonts w:ascii="Arial" w:hAnsi="Arial"/>
        </w:rPr>
        <w:tab/>
        <w:t>a. 5</w:t>
      </w:r>
      <w:r w:rsidRPr="00B84FAD">
        <w:rPr>
          <w:rFonts w:ascii="Arial" w:hAnsi="Arial"/>
          <w:vertAlign w:val="superscript"/>
        </w:rPr>
        <w:t>th</w:t>
      </w:r>
      <w:r>
        <w:rPr>
          <w:rFonts w:ascii="Arial" w:hAnsi="Arial"/>
        </w:rPr>
        <w:t xml:space="preserve"> Amendment: No self-incrimination</w:t>
      </w:r>
    </w:p>
    <w:p w14:paraId="0C897A49" w14:textId="4F945A30" w:rsidR="00B84FAD" w:rsidRDefault="00B84FAD" w:rsidP="007B7B1B">
      <w:pPr>
        <w:rPr>
          <w:rFonts w:ascii="Arial" w:hAnsi="Arial"/>
        </w:rPr>
      </w:pPr>
      <w:r>
        <w:rPr>
          <w:rFonts w:ascii="Arial" w:hAnsi="Arial"/>
        </w:rPr>
        <w:tab/>
      </w:r>
      <w:r>
        <w:rPr>
          <w:rFonts w:ascii="Arial" w:hAnsi="Arial"/>
        </w:rPr>
        <w:tab/>
      </w:r>
      <w:r>
        <w:rPr>
          <w:rFonts w:ascii="Arial" w:hAnsi="Arial"/>
        </w:rPr>
        <w:tab/>
        <w:t>b. 6</w:t>
      </w:r>
      <w:r w:rsidRPr="00B84FAD">
        <w:rPr>
          <w:rFonts w:ascii="Arial" w:hAnsi="Arial"/>
          <w:vertAlign w:val="superscript"/>
        </w:rPr>
        <w:t>th</w:t>
      </w:r>
      <w:r>
        <w:rPr>
          <w:rFonts w:ascii="Arial" w:hAnsi="Arial"/>
        </w:rPr>
        <w:t xml:space="preserve"> Amendment: Right to counsel</w:t>
      </w:r>
    </w:p>
    <w:p w14:paraId="03D33F89" w14:textId="7E75598E" w:rsidR="00B84FAD" w:rsidRDefault="00B84FAD" w:rsidP="007B7B1B">
      <w:pPr>
        <w:rPr>
          <w:rFonts w:ascii="Arial" w:hAnsi="Arial"/>
        </w:rPr>
      </w:pPr>
      <w:r>
        <w:rPr>
          <w:rFonts w:ascii="Arial" w:hAnsi="Arial"/>
        </w:rPr>
        <w:tab/>
      </w:r>
      <w:r>
        <w:rPr>
          <w:rFonts w:ascii="Arial" w:hAnsi="Arial"/>
        </w:rPr>
        <w:tab/>
      </w:r>
      <w:r>
        <w:rPr>
          <w:rFonts w:ascii="Arial" w:hAnsi="Arial"/>
        </w:rPr>
        <w:tab/>
        <w:t>c. 14</w:t>
      </w:r>
      <w:r w:rsidRPr="00B84FAD">
        <w:rPr>
          <w:rFonts w:ascii="Arial" w:hAnsi="Arial"/>
          <w:vertAlign w:val="superscript"/>
        </w:rPr>
        <w:t>th</w:t>
      </w:r>
      <w:r>
        <w:rPr>
          <w:rFonts w:ascii="Arial" w:hAnsi="Arial"/>
        </w:rPr>
        <w:t xml:space="preserve"> </w:t>
      </w:r>
      <w:r w:rsidR="00676F1D">
        <w:rPr>
          <w:rFonts w:ascii="Arial" w:hAnsi="Arial"/>
        </w:rPr>
        <w:t>Amendment: Due p</w:t>
      </w:r>
      <w:r>
        <w:rPr>
          <w:rFonts w:ascii="Arial" w:hAnsi="Arial"/>
        </w:rPr>
        <w:t>rocess</w:t>
      </w:r>
      <w:r w:rsidR="00776257">
        <w:rPr>
          <w:rFonts w:ascii="Arial" w:hAnsi="Arial"/>
        </w:rPr>
        <w:t xml:space="preserve"> (voluntary confession)</w:t>
      </w:r>
    </w:p>
    <w:p w14:paraId="2FDE538C" w14:textId="1391F719" w:rsidR="007B7B1B" w:rsidRDefault="00B84FAD" w:rsidP="007B7B1B">
      <w:pPr>
        <w:rPr>
          <w:rFonts w:ascii="Arial" w:hAnsi="Arial"/>
        </w:rPr>
      </w:pPr>
      <w:r>
        <w:rPr>
          <w:rFonts w:ascii="Arial" w:hAnsi="Arial"/>
        </w:rPr>
        <w:tab/>
      </w:r>
      <w:r>
        <w:rPr>
          <w:rFonts w:ascii="Arial" w:hAnsi="Arial"/>
        </w:rPr>
        <w:tab/>
        <w:t>2</w:t>
      </w:r>
      <w:r w:rsidR="007B7B1B">
        <w:rPr>
          <w:rFonts w:ascii="Arial" w:hAnsi="Arial"/>
        </w:rPr>
        <w:t xml:space="preserve">. </w:t>
      </w:r>
      <w:r w:rsidR="00D3049B">
        <w:rPr>
          <w:rFonts w:ascii="Arial" w:hAnsi="Arial"/>
          <w:i/>
        </w:rPr>
        <w:t>Ashcraft v. Tennessee</w:t>
      </w:r>
    </w:p>
    <w:p w14:paraId="76D83E1F" w14:textId="415AE880" w:rsidR="009F0B6D" w:rsidRDefault="009F0B6D" w:rsidP="00BB15B0">
      <w:pPr>
        <w:ind w:left="2160"/>
        <w:rPr>
          <w:rFonts w:ascii="Arial" w:hAnsi="Arial"/>
        </w:rPr>
      </w:pPr>
      <w:r>
        <w:rPr>
          <w:rFonts w:ascii="Arial" w:hAnsi="Arial"/>
        </w:rPr>
        <w:t xml:space="preserve">a. </w:t>
      </w:r>
      <w:r w:rsidR="00BB15B0">
        <w:rPr>
          <w:rFonts w:ascii="Arial" w:hAnsi="Arial"/>
        </w:rPr>
        <w:t>Man gave a confession to killing his wife after 36-hour interrogation w/out sleep, rest, or a break.</w:t>
      </w:r>
    </w:p>
    <w:p w14:paraId="334A3834" w14:textId="7C51FCCD" w:rsidR="00BB15B0" w:rsidRPr="009F0B6D" w:rsidRDefault="00BB15B0" w:rsidP="00BB15B0">
      <w:pPr>
        <w:ind w:left="2160"/>
        <w:rPr>
          <w:rFonts w:ascii="Arial" w:hAnsi="Arial"/>
        </w:rPr>
      </w:pPr>
      <w:r>
        <w:rPr>
          <w:rFonts w:ascii="Arial" w:hAnsi="Arial"/>
        </w:rPr>
        <w:t>b. His confession was coerced and inadmissible.  Confessions must be voluntarily given under the totality of the circumstances.</w:t>
      </w:r>
    </w:p>
    <w:p w14:paraId="7BA8D493" w14:textId="4A37418B" w:rsidR="00D3049B" w:rsidRDefault="00B84FAD" w:rsidP="007B7B1B">
      <w:pPr>
        <w:rPr>
          <w:rFonts w:ascii="Arial" w:hAnsi="Arial"/>
        </w:rPr>
      </w:pPr>
      <w:r>
        <w:rPr>
          <w:rFonts w:ascii="Arial" w:hAnsi="Arial"/>
        </w:rPr>
        <w:tab/>
      </w:r>
      <w:r>
        <w:rPr>
          <w:rFonts w:ascii="Arial" w:hAnsi="Arial"/>
        </w:rPr>
        <w:tab/>
        <w:t>3</w:t>
      </w:r>
      <w:r w:rsidR="00D3049B">
        <w:rPr>
          <w:rFonts w:ascii="Arial" w:hAnsi="Arial"/>
        </w:rPr>
        <w:t xml:space="preserve">. </w:t>
      </w:r>
      <w:r w:rsidR="00D3049B">
        <w:rPr>
          <w:rFonts w:ascii="Arial" w:hAnsi="Arial"/>
          <w:i/>
        </w:rPr>
        <w:t>Spano v. New York</w:t>
      </w:r>
    </w:p>
    <w:p w14:paraId="705C3C81" w14:textId="41CD5203" w:rsidR="00BB15B0" w:rsidRDefault="00BB15B0" w:rsidP="00BB15B0">
      <w:pPr>
        <w:ind w:left="2160"/>
        <w:rPr>
          <w:rFonts w:ascii="Arial" w:hAnsi="Arial"/>
        </w:rPr>
      </w:pPr>
      <w:r>
        <w:rPr>
          <w:rFonts w:ascii="Arial" w:hAnsi="Arial"/>
        </w:rPr>
        <w:t>a. Defendant confessed to a friend who was an officer in training because of emotional sympathy and fatigue.</w:t>
      </w:r>
    </w:p>
    <w:p w14:paraId="7CD0174D" w14:textId="76D20F21" w:rsidR="00BB15B0" w:rsidRPr="00BB15B0" w:rsidRDefault="00BB15B0" w:rsidP="00BB15B0">
      <w:pPr>
        <w:ind w:left="2160"/>
        <w:rPr>
          <w:rFonts w:ascii="Arial" w:hAnsi="Arial"/>
        </w:rPr>
      </w:pPr>
      <w:r>
        <w:rPr>
          <w:rFonts w:ascii="Arial" w:hAnsi="Arial"/>
        </w:rPr>
        <w:t>b. The confession was involuntarily obtained by psychological coercion.</w:t>
      </w:r>
    </w:p>
    <w:p w14:paraId="09AEAC66" w14:textId="07D63968" w:rsidR="00D3049B" w:rsidRDefault="00B84FAD" w:rsidP="007B7B1B">
      <w:pPr>
        <w:rPr>
          <w:rFonts w:ascii="Arial" w:hAnsi="Arial"/>
        </w:rPr>
      </w:pPr>
      <w:r>
        <w:rPr>
          <w:rFonts w:ascii="Arial" w:hAnsi="Arial"/>
        </w:rPr>
        <w:tab/>
      </w:r>
      <w:r>
        <w:rPr>
          <w:rFonts w:ascii="Arial" w:hAnsi="Arial"/>
        </w:rPr>
        <w:tab/>
        <w:t>4</w:t>
      </w:r>
      <w:r w:rsidR="00D3049B">
        <w:rPr>
          <w:rFonts w:ascii="Arial" w:hAnsi="Arial"/>
        </w:rPr>
        <w:t xml:space="preserve">. </w:t>
      </w:r>
      <w:r w:rsidR="00D3049B">
        <w:rPr>
          <w:rFonts w:ascii="Arial" w:hAnsi="Arial"/>
          <w:i/>
        </w:rPr>
        <w:t>Colorado v. Connelly</w:t>
      </w:r>
    </w:p>
    <w:p w14:paraId="739B67BC" w14:textId="7D70BDAC" w:rsidR="00BB15B0" w:rsidRDefault="00BB15B0" w:rsidP="008C5592">
      <w:pPr>
        <w:ind w:left="2160"/>
        <w:rPr>
          <w:rFonts w:ascii="Arial" w:hAnsi="Arial"/>
        </w:rPr>
      </w:pPr>
      <w:r>
        <w:rPr>
          <w:rFonts w:ascii="Arial" w:hAnsi="Arial"/>
        </w:rPr>
        <w:t xml:space="preserve">a. </w:t>
      </w:r>
      <w:r w:rsidR="008C5592">
        <w:rPr>
          <w:rFonts w:ascii="Arial" w:hAnsi="Arial"/>
        </w:rPr>
        <w:t>Defendant approached an officer and said he wanted to confess to a murder.  After being read his rights and waiving them, he confessed.  He said voices told him to confess.</w:t>
      </w:r>
    </w:p>
    <w:p w14:paraId="46E94108" w14:textId="7646DDC1" w:rsidR="008C5592" w:rsidRPr="00BB15B0" w:rsidRDefault="008C5592" w:rsidP="008C5592">
      <w:pPr>
        <w:ind w:left="2160"/>
        <w:rPr>
          <w:rFonts w:ascii="Arial" w:hAnsi="Arial"/>
        </w:rPr>
      </w:pPr>
      <w:r>
        <w:rPr>
          <w:rFonts w:ascii="Arial" w:hAnsi="Arial"/>
        </w:rPr>
        <w:t>b. There must be state action to suppress a confession.  This confession was voluntary and not coerced by police.</w:t>
      </w:r>
    </w:p>
    <w:p w14:paraId="0759EDC1" w14:textId="77777777" w:rsidR="00D3049B" w:rsidRDefault="00D3049B" w:rsidP="007B7B1B">
      <w:pPr>
        <w:rPr>
          <w:rFonts w:ascii="Arial" w:hAnsi="Arial"/>
        </w:rPr>
      </w:pPr>
    </w:p>
    <w:p w14:paraId="2002C148" w14:textId="1B680DF3" w:rsidR="00D3049B" w:rsidRDefault="00D3049B" w:rsidP="007B7B1B">
      <w:pPr>
        <w:rPr>
          <w:rFonts w:ascii="Arial" w:hAnsi="Arial"/>
        </w:rPr>
      </w:pPr>
      <w:r>
        <w:rPr>
          <w:rFonts w:ascii="Arial" w:hAnsi="Arial"/>
        </w:rPr>
        <w:tab/>
        <w:t>B. Chapter 8: The Privilege Against Self-Incrimination and Confessions</w:t>
      </w:r>
    </w:p>
    <w:p w14:paraId="27E6F133" w14:textId="1A6221CC" w:rsidR="00691A16" w:rsidRDefault="00691A16" w:rsidP="007B7B1B">
      <w:pPr>
        <w:rPr>
          <w:rFonts w:ascii="Arial" w:hAnsi="Arial"/>
        </w:rPr>
      </w:pPr>
      <w:r>
        <w:rPr>
          <w:rFonts w:ascii="Arial" w:hAnsi="Arial"/>
        </w:rPr>
        <w:tab/>
      </w:r>
      <w:r>
        <w:rPr>
          <w:rFonts w:ascii="Arial" w:hAnsi="Arial"/>
        </w:rPr>
        <w:tab/>
        <w:t>1. Issues to think about</w:t>
      </w:r>
    </w:p>
    <w:p w14:paraId="61BFE933" w14:textId="01A978CB" w:rsidR="00691A16" w:rsidRDefault="00691A16" w:rsidP="00691A16">
      <w:pPr>
        <w:ind w:left="2160"/>
        <w:rPr>
          <w:rFonts w:ascii="Arial" w:hAnsi="Arial"/>
        </w:rPr>
      </w:pPr>
      <w:r>
        <w:rPr>
          <w:rFonts w:ascii="Arial" w:hAnsi="Arial"/>
        </w:rPr>
        <w:t>a. Confessions obtained in violation of due process are inadmissible and cannot be used for any purpose.</w:t>
      </w:r>
    </w:p>
    <w:p w14:paraId="5D8BA397" w14:textId="634329BC" w:rsidR="00691A16" w:rsidRDefault="00691A16" w:rsidP="00691A16">
      <w:pPr>
        <w:ind w:left="2160"/>
        <w:rPr>
          <w:rFonts w:ascii="Arial" w:hAnsi="Arial"/>
        </w:rPr>
      </w:pPr>
      <w:r>
        <w:rPr>
          <w:rFonts w:ascii="Arial" w:hAnsi="Arial"/>
        </w:rPr>
        <w:t>b. If suspect asks for a lawyer, interrogation must cease immediately.</w:t>
      </w:r>
    </w:p>
    <w:p w14:paraId="510FB943" w14:textId="22A50ECE" w:rsidR="00691A16" w:rsidRDefault="00691A16" w:rsidP="00691A16">
      <w:pPr>
        <w:ind w:left="2160"/>
        <w:rPr>
          <w:rFonts w:ascii="Arial" w:hAnsi="Arial"/>
        </w:rPr>
      </w:pPr>
      <w:r>
        <w:rPr>
          <w:rFonts w:ascii="Arial" w:hAnsi="Arial"/>
        </w:rPr>
        <w:t>c. Silence is not a waiver of rights.</w:t>
      </w:r>
    </w:p>
    <w:p w14:paraId="621359C7" w14:textId="2A5AC57B" w:rsidR="00D3049B" w:rsidRDefault="00A574C0" w:rsidP="007B7B1B">
      <w:pPr>
        <w:rPr>
          <w:rFonts w:ascii="Arial" w:hAnsi="Arial"/>
        </w:rPr>
      </w:pPr>
      <w:r>
        <w:rPr>
          <w:rFonts w:ascii="Arial" w:hAnsi="Arial"/>
        </w:rPr>
        <w:tab/>
      </w:r>
      <w:r>
        <w:rPr>
          <w:rFonts w:ascii="Arial" w:hAnsi="Arial"/>
        </w:rPr>
        <w:tab/>
        <w:t>2</w:t>
      </w:r>
      <w:r w:rsidR="00D3049B">
        <w:rPr>
          <w:rFonts w:ascii="Arial" w:hAnsi="Arial"/>
        </w:rPr>
        <w:t>. The Constitutional Basis</w:t>
      </w:r>
    </w:p>
    <w:p w14:paraId="01EBD0EA" w14:textId="2B61DC8F" w:rsidR="00D3049B" w:rsidRDefault="00D3049B" w:rsidP="007B7B1B">
      <w:pPr>
        <w:rPr>
          <w:rFonts w:ascii="Arial" w:hAnsi="Arial"/>
        </w:rPr>
      </w:pPr>
      <w:r>
        <w:rPr>
          <w:rFonts w:ascii="Arial" w:hAnsi="Arial"/>
        </w:rPr>
        <w:tab/>
      </w:r>
      <w:r>
        <w:rPr>
          <w:rFonts w:ascii="Arial" w:hAnsi="Arial"/>
        </w:rPr>
        <w:tab/>
      </w:r>
      <w:r>
        <w:rPr>
          <w:rFonts w:ascii="Arial" w:hAnsi="Arial"/>
        </w:rPr>
        <w:tab/>
        <w:t xml:space="preserve">a. </w:t>
      </w:r>
      <w:r>
        <w:rPr>
          <w:rFonts w:ascii="Arial" w:hAnsi="Arial"/>
          <w:i/>
        </w:rPr>
        <w:t>Miranda v. Arizona</w:t>
      </w:r>
    </w:p>
    <w:p w14:paraId="3135B1D4" w14:textId="7DDE92B8" w:rsidR="00691A16" w:rsidRDefault="00691A16" w:rsidP="008400F6">
      <w:pPr>
        <w:ind w:left="2880"/>
        <w:rPr>
          <w:rFonts w:ascii="Arial" w:hAnsi="Arial"/>
        </w:rPr>
      </w:pPr>
      <w:r>
        <w:rPr>
          <w:rFonts w:ascii="Arial" w:hAnsi="Arial"/>
        </w:rPr>
        <w:t xml:space="preserve">i. </w:t>
      </w:r>
      <w:r w:rsidR="008400F6">
        <w:rPr>
          <w:rFonts w:ascii="Arial" w:hAnsi="Arial"/>
        </w:rPr>
        <w:t>Established rights must be given to a suspect prior to custodial interrogation</w:t>
      </w:r>
    </w:p>
    <w:p w14:paraId="5EAF85BE" w14:textId="617B3DC6" w:rsidR="008400F6" w:rsidRDefault="008400F6" w:rsidP="008400F6">
      <w:pPr>
        <w:ind w:left="3600"/>
        <w:rPr>
          <w:rFonts w:ascii="Arial" w:hAnsi="Arial"/>
        </w:rPr>
      </w:pPr>
      <w:r>
        <w:rPr>
          <w:rFonts w:ascii="Arial" w:hAnsi="Arial"/>
        </w:rPr>
        <w:t>• Right to remain silent, including notice that anything they say can be used against them in court</w:t>
      </w:r>
    </w:p>
    <w:p w14:paraId="4FFDB5BD" w14:textId="11C3B04F" w:rsidR="008400F6" w:rsidRDefault="008400F6" w:rsidP="008400F6">
      <w:pPr>
        <w:ind w:left="3600"/>
        <w:rPr>
          <w:rFonts w:ascii="Arial" w:hAnsi="Arial"/>
        </w:rPr>
      </w:pPr>
      <w:r>
        <w:rPr>
          <w:rFonts w:ascii="Arial" w:hAnsi="Arial"/>
        </w:rPr>
        <w:t>• Right to counsel, both during interrogation and during a trial</w:t>
      </w:r>
    </w:p>
    <w:p w14:paraId="3B99AE62" w14:textId="187BF7DA" w:rsidR="008400F6" w:rsidRDefault="008400F6" w:rsidP="008400F6">
      <w:pPr>
        <w:ind w:left="3600"/>
        <w:rPr>
          <w:rFonts w:ascii="Arial" w:hAnsi="Arial"/>
        </w:rPr>
      </w:pPr>
      <w:r>
        <w:rPr>
          <w:rFonts w:ascii="Arial" w:hAnsi="Arial"/>
        </w:rPr>
        <w:t>• An attorney will be appointed if they cannot afford one</w:t>
      </w:r>
    </w:p>
    <w:p w14:paraId="539BBBAF" w14:textId="66E0206A" w:rsidR="008400F6" w:rsidRPr="00691A16" w:rsidRDefault="008400F6" w:rsidP="008400F6">
      <w:pPr>
        <w:rPr>
          <w:rFonts w:ascii="Arial" w:hAnsi="Arial"/>
        </w:rPr>
      </w:pPr>
      <w:r>
        <w:rPr>
          <w:rFonts w:ascii="Arial" w:hAnsi="Arial"/>
        </w:rPr>
        <w:tab/>
      </w:r>
      <w:r>
        <w:rPr>
          <w:rFonts w:ascii="Arial" w:hAnsi="Arial"/>
        </w:rPr>
        <w:tab/>
      </w:r>
      <w:r>
        <w:rPr>
          <w:rFonts w:ascii="Arial" w:hAnsi="Arial"/>
        </w:rPr>
        <w:tab/>
      </w:r>
      <w:r>
        <w:rPr>
          <w:rFonts w:ascii="Arial" w:hAnsi="Arial"/>
        </w:rPr>
        <w:tab/>
        <w:t>ii. Waiver of any of these rights must be voluntary</w:t>
      </w:r>
    </w:p>
    <w:p w14:paraId="645722C7" w14:textId="4CCE734B" w:rsidR="00D3049B" w:rsidRDefault="00D3049B" w:rsidP="007B7B1B">
      <w:pPr>
        <w:rPr>
          <w:rFonts w:ascii="Arial" w:hAnsi="Arial"/>
        </w:rPr>
      </w:pPr>
      <w:r>
        <w:rPr>
          <w:rFonts w:ascii="Arial" w:hAnsi="Arial"/>
        </w:rPr>
        <w:tab/>
      </w:r>
      <w:r>
        <w:rPr>
          <w:rFonts w:ascii="Arial" w:hAnsi="Arial"/>
        </w:rPr>
        <w:tab/>
      </w:r>
      <w:r>
        <w:rPr>
          <w:rFonts w:ascii="Arial" w:hAnsi="Arial"/>
        </w:rPr>
        <w:tab/>
        <w:t xml:space="preserve">b. </w:t>
      </w:r>
      <w:r>
        <w:rPr>
          <w:rFonts w:ascii="Arial" w:hAnsi="Arial"/>
          <w:i/>
        </w:rPr>
        <w:t>New York v. Quarles</w:t>
      </w:r>
    </w:p>
    <w:p w14:paraId="40898ED2" w14:textId="27F13528" w:rsidR="003347A8" w:rsidRDefault="003347A8" w:rsidP="00781DA5">
      <w:pPr>
        <w:ind w:left="2880"/>
        <w:rPr>
          <w:rFonts w:ascii="Arial" w:hAnsi="Arial"/>
        </w:rPr>
      </w:pPr>
      <w:r>
        <w:rPr>
          <w:rFonts w:ascii="Arial" w:hAnsi="Arial"/>
        </w:rPr>
        <w:t xml:space="preserve">i. </w:t>
      </w:r>
      <w:r w:rsidR="00781DA5">
        <w:rPr>
          <w:rFonts w:ascii="Arial" w:hAnsi="Arial"/>
        </w:rPr>
        <w:t>Suspect for armed rape was identified and told police where a gun was before being read his rights.</w:t>
      </w:r>
    </w:p>
    <w:p w14:paraId="6B9117F2" w14:textId="00EAAA2C" w:rsidR="00781DA5" w:rsidRPr="00781DA5" w:rsidRDefault="00781DA5" w:rsidP="00781DA5">
      <w:pPr>
        <w:ind w:left="2880"/>
        <w:rPr>
          <w:rFonts w:ascii="Arial" w:hAnsi="Arial"/>
        </w:rPr>
      </w:pPr>
      <w:r>
        <w:rPr>
          <w:rFonts w:ascii="Arial" w:hAnsi="Arial"/>
        </w:rPr>
        <w:t xml:space="preserve">ii. Defendant’s answers about where the gun was were admissible because of the </w:t>
      </w:r>
      <w:r w:rsidRPr="00781DA5">
        <w:rPr>
          <w:rFonts w:ascii="Arial" w:hAnsi="Arial"/>
          <w:b/>
          <w:highlight w:val="yellow"/>
        </w:rPr>
        <w:t>public safety exception</w:t>
      </w:r>
      <w:r>
        <w:rPr>
          <w:rFonts w:ascii="Arial" w:hAnsi="Arial"/>
        </w:rPr>
        <w:t>.</w:t>
      </w:r>
    </w:p>
    <w:p w14:paraId="2729F0AB" w14:textId="734ABF07" w:rsidR="00D3049B" w:rsidRDefault="00D3049B" w:rsidP="007B7B1B">
      <w:pPr>
        <w:rPr>
          <w:rFonts w:ascii="Arial" w:hAnsi="Arial"/>
        </w:rPr>
      </w:pPr>
      <w:r>
        <w:rPr>
          <w:rFonts w:ascii="Arial" w:hAnsi="Arial"/>
        </w:rPr>
        <w:tab/>
      </w:r>
      <w:r>
        <w:rPr>
          <w:rFonts w:ascii="Arial" w:hAnsi="Arial"/>
        </w:rPr>
        <w:tab/>
      </w:r>
      <w:r>
        <w:rPr>
          <w:rFonts w:ascii="Arial" w:hAnsi="Arial"/>
        </w:rPr>
        <w:tab/>
        <w:t xml:space="preserve">c. </w:t>
      </w:r>
      <w:r>
        <w:rPr>
          <w:rFonts w:ascii="Arial" w:hAnsi="Arial"/>
          <w:i/>
        </w:rPr>
        <w:t>Dickerson v. United States</w:t>
      </w:r>
    </w:p>
    <w:p w14:paraId="458F1840" w14:textId="2D15B98D" w:rsidR="00781DA5" w:rsidRDefault="00781DA5" w:rsidP="00D71F06">
      <w:pPr>
        <w:ind w:left="2880"/>
        <w:rPr>
          <w:rFonts w:ascii="Arial" w:hAnsi="Arial"/>
        </w:rPr>
      </w:pPr>
      <w:r>
        <w:rPr>
          <w:rFonts w:ascii="Arial" w:hAnsi="Arial"/>
        </w:rPr>
        <w:t xml:space="preserve">i. </w:t>
      </w:r>
      <w:r w:rsidR="00D71F06">
        <w:rPr>
          <w:rFonts w:ascii="Arial" w:hAnsi="Arial"/>
        </w:rPr>
        <w:t>Suspect voluntarily gave confession about a bank robbery without being read his rights.  Made admissible by statute.</w:t>
      </w:r>
    </w:p>
    <w:p w14:paraId="36675723" w14:textId="19DA0AA7" w:rsidR="00D71F06" w:rsidRDefault="00D71F06" w:rsidP="00D71F06">
      <w:pPr>
        <w:ind w:left="2880"/>
        <w:rPr>
          <w:rFonts w:ascii="Arial" w:hAnsi="Arial"/>
        </w:rPr>
      </w:pPr>
      <w:r>
        <w:rPr>
          <w:rFonts w:ascii="Arial" w:hAnsi="Arial"/>
        </w:rPr>
        <w:t xml:space="preserve">ii. Court ruled that Congress cannot overrule </w:t>
      </w:r>
      <w:r>
        <w:rPr>
          <w:rFonts w:ascii="Arial" w:hAnsi="Arial"/>
          <w:i/>
        </w:rPr>
        <w:t>Miranda</w:t>
      </w:r>
      <w:r>
        <w:rPr>
          <w:rFonts w:ascii="Arial" w:hAnsi="Arial"/>
        </w:rPr>
        <w:t>.  It is constitutional</w:t>
      </w:r>
      <w:r w:rsidR="00D17389">
        <w:rPr>
          <w:rFonts w:ascii="Arial" w:hAnsi="Arial"/>
        </w:rPr>
        <w:t>, not just case law.  Two factors must exist</w:t>
      </w:r>
      <w:r>
        <w:rPr>
          <w:rFonts w:ascii="Arial" w:hAnsi="Arial"/>
        </w:rPr>
        <w:t xml:space="preserve"> for warnings to take place:</w:t>
      </w:r>
    </w:p>
    <w:p w14:paraId="30851276" w14:textId="5EB046B5" w:rsidR="00D71F06" w:rsidRDefault="00D71F06" w:rsidP="00D71F06">
      <w:pPr>
        <w:ind w:left="2880"/>
        <w:rPr>
          <w:rFonts w:ascii="Arial" w:hAnsi="Arial"/>
        </w:rPr>
      </w:pPr>
      <w:r>
        <w:rPr>
          <w:rFonts w:ascii="Arial" w:hAnsi="Arial"/>
        </w:rPr>
        <w:tab/>
        <w:t xml:space="preserve">• Custody </w:t>
      </w:r>
    </w:p>
    <w:p w14:paraId="428AB78C" w14:textId="2B956738" w:rsidR="00D71F06" w:rsidRPr="00D71F06" w:rsidRDefault="00D71F06" w:rsidP="00D71F06">
      <w:pPr>
        <w:ind w:left="2880"/>
        <w:rPr>
          <w:rFonts w:ascii="Arial" w:hAnsi="Arial"/>
        </w:rPr>
      </w:pPr>
      <w:r>
        <w:rPr>
          <w:rFonts w:ascii="Arial" w:hAnsi="Arial"/>
        </w:rPr>
        <w:tab/>
        <w:t>• Interrogation</w:t>
      </w:r>
    </w:p>
    <w:p w14:paraId="158F7452" w14:textId="596820E9" w:rsidR="00D3049B" w:rsidRDefault="00A574C0" w:rsidP="007B7B1B">
      <w:pPr>
        <w:rPr>
          <w:rFonts w:ascii="Arial" w:hAnsi="Arial"/>
        </w:rPr>
      </w:pPr>
      <w:r>
        <w:rPr>
          <w:rFonts w:ascii="Arial" w:hAnsi="Arial"/>
        </w:rPr>
        <w:tab/>
      </w:r>
      <w:r>
        <w:rPr>
          <w:rFonts w:ascii="Arial" w:hAnsi="Arial"/>
        </w:rPr>
        <w:tab/>
        <w:t>3</w:t>
      </w:r>
      <w:r w:rsidR="00D3049B">
        <w:rPr>
          <w:rFonts w:ascii="Arial" w:hAnsi="Arial"/>
        </w:rPr>
        <w:t>. Custody</w:t>
      </w:r>
    </w:p>
    <w:p w14:paraId="3B6E1C2C" w14:textId="4417B424" w:rsidR="00D3049B" w:rsidRDefault="00D3049B" w:rsidP="007B7B1B">
      <w:pPr>
        <w:rPr>
          <w:rFonts w:ascii="Arial" w:hAnsi="Arial"/>
        </w:rPr>
      </w:pPr>
      <w:r>
        <w:rPr>
          <w:rFonts w:ascii="Arial" w:hAnsi="Arial"/>
        </w:rPr>
        <w:tab/>
      </w:r>
      <w:r>
        <w:rPr>
          <w:rFonts w:ascii="Arial" w:hAnsi="Arial"/>
        </w:rPr>
        <w:tab/>
      </w:r>
      <w:r>
        <w:rPr>
          <w:rFonts w:ascii="Arial" w:hAnsi="Arial"/>
        </w:rPr>
        <w:tab/>
        <w:t xml:space="preserve">a. </w:t>
      </w:r>
      <w:r>
        <w:rPr>
          <w:rFonts w:ascii="Arial" w:hAnsi="Arial"/>
          <w:i/>
        </w:rPr>
        <w:t>Berkemer v. McCarty</w:t>
      </w:r>
    </w:p>
    <w:p w14:paraId="38278476" w14:textId="754B57D6" w:rsidR="00144A6B" w:rsidRDefault="00144A6B" w:rsidP="00B530C9">
      <w:pPr>
        <w:ind w:left="2880"/>
        <w:rPr>
          <w:rFonts w:ascii="Arial" w:hAnsi="Arial"/>
        </w:rPr>
      </w:pPr>
      <w:r>
        <w:rPr>
          <w:rFonts w:ascii="Arial" w:hAnsi="Arial"/>
        </w:rPr>
        <w:t xml:space="preserve">i. </w:t>
      </w:r>
      <w:r w:rsidR="00B530C9">
        <w:rPr>
          <w:rFonts w:ascii="Arial" w:hAnsi="Arial"/>
        </w:rPr>
        <w:t>Defendant was pulled over for erratic driving and revealed to be drunk after questioning w/out rights being read.</w:t>
      </w:r>
    </w:p>
    <w:p w14:paraId="66759E55" w14:textId="66053440" w:rsidR="00B530C9" w:rsidRDefault="00B530C9" w:rsidP="00B530C9">
      <w:pPr>
        <w:ind w:left="2880"/>
        <w:rPr>
          <w:rFonts w:ascii="Arial" w:hAnsi="Arial"/>
        </w:rPr>
      </w:pPr>
      <w:r>
        <w:rPr>
          <w:rFonts w:ascii="Arial" w:hAnsi="Arial"/>
        </w:rPr>
        <w:t xml:space="preserve">ii. </w:t>
      </w:r>
      <w:r w:rsidR="00B77BE7">
        <w:rPr>
          <w:rFonts w:ascii="Arial" w:hAnsi="Arial"/>
        </w:rPr>
        <w:t xml:space="preserve">The defendant had not yet been taken into custody and his statements were admissible.  </w:t>
      </w:r>
      <w:r w:rsidR="00510DFB">
        <w:rPr>
          <w:rFonts w:ascii="Arial" w:hAnsi="Arial"/>
        </w:rPr>
        <w:t>Motivating factors:</w:t>
      </w:r>
    </w:p>
    <w:p w14:paraId="006962F0" w14:textId="0A4270AF" w:rsidR="00510DFB" w:rsidRDefault="00510DFB" w:rsidP="00B530C9">
      <w:pPr>
        <w:ind w:left="2880"/>
        <w:rPr>
          <w:rFonts w:ascii="Arial" w:hAnsi="Arial"/>
        </w:rPr>
      </w:pPr>
      <w:r>
        <w:rPr>
          <w:rFonts w:ascii="Arial" w:hAnsi="Arial"/>
        </w:rPr>
        <w:tab/>
        <w:t>• Temporary traffic stop</w:t>
      </w:r>
    </w:p>
    <w:p w14:paraId="70B27BC0" w14:textId="212A1FCC" w:rsidR="00510DFB" w:rsidRPr="00144A6B" w:rsidRDefault="00FF0D4E" w:rsidP="00B530C9">
      <w:pPr>
        <w:ind w:left="2880"/>
        <w:rPr>
          <w:rFonts w:ascii="Arial" w:hAnsi="Arial"/>
        </w:rPr>
      </w:pPr>
      <w:r>
        <w:rPr>
          <w:rFonts w:ascii="Arial" w:hAnsi="Arial"/>
        </w:rPr>
        <w:tab/>
        <w:t>• Not coercive or</w:t>
      </w:r>
      <w:r w:rsidR="00510DFB">
        <w:rPr>
          <w:rFonts w:ascii="Arial" w:hAnsi="Arial"/>
        </w:rPr>
        <w:t xml:space="preserve"> police-dominated</w:t>
      </w:r>
    </w:p>
    <w:p w14:paraId="5C669E1F" w14:textId="0873925F" w:rsidR="00D3049B" w:rsidRDefault="00A574C0" w:rsidP="007B7B1B">
      <w:pPr>
        <w:rPr>
          <w:rFonts w:ascii="Arial" w:hAnsi="Arial"/>
        </w:rPr>
      </w:pPr>
      <w:r>
        <w:rPr>
          <w:rFonts w:ascii="Arial" w:hAnsi="Arial"/>
        </w:rPr>
        <w:tab/>
      </w:r>
      <w:r>
        <w:rPr>
          <w:rFonts w:ascii="Arial" w:hAnsi="Arial"/>
        </w:rPr>
        <w:tab/>
        <w:t>4</w:t>
      </w:r>
      <w:r w:rsidR="00D3049B">
        <w:rPr>
          <w:rFonts w:ascii="Arial" w:hAnsi="Arial"/>
        </w:rPr>
        <w:t>. Interrogation</w:t>
      </w:r>
    </w:p>
    <w:p w14:paraId="67CCEB51" w14:textId="0E5605F1" w:rsidR="00D3049B" w:rsidRDefault="00D3049B" w:rsidP="007B7B1B">
      <w:pPr>
        <w:rPr>
          <w:rFonts w:ascii="Arial" w:hAnsi="Arial"/>
        </w:rPr>
      </w:pPr>
      <w:r>
        <w:rPr>
          <w:rFonts w:ascii="Arial" w:hAnsi="Arial"/>
        </w:rPr>
        <w:tab/>
      </w:r>
      <w:r>
        <w:rPr>
          <w:rFonts w:ascii="Arial" w:hAnsi="Arial"/>
        </w:rPr>
        <w:tab/>
      </w:r>
      <w:r>
        <w:rPr>
          <w:rFonts w:ascii="Arial" w:hAnsi="Arial"/>
        </w:rPr>
        <w:tab/>
        <w:t xml:space="preserve">a. </w:t>
      </w:r>
      <w:r>
        <w:rPr>
          <w:rFonts w:ascii="Arial" w:hAnsi="Arial"/>
          <w:i/>
        </w:rPr>
        <w:t>Rhode Island v. Innis</w:t>
      </w:r>
    </w:p>
    <w:p w14:paraId="758EDAF8" w14:textId="2AC98BC2" w:rsidR="00510DFB" w:rsidRDefault="00510DFB" w:rsidP="00B23ED5">
      <w:pPr>
        <w:ind w:left="2880"/>
        <w:rPr>
          <w:rFonts w:ascii="Arial" w:hAnsi="Arial"/>
        </w:rPr>
      </w:pPr>
      <w:r>
        <w:rPr>
          <w:rFonts w:ascii="Arial" w:hAnsi="Arial"/>
        </w:rPr>
        <w:t xml:space="preserve">i. </w:t>
      </w:r>
      <w:r w:rsidR="00B23ED5">
        <w:rPr>
          <w:rFonts w:ascii="Arial" w:hAnsi="Arial"/>
        </w:rPr>
        <w:t>Defendant arrested for murder in an area with mentally challenged children.  Police talked about how it would be a tragedy if one of the kids hurt themselves with th</w:t>
      </w:r>
      <w:r w:rsidR="00FF0D4E">
        <w:rPr>
          <w:rFonts w:ascii="Arial" w:hAnsi="Arial"/>
        </w:rPr>
        <w:t>e gun.  Defendant led them to the gun</w:t>
      </w:r>
      <w:r w:rsidR="00B23ED5">
        <w:rPr>
          <w:rFonts w:ascii="Arial" w:hAnsi="Arial"/>
        </w:rPr>
        <w:t xml:space="preserve"> after being told his rights.</w:t>
      </w:r>
    </w:p>
    <w:p w14:paraId="3E25F5CC" w14:textId="5E09E67D" w:rsidR="00B23ED5" w:rsidRPr="00510DFB" w:rsidRDefault="00B23ED5" w:rsidP="00B23ED5">
      <w:pPr>
        <w:ind w:left="2880"/>
        <w:rPr>
          <w:rFonts w:ascii="Arial" w:hAnsi="Arial"/>
        </w:rPr>
      </w:pPr>
      <w:r>
        <w:rPr>
          <w:rFonts w:ascii="Arial" w:hAnsi="Arial"/>
        </w:rPr>
        <w:t>ii. If police make a statement that is likely to elicit an incriminating response, it is considered questioning.  Here, it was not considered questioning.</w:t>
      </w:r>
    </w:p>
    <w:p w14:paraId="152EA28E" w14:textId="6F36D49A" w:rsidR="00D3049B" w:rsidRDefault="00D3049B" w:rsidP="007B7B1B">
      <w:pPr>
        <w:rPr>
          <w:rFonts w:ascii="Arial" w:hAnsi="Arial"/>
        </w:rPr>
      </w:pPr>
      <w:r>
        <w:rPr>
          <w:rFonts w:ascii="Arial" w:hAnsi="Arial"/>
        </w:rPr>
        <w:tab/>
      </w:r>
      <w:r>
        <w:rPr>
          <w:rFonts w:ascii="Arial" w:hAnsi="Arial"/>
        </w:rPr>
        <w:tab/>
      </w:r>
      <w:r>
        <w:rPr>
          <w:rFonts w:ascii="Arial" w:hAnsi="Arial"/>
        </w:rPr>
        <w:tab/>
        <w:t xml:space="preserve">b. </w:t>
      </w:r>
      <w:r>
        <w:rPr>
          <w:rFonts w:ascii="Arial" w:hAnsi="Arial"/>
          <w:i/>
        </w:rPr>
        <w:t>Illinois v. Perkins</w:t>
      </w:r>
    </w:p>
    <w:p w14:paraId="3CDC3442" w14:textId="6936F51E" w:rsidR="00B23ED5" w:rsidRDefault="00B23ED5" w:rsidP="00DA473B">
      <w:pPr>
        <w:ind w:left="2880"/>
        <w:rPr>
          <w:rFonts w:ascii="Arial" w:hAnsi="Arial"/>
        </w:rPr>
      </w:pPr>
      <w:r>
        <w:rPr>
          <w:rFonts w:ascii="Arial" w:hAnsi="Arial"/>
        </w:rPr>
        <w:t xml:space="preserve">i. </w:t>
      </w:r>
      <w:r w:rsidR="00DA473B">
        <w:rPr>
          <w:rFonts w:ascii="Arial" w:hAnsi="Arial"/>
        </w:rPr>
        <w:t>A murder suspect gave incriminating details to an undercover agent in jail with him without warnings.</w:t>
      </w:r>
    </w:p>
    <w:p w14:paraId="7C666F8A" w14:textId="5423FC95" w:rsidR="00DA473B" w:rsidRPr="00B23ED5" w:rsidRDefault="00DA473B" w:rsidP="00DA473B">
      <w:pPr>
        <w:ind w:left="2880"/>
        <w:rPr>
          <w:rFonts w:ascii="Arial" w:hAnsi="Arial"/>
        </w:rPr>
      </w:pPr>
      <w:r>
        <w:rPr>
          <w:rFonts w:ascii="Arial" w:hAnsi="Arial"/>
        </w:rPr>
        <w:t xml:space="preserve">ii. </w:t>
      </w:r>
      <w:r w:rsidR="00397EBC">
        <w:rPr>
          <w:rFonts w:ascii="Arial" w:hAnsi="Arial"/>
        </w:rPr>
        <w:t>This was not a police-dominated atmosphere and the statements were voluntarily given to someone who the defendant believed to be his friend.  Deception by the police is not against the rules.</w:t>
      </w:r>
    </w:p>
    <w:p w14:paraId="25870F28" w14:textId="59B4D149" w:rsidR="00D3049B" w:rsidRDefault="00A574C0" w:rsidP="007B7B1B">
      <w:pPr>
        <w:rPr>
          <w:rFonts w:ascii="Arial" w:hAnsi="Arial"/>
        </w:rPr>
      </w:pPr>
      <w:r>
        <w:rPr>
          <w:rFonts w:ascii="Arial" w:hAnsi="Arial"/>
        </w:rPr>
        <w:tab/>
      </w:r>
      <w:r>
        <w:rPr>
          <w:rFonts w:ascii="Arial" w:hAnsi="Arial"/>
        </w:rPr>
        <w:tab/>
        <w:t>5</w:t>
      </w:r>
      <w:r w:rsidR="00D3049B">
        <w:rPr>
          <w:rFonts w:ascii="Arial" w:hAnsi="Arial"/>
        </w:rPr>
        <w:t>. Waiver</w:t>
      </w:r>
    </w:p>
    <w:p w14:paraId="495D4B12" w14:textId="2DFDABA5" w:rsidR="00D3049B" w:rsidRDefault="00D3049B" w:rsidP="007B7B1B">
      <w:pPr>
        <w:rPr>
          <w:rFonts w:ascii="Arial" w:hAnsi="Arial"/>
        </w:rPr>
      </w:pPr>
      <w:r>
        <w:rPr>
          <w:rFonts w:ascii="Arial" w:hAnsi="Arial"/>
        </w:rPr>
        <w:tab/>
      </w:r>
      <w:r>
        <w:rPr>
          <w:rFonts w:ascii="Arial" w:hAnsi="Arial"/>
        </w:rPr>
        <w:tab/>
      </w:r>
      <w:r>
        <w:rPr>
          <w:rFonts w:ascii="Arial" w:hAnsi="Arial"/>
        </w:rPr>
        <w:tab/>
        <w:t xml:space="preserve">a. </w:t>
      </w:r>
      <w:r>
        <w:rPr>
          <w:rFonts w:ascii="Arial" w:hAnsi="Arial"/>
          <w:i/>
        </w:rPr>
        <w:t>North Carolina v. Butler</w:t>
      </w:r>
    </w:p>
    <w:p w14:paraId="039DCEBA" w14:textId="7B98FB61" w:rsidR="00397EBC" w:rsidRDefault="00397EBC" w:rsidP="00F44029">
      <w:pPr>
        <w:ind w:left="2880"/>
        <w:rPr>
          <w:rFonts w:ascii="Arial" w:hAnsi="Arial"/>
        </w:rPr>
      </w:pPr>
      <w:r>
        <w:rPr>
          <w:rFonts w:ascii="Arial" w:hAnsi="Arial"/>
        </w:rPr>
        <w:t xml:space="preserve">i. </w:t>
      </w:r>
      <w:r w:rsidR="00F44029">
        <w:rPr>
          <w:rFonts w:ascii="Arial" w:hAnsi="Arial"/>
        </w:rPr>
        <w:t xml:space="preserve">Defendant was arrested for a robbery and was read his rights.  He </w:t>
      </w:r>
      <w:r w:rsidR="006E2292">
        <w:rPr>
          <w:rFonts w:ascii="Arial" w:hAnsi="Arial"/>
        </w:rPr>
        <w:t>said he would speak</w:t>
      </w:r>
      <w:r w:rsidR="00F44029">
        <w:rPr>
          <w:rFonts w:ascii="Arial" w:hAnsi="Arial"/>
        </w:rPr>
        <w:t xml:space="preserve"> but refused to sign a form waiving his rights.</w:t>
      </w:r>
    </w:p>
    <w:p w14:paraId="54E29F64" w14:textId="5FB71C9A" w:rsidR="00F44029" w:rsidRPr="00397EBC" w:rsidRDefault="00F44029" w:rsidP="00F44029">
      <w:pPr>
        <w:ind w:left="2880"/>
        <w:rPr>
          <w:rFonts w:ascii="Arial" w:hAnsi="Arial"/>
        </w:rPr>
      </w:pPr>
      <w:r>
        <w:rPr>
          <w:rFonts w:ascii="Arial" w:hAnsi="Arial"/>
        </w:rPr>
        <w:t xml:space="preserve">ii. </w:t>
      </w:r>
      <w:r w:rsidR="006E2292">
        <w:rPr>
          <w:rFonts w:ascii="Arial" w:hAnsi="Arial"/>
        </w:rPr>
        <w:t>An express statement can constitute a waiver.  A signed form is not needed.  However, silence alone does not constitute a waiver.</w:t>
      </w:r>
    </w:p>
    <w:p w14:paraId="77AEB2C7" w14:textId="1334940F" w:rsidR="00D3049B" w:rsidRDefault="00D3049B" w:rsidP="007B7B1B">
      <w:pPr>
        <w:rPr>
          <w:rFonts w:ascii="Arial" w:hAnsi="Arial"/>
        </w:rPr>
      </w:pPr>
      <w:r>
        <w:rPr>
          <w:rFonts w:ascii="Arial" w:hAnsi="Arial"/>
        </w:rPr>
        <w:tab/>
      </w:r>
      <w:r>
        <w:rPr>
          <w:rFonts w:ascii="Arial" w:hAnsi="Arial"/>
        </w:rPr>
        <w:tab/>
      </w:r>
      <w:r>
        <w:rPr>
          <w:rFonts w:ascii="Arial" w:hAnsi="Arial"/>
        </w:rPr>
        <w:tab/>
        <w:t xml:space="preserve">b. </w:t>
      </w:r>
      <w:r>
        <w:rPr>
          <w:rFonts w:ascii="Arial" w:hAnsi="Arial"/>
          <w:i/>
        </w:rPr>
        <w:t>Colorado v. Spring</w:t>
      </w:r>
    </w:p>
    <w:p w14:paraId="332A02F3" w14:textId="22E90E72" w:rsidR="002C165D" w:rsidRDefault="002C165D" w:rsidP="00B77595">
      <w:pPr>
        <w:ind w:left="2880"/>
        <w:rPr>
          <w:rFonts w:ascii="Arial" w:hAnsi="Arial"/>
        </w:rPr>
      </w:pPr>
      <w:r>
        <w:rPr>
          <w:rFonts w:ascii="Arial" w:hAnsi="Arial"/>
        </w:rPr>
        <w:t xml:space="preserve">i. </w:t>
      </w:r>
      <w:r w:rsidR="00B77595">
        <w:rPr>
          <w:rFonts w:ascii="Arial" w:hAnsi="Arial"/>
        </w:rPr>
        <w:t>Suspect was arrested on a weapons charge and waived his rights.  He subsequently confessed to an unrelated murder.</w:t>
      </w:r>
    </w:p>
    <w:p w14:paraId="61DBE029" w14:textId="11CDEA09" w:rsidR="00B77595" w:rsidRPr="002C165D" w:rsidRDefault="00B77595" w:rsidP="00B77595">
      <w:pPr>
        <w:ind w:left="2880"/>
        <w:rPr>
          <w:rFonts w:ascii="Arial" w:hAnsi="Arial"/>
        </w:rPr>
      </w:pPr>
      <w:r>
        <w:rPr>
          <w:rFonts w:ascii="Arial" w:hAnsi="Arial"/>
        </w:rPr>
        <w:t>ii. Police do not need to inform a defendant of all possible subjects that may be discussed in an interrogation prior to questioning.</w:t>
      </w:r>
    </w:p>
    <w:p w14:paraId="6320B93F" w14:textId="56F4969C" w:rsidR="00D3049B" w:rsidRDefault="00A574C0" w:rsidP="007B7B1B">
      <w:pPr>
        <w:rPr>
          <w:rFonts w:ascii="Arial" w:hAnsi="Arial"/>
        </w:rPr>
      </w:pPr>
      <w:r>
        <w:rPr>
          <w:rFonts w:ascii="Arial" w:hAnsi="Arial"/>
        </w:rPr>
        <w:tab/>
      </w:r>
      <w:r>
        <w:rPr>
          <w:rFonts w:ascii="Arial" w:hAnsi="Arial"/>
        </w:rPr>
        <w:tab/>
        <w:t>6</w:t>
      </w:r>
      <w:r w:rsidR="00D3049B">
        <w:rPr>
          <w:rFonts w:ascii="Arial" w:hAnsi="Arial"/>
        </w:rPr>
        <w:t>. Invocation of Protections</w:t>
      </w:r>
    </w:p>
    <w:p w14:paraId="47EAF891" w14:textId="113D15A1" w:rsidR="00D3049B" w:rsidRDefault="00D3049B" w:rsidP="007B7B1B">
      <w:pPr>
        <w:rPr>
          <w:rFonts w:ascii="Arial" w:hAnsi="Arial"/>
        </w:rPr>
      </w:pPr>
      <w:r>
        <w:rPr>
          <w:rFonts w:ascii="Arial" w:hAnsi="Arial"/>
        </w:rPr>
        <w:tab/>
      </w:r>
      <w:r>
        <w:rPr>
          <w:rFonts w:ascii="Arial" w:hAnsi="Arial"/>
        </w:rPr>
        <w:tab/>
      </w:r>
      <w:r>
        <w:rPr>
          <w:rFonts w:ascii="Arial" w:hAnsi="Arial"/>
        </w:rPr>
        <w:tab/>
        <w:t xml:space="preserve">a. </w:t>
      </w:r>
      <w:r>
        <w:rPr>
          <w:rFonts w:ascii="Arial" w:hAnsi="Arial"/>
          <w:i/>
        </w:rPr>
        <w:t>Michigan v. Mosley</w:t>
      </w:r>
    </w:p>
    <w:p w14:paraId="2CCC4DCE" w14:textId="5C977064" w:rsidR="005A0839" w:rsidRDefault="005A0839" w:rsidP="001C4279">
      <w:pPr>
        <w:ind w:left="2880"/>
        <w:rPr>
          <w:rFonts w:ascii="Arial" w:hAnsi="Arial"/>
        </w:rPr>
      </w:pPr>
      <w:r>
        <w:rPr>
          <w:rFonts w:ascii="Arial" w:hAnsi="Arial"/>
        </w:rPr>
        <w:t xml:space="preserve">i. </w:t>
      </w:r>
      <w:r w:rsidR="001C4279">
        <w:rPr>
          <w:rFonts w:ascii="Arial" w:hAnsi="Arial"/>
        </w:rPr>
        <w:t>Defendant first questioned about robberies and didn’t want to speak.  Later questioned about a murder and confessed.</w:t>
      </w:r>
    </w:p>
    <w:p w14:paraId="38BF954E" w14:textId="4664BB66" w:rsidR="001C4279" w:rsidRDefault="001C4279" w:rsidP="001C4279">
      <w:pPr>
        <w:ind w:left="2880"/>
        <w:rPr>
          <w:rFonts w:ascii="Arial" w:hAnsi="Arial"/>
        </w:rPr>
      </w:pPr>
      <w:r>
        <w:rPr>
          <w:rFonts w:ascii="Arial" w:hAnsi="Arial"/>
        </w:rPr>
        <w:t>ii. Confession was admissible because:</w:t>
      </w:r>
    </w:p>
    <w:p w14:paraId="21761558" w14:textId="247662A8" w:rsidR="001C4279" w:rsidRDefault="001C4279" w:rsidP="001C4279">
      <w:pPr>
        <w:ind w:left="2880"/>
        <w:rPr>
          <w:rFonts w:ascii="Arial" w:hAnsi="Arial"/>
        </w:rPr>
      </w:pPr>
      <w:r>
        <w:rPr>
          <w:rFonts w:ascii="Arial" w:hAnsi="Arial"/>
        </w:rPr>
        <w:tab/>
        <w:t xml:space="preserve">• </w:t>
      </w:r>
      <w:r w:rsidR="00F25DD3">
        <w:rPr>
          <w:rFonts w:ascii="Arial" w:hAnsi="Arial"/>
        </w:rPr>
        <w:t>Interrogation ceased immediately</w:t>
      </w:r>
    </w:p>
    <w:p w14:paraId="44985EB7" w14:textId="3E7AC75D" w:rsidR="00F25DD3" w:rsidRDefault="00F25DD3" w:rsidP="001C4279">
      <w:pPr>
        <w:ind w:left="2880"/>
        <w:rPr>
          <w:rFonts w:ascii="Arial" w:hAnsi="Arial"/>
        </w:rPr>
      </w:pPr>
      <w:r>
        <w:rPr>
          <w:rFonts w:ascii="Arial" w:hAnsi="Arial"/>
        </w:rPr>
        <w:tab/>
        <w:t>• Significant time passed (at least 2 hours)</w:t>
      </w:r>
    </w:p>
    <w:p w14:paraId="6CB38824" w14:textId="6185DF63" w:rsidR="00F25DD3" w:rsidRDefault="00F25DD3" w:rsidP="001C4279">
      <w:pPr>
        <w:ind w:left="2880"/>
        <w:rPr>
          <w:rFonts w:ascii="Arial" w:hAnsi="Arial"/>
        </w:rPr>
      </w:pPr>
      <w:r>
        <w:rPr>
          <w:rFonts w:ascii="Arial" w:hAnsi="Arial"/>
        </w:rPr>
        <w:tab/>
        <w:t xml:space="preserve">• </w:t>
      </w:r>
      <w:r w:rsidR="008B5B2D">
        <w:rPr>
          <w:rFonts w:ascii="Arial" w:hAnsi="Arial"/>
        </w:rPr>
        <w:t>Talked to a different officer</w:t>
      </w:r>
    </w:p>
    <w:p w14:paraId="179C4814" w14:textId="67D7B4AD" w:rsidR="008B5B2D" w:rsidRPr="005A0839" w:rsidRDefault="008B5B2D" w:rsidP="001C4279">
      <w:pPr>
        <w:ind w:left="2880"/>
        <w:rPr>
          <w:rFonts w:ascii="Arial" w:hAnsi="Arial"/>
        </w:rPr>
      </w:pPr>
      <w:r>
        <w:rPr>
          <w:rFonts w:ascii="Arial" w:hAnsi="Arial"/>
        </w:rPr>
        <w:tab/>
        <w:t>• Talked about an unrelated crime</w:t>
      </w:r>
    </w:p>
    <w:p w14:paraId="6F737483" w14:textId="16784277" w:rsidR="00D3049B" w:rsidRDefault="00D3049B" w:rsidP="007B7B1B">
      <w:pPr>
        <w:rPr>
          <w:rFonts w:ascii="Arial" w:hAnsi="Arial"/>
        </w:rPr>
      </w:pPr>
      <w:r>
        <w:rPr>
          <w:rFonts w:ascii="Arial" w:hAnsi="Arial"/>
        </w:rPr>
        <w:tab/>
      </w:r>
      <w:r>
        <w:rPr>
          <w:rFonts w:ascii="Arial" w:hAnsi="Arial"/>
        </w:rPr>
        <w:tab/>
      </w:r>
      <w:r>
        <w:rPr>
          <w:rFonts w:ascii="Arial" w:hAnsi="Arial"/>
        </w:rPr>
        <w:tab/>
        <w:t xml:space="preserve">b. </w:t>
      </w:r>
      <w:r>
        <w:rPr>
          <w:rFonts w:ascii="Arial" w:hAnsi="Arial"/>
          <w:i/>
        </w:rPr>
        <w:t>Edwards v. Arizona</w:t>
      </w:r>
    </w:p>
    <w:p w14:paraId="593B3746" w14:textId="384078ED" w:rsidR="008B5B2D" w:rsidRDefault="008B5B2D" w:rsidP="005B2337">
      <w:pPr>
        <w:ind w:left="2880"/>
        <w:rPr>
          <w:rFonts w:ascii="Arial" w:hAnsi="Arial"/>
        </w:rPr>
      </w:pPr>
      <w:r>
        <w:rPr>
          <w:rFonts w:ascii="Arial" w:hAnsi="Arial"/>
        </w:rPr>
        <w:t xml:space="preserve">i. </w:t>
      </w:r>
      <w:r w:rsidR="005B2337">
        <w:rPr>
          <w:rFonts w:ascii="Arial" w:hAnsi="Arial"/>
        </w:rPr>
        <w:t>Defendant requested a lawyer and questioning stopped.  The next morning police tried again, and told him he had to talk.</w:t>
      </w:r>
    </w:p>
    <w:p w14:paraId="1C6BEB26" w14:textId="6AC6E339" w:rsidR="005B2337" w:rsidRPr="008B5B2D" w:rsidRDefault="005B2337" w:rsidP="005B2337">
      <w:pPr>
        <w:ind w:left="2880"/>
        <w:rPr>
          <w:rFonts w:ascii="Arial" w:hAnsi="Arial"/>
        </w:rPr>
      </w:pPr>
      <w:r>
        <w:rPr>
          <w:rFonts w:ascii="Arial" w:hAnsi="Arial"/>
        </w:rPr>
        <w:t xml:space="preserve">ii. </w:t>
      </w:r>
      <w:r w:rsidR="00F443CB">
        <w:rPr>
          <w:rFonts w:ascii="Arial" w:hAnsi="Arial"/>
        </w:rPr>
        <w:t xml:space="preserve">Once right to counsel has been invoked, questioning cannot continue on the same crime without a </w:t>
      </w:r>
      <w:r w:rsidR="00910538">
        <w:rPr>
          <w:rFonts w:ascii="Arial" w:hAnsi="Arial"/>
        </w:rPr>
        <w:t xml:space="preserve">voluntary </w:t>
      </w:r>
      <w:r w:rsidR="00F443CB">
        <w:rPr>
          <w:rFonts w:ascii="Arial" w:hAnsi="Arial"/>
        </w:rPr>
        <w:t>waiver.</w:t>
      </w:r>
    </w:p>
    <w:p w14:paraId="1E9A9B36" w14:textId="59A1103C" w:rsidR="00D3049B" w:rsidRDefault="00D3049B" w:rsidP="007B7B1B">
      <w:pPr>
        <w:rPr>
          <w:rFonts w:ascii="Arial" w:hAnsi="Arial"/>
        </w:rPr>
      </w:pPr>
      <w:r>
        <w:rPr>
          <w:rFonts w:ascii="Arial" w:hAnsi="Arial"/>
        </w:rPr>
        <w:tab/>
      </w:r>
      <w:r>
        <w:rPr>
          <w:rFonts w:ascii="Arial" w:hAnsi="Arial"/>
        </w:rPr>
        <w:tab/>
      </w:r>
      <w:r>
        <w:rPr>
          <w:rFonts w:ascii="Arial" w:hAnsi="Arial"/>
        </w:rPr>
        <w:tab/>
        <w:t xml:space="preserve">c. </w:t>
      </w:r>
      <w:r>
        <w:rPr>
          <w:rFonts w:ascii="Arial" w:hAnsi="Arial"/>
          <w:i/>
        </w:rPr>
        <w:t>Davis v. United States</w:t>
      </w:r>
    </w:p>
    <w:p w14:paraId="1D9545CF" w14:textId="4CCEB4E9" w:rsidR="00F443CB" w:rsidRDefault="00F443CB" w:rsidP="00E55533">
      <w:pPr>
        <w:ind w:left="2880"/>
        <w:rPr>
          <w:rFonts w:ascii="Arial" w:hAnsi="Arial"/>
        </w:rPr>
      </w:pPr>
      <w:r>
        <w:rPr>
          <w:rFonts w:ascii="Arial" w:hAnsi="Arial"/>
        </w:rPr>
        <w:t xml:space="preserve">i. </w:t>
      </w:r>
      <w:r w:rsidR="00E55533">
        <w:rPr>
          <w:rFonts w:ascii="Arial" w:hAnsi="Arial"/>
        </w:rPr>
        <w:t>During questioning, defendant mentioned something about an attorney, but did not clearly request one.</w:t>
      </w:r>
    </w:p>
    <w:p w14:paraId="30FF214B" w14:textId="7CF48DC2" w:rsidR="00E55533" w:rsidRPr="00F443CB" w:rsidRDefault="00E55533" w:rsidP="00E55533">
      <w:pPr>
        <w:ind w:left="2880"/>
        <w:rPr>
          <w:rFonts w:ascii="Arial" w:hAnsi="Arial"/>
        </w:rPr>
      </w:pPr>
      <w:r>
        <w:rPr>
          <w:rFonts w:ascii="Arial" w:hAnsi="Arial"/>
        </w:rPr>
        <w:t xml:space="preserve">ii. </w:t>
      </w:r>
      <w:r w:rsidR="001D753D">
        <w:rPr>
          <w:rFonts w:ascii="Arial" w:hAnsi="Arial"/>
        </w:rPr>
        <w:t xml:space="preserve">A request for counsel must be </w:t>
      </w:r>
      <w:r w:rsidR="001D753D" w:rsidRPr="001D753D">
        <w:rPr>
          <w:rFonts w:ascii="Arial" w:hAnsi="Arial"/>
          <w:b/>
          <w:highlight w:val="yellow"/>
        </w:rPr>
        <w:t>clear and unambiguous</w:t>
      </w:r>
      <w:r w:rsidR="001D753D">
        <w:rPr>
          <w:rFonts w:ascii="Arial" w:hAnsi="Arial"/>
        </w:rPr>
        <w:t xml:space="preserve"> to a reasonable officer.</w:t>
      </w:r>
    </w:p>
    <w:p w14:paraId="12F8A371" w14:textId="710958F9" w:rsidR="00D3049B" w:rsidRDefault="00D3049B" w:rsidP="007B7B1B">
      <w:pPr>
        <w:rPr>
          <w:rFonts w:ascii="Arial" w:hAnsi="Arial"/>
        </w:rPr>
      </w:pPr>
      <w:r>
        <w:rPr>
          <w:rFonts w:ascii="Arial" w:hAnsi="Arial"/>
        </w:rPr>
        <w:tab/>
      </w:r>
      <w:r>
        <w:rPr>
          <w:rFonts w:ascii="Arial" w:hAnsi="Arial"/>
        </w:rPr>
        <w:tab/>
      </w:r>
      <w:r>
        <w:rPr>
          <w:rFonts w:ascii="Arial" w:hAnsi="Arial"/>
        </w:rPr>
        <w:tab/>
        <w:t xml:space="preserve">d. </w:t>
      </w:r>
      <w:r>
        <w:rPr>
          <w:rFonts w:ascii="Arial" w:hAnsi="Arial"/>
          <w:i/>
        </w:rPr>
        <w:t>Minnick v. Mississippi</w:t>
      </w:r>
    </w:p>
    <w:p w14:paraId="2AF0A05B" w14:textId="30AB74CD" w:rsidR="00E37BD7" w:rsidRDefault="00E37BD7" w:rsidP="00B6032E">
      <w:pPr>
        <w:ind w:left="2880"/>
        <w:rPr>
          <w:rFonts w:ascii="Arial" w:hAnsi="Arial"/>
        </w:rPr>
      </w:pPr>
      <w:r>
        <w:rPr>
          <w:rFonts w:ascii="Arial" w:hAnsi="Arial"/>
        </w:rPr>
        <w:t xml:space="preserve">i. </w:t>
      </w:r>
      <w:r w:rsidR="00B6032E">
        <w:rPr>
          <w:rFonts w:ascii="Arial" w:hAnsi="Arial"/>
        </w:rPr>
        <w:t>Defendant requested a lawyer and spoke with him a few times.  Questioning later resumed without the lawyer present.</w:t>
      </w:r>
    </w:p>
    <w:p w14:paraId="3CACA96D" w14:textId="249EA28C" w:rsidR="00B6032E" w:rsidRDefault="00B6032E" w:rsidP="00B6032E">
      <w:pPr>
        <w:ind w:left="2880"/>
        <w:rPr>
          <w:rFonts w:ascii="Arial" w:hAnsi="Arial"/>
        </w:rPr>
      </w:pPr>
      <w:r>
        <w:rPr>
          <w:rFonts w:ascii="Arial" w:hAnsi="Arial"/>
        </w:rPr>
        <w:t>ii. Once the right to counsel has been invoked, police cannot conduct questioning w/out counsel present.</w:t>
      </w:r>
    </w:p>
    <w:p w14:paraId="12BBE1DD" w14:textId="0FF751B7" w:rsidR="00D503E5" w:rsidRDefault="00D503E5" w:rsidP="00D503E5">
      <w:pPr>
        <w:rPr>
          <w:rFonts w:ascii="Arial" w:hAnsi="Arial"/>
        </w:rPr>
      </w:pPr>
      <w:r>
        <w:rPr>
          <w:rFonts w:ascii="Arial" w:hAnsi="Arial"/>
        </w:rPr>
        <w:tab/>
      </w:r>
      <w:r>
        <w:rPr>
          <w:rFonts w:ascii="Arial" w:hAnsi="Arial"/>
        </w:rPr>
        <w:tab/>
      </w:r>
      <w:r>
        <w:rPr>
          <w:rFonts w:ascii="Arial" w:hAnsi="Arial"/>
        </w:rPr>
        <w:tab/>
        <w:t xml:space="preserve">e. </w:t>
      </w:r>
      <w:r>
        <w:rPr>
          <w:rFonts w:ascii="Arial" w:hAnsi="Arial"/>
          <w:i/>
        </w:rPr>
        <w:t>Maryland v. Shatzer</w:t>
      </w:r>
    </w:p>
    <w:p w14:paraId="1E069786" w14:textId="4A30B1BE" w:rsidR="00D503E5" w:rsidRDefault="00D503E5" w:rsidP="00691381">
      <w:pPr>
        <w:ind w:left="2880"/>
        <w:rPr>
          <w:rFonts w:ascii="Arial" w:hAnsi="Arial"/>
        </w:rPr>
      </w:pPr>
      <w:r>
        <w:rPr>
          <w:rFonts w:ascii="Arial" w:hAnsi="Arial"/>
        </w:rPr>
        <w:t xml:space="preserve">i. </w:t>
      </w:r>
      <w:r w:rsidR="001F3958">
        <w:rPr>
          <w:rFonts w:ascii="Arial" w:hAnsi="Arial"/>
        </w:rPr>
        <w:t>Defendant was questioned about sexual child abuse and invoked his right to counsel.</w:t>
      </w:r>
      <w:r w:rsidR="00691381">
        <w:rPr>
          <w:rFonts w:ascii="Arial" w:hAnsi="Arial"/>
        </w:rPr>
        <w:t xml:space="preserve">  He was returned to prison on an unrelated charge.  Three years later, he was questioned again, waived his rights, and confessed.</w:t>
      </w:r>
    </w:p>
    <w:p w14:paraId="7ED84735" w14:textId="5B38EF73" w:rsidR="00691381" w:rsidRPr="00D503E5" w:rsidRDefault="00691381" w:rsidP="00691381">
      <w:pPr>
        <w:ind w:left="2880"/>
        <w:rPr>
          <w:rFonts w:ascii="Arial" w:hAnsi="Arial"/>
        </w:rPr>
      </w:pPr>
      <w:r>
        <w:rPr>
          <w:rFonts w:ascii="Arial" w:hAnsi="Arial"/>
        </w:rPr>
        <w:t xml:space="preserve">ii. Court determined that a significant period of time (at least 2 weeks) must pass after the suspect has returned to their normal life for questioning to continue </w:t>
      </w:r>
    </w:p>
    <w:p w14:paraId="0EA74E6F" w14:textId="77777777" w:rsidR="00D3049B" w:rsidRDefault="00D3049B" w:rsidP="007B7B1B">
      <w:pPr>
        <w:rPr>
          <w:rFonts w:ascii="Arial" w:hAnsi="Arial"/>
        </w:rPr>
      </w:pPr>
    </w:p>
    <w:p w14:paraId="4378A31C" w14:textId="1D74CE84" w:rsidR="00D3049B" w:rsidRDefault="00D3049B" w:rsidP="007B7B1B">
      <w:pPr>
        <w:rPr>
          <w:rFonts w:ascii="Arial" w:hAnsi="Arial"/>
        </w:rPr>
      </w:pPr>
      <w:r>
        <w:rPr>
          <w:rFonts w:ascii="Arial" w:hAnsi="Arial"/>
        </w:rPr>
        <w:tab/>
        <w:t>C. Chapter 10: Confessions and the Right to Assistance of Counsel</w:t>
      </w:r>
    </w:p>
    <w:p w14:paraId="3246F9B4" w14:textId="497CA4EB" w:rsidR="00691381" w:rsidRDefault="00D3049B" w:rsidP="007B7B1B">
      <w:pPr>
        <w:rPr>
          <w:rFonts w:ascii="Arial" w:hAnsi="Arial"/>
        </w:rPr>
      </w:pPr>
      <w:r>
        <w:rPr>
          <w:rFonts w:ascii="Arial" w:hAnsi="Arial"/>
        </w:rPr>
        <w:tab/>
      </w:r>
      <w:r>
        <w:rPr>
          <w:rFonts w:ascii="Arial" w:hAnsi="Arial"/>
        </w:rPr>
        <w:tab/>
        <w:t xml:space="preserve">1. </w:t>
      </w:r>
      <w:r w:rsidR="00691381">
        <w:rPr>
          <w:rFonts w:ascii="Arial" w:hAnsi="Arial"/>
          <w:i/>
        </w:rPr>
        <w:t>Massiah v. United States</w:t>
      </w:r>
    </w:p>
    <w:p w14:paraId="4DCF99D2" w14:textId="22CF08F0" w:rsidR="00691381" w:rsidRDefault="009267E7" w:rsidP="004E5BE4">
      <w:pPr>
        <w:ind w:left="2160"/>
        <w:rPr>
          <w:rFonts w:ascii="Arial" w:hAnsi="Arial"/>
        </w:rPr>
      </w:pPr>
      <w:r>
        <w:rPr>
          <w:rFonts w:ascii="Arial" w:hAnsi="Arial"/>
        </w:rPr>
        <w:t xml:space="preserve">a. </w:t>
      </w:r>
      <w:r w:rsidR="004E5BE4">
        <w:rPr>
          <w:rFonts w:ascii="Arial" w:hAnsi="Arial"/>
        </w:rPr>
        <w:t>Defendant an</w:t>
      </w:r>
      <w:r w:rsidR="000020BD">
        <w:rPr>
          <w:rFonts w:ascii="Arial" w:hAnsi="Arial"/>
        </w:rPr>
        <w:t>d</w:t>
      </w:r>
      <w:r w:rsidR="004E5BE4">
        <w:rPr>
          <w:rFonts w:ascii="Arial" w:hAnsi="Arial"/>
        </w:rPr>
        <w:t xml:space="preserve"> co-conspirator were indicted for narcotics.  Co-conspirator got incriminating evidence out of defendant while wearing a wire.</w:t>
      </w:r>
    </w:p>
    <w:p w14:paraId="757F582D" w14:textId="34FFE7B7" w:rsidR="004E5BE4" w:rsidRPr="00691381" w:rsidRDefault="004E5BE4" w:rsidP="004E5BE4">
      <w:pPr>
        <w:ind w:left="2160"/>
        <w:rPr>
          <w:rFonts w:ascii="Arial" w:hAnsi="Arial"/>
        </w:rPr>
      </w:pPr>
      <w:r>
        <w:rPr>
          <w:rFonts w:ascii="Arial" w:hAnsi="Arial"/>
        </w:rPr>
        <w:t xml:space="preserve">b. </w:t>
      </w:r>
      <w:r w:rsidR="005A4C28">
        <w:rPr>
          <w:rFonts w:ascii="Arial" w:hAnsi="Arial"/>
        </w:rPr>
        <w:t>Once adversarial proceedings have initiated against defendant, right to counsel attaches and he may not be questioned w/out an attorney unless he waives that right.</w:t>
      </w:r>
    </w:p>
    <w:p w14:paraId="763D3CA4" w14:textId="58402D37" w:rsidR="00D3049B" w:rsidRDefault="00D3049B" w:rsidP="007B7B1B">
      <w:pPr>
        <w:rPr>
          <w:rFonts w:ascii="Arial" w:hAnsi="Arial"/>
        </w:rPr>
      </w:pPr>
      <w:r>
        <w:rPr>
          <w:rFonts w:ascii="Arial" w:hAnsi="Arial"/>
        </w:rPr>
        <w:tab/>
      </w:r>
      <w:r>
        <w:rPr>
          <w:rFonts w:ascii="Arial" w:hAnsi="Arial"/>
        </w:rPr>
        <w:tab/>
        <w:t xml:space="preserve">2. </w:t>
      </w:r>
      <w:r>
        <w:rPr>
          <w:rFonts w:ascii="Arial" w:hAnsi="Arial"/>
          <w:i/>
        </w:rPr>
        <w:t>Brewer v. Illinois</w:t>
      </w:r>
    </w:p>
    <w:p w14:paraId="58692F98" w14:textId="07CA17C4" w:rsidR="005A4C28" w:rsidRDefault="005A4C28" w:rsidP="00DA4D82">
      <w:pPr>
        <w:ind w:left="2160"/>
        <w:rPr>
          <w:rFonts w:ascii="Arial" w:hAnsi="Arial"/>
        </w:rPr>
      </w:pPr>
      <w:r>
        <w:rPr>
          <w:rFonts w:ascii="Arial" w:hAnsi="Arial"/>
        </w:rPr>
        <w:t xml:space="preserve">a. </w:t>
      </w:r>
      <w:r w:rsidR="00DA4D82">
        <w:rPr>
          <w:rFonts w:ascii="Arial" w:hAnsi="Arial"/>
        </w:rPr>
        <w:t>Officer gave “Christian burial” speech to defendant, who led them to the body of a little girl he murdered.</w:t>
      </w:r>
    </w:p>
    <w:p w14:paraId="6EFE6090" w14:textId="42A09A94" w:rsidR="00DA4D82" w:rsidRPr="005A4C28" w:rsidRDefault="00DA4D82" w:rsidP="00DA4D82">
      <w:pPr>
        <w:ind w:left="2160"/>
        <w:rPr>
          <w:rFonts w:ascii="Arial" w:hAnsi="Arial"/>
        </w:rPr>
      </w:pPr>
      <w:r>
        <w:rPr>
          <w:rFonts w:ascii="Arial" w:hAnsi="Arial"/>
        </w:rPr>
        <w:t xml:space="preserve">b. </w:t>
      </w:r>
      <w:r w:rsidR="003F371B">
        <w:rPr>
          <w:rFonts w:ascii="Arial" w:hAnsi="Arial"/>
        </w:rPr>
        <w:t>Evidence was inadmissible because the defendant had already invoked his right to counsel and proceedings were brought against him.</w:t>
      </w:r>
    </w:p>
    <w:p w14:paraId="311387AD" w14:textId="60F55468" w:rsidR="00D3049B" w:rsidRDefault="00D3049B" w:rsidP="007B7B1B">
      <w:pPr>
        <w:rPr>
          <w:rFonts w:ascii="Arial" w:hAnsi="Arial"/>
        </w:rPr>
      </w:pPr>
      <w:r>
        <w:rPr>
          <w:rFonts w:ascii="Arial" w:hAnsi="Arial"/>
        </w:rPr>
        <w:tab/>
      </w:r>
      <w:r>
        <w:rPr>
          <w:rFonts w:ascii="Arial" w:hAnsi="Arial"/>
        </w:rPr>
        <w:tab/>
        <w:t xml:space="preserve">3. </w:t>
      </w:r>
      <w:r>
        <w:rPr>
          <w:rFonts w:ascii="Arial" w:hAnsi="Arial"/>
          <w:i/>
        </w:rPr>
        <w:t>United States v. Henry</w:t>
      </w:r>
    </w:p>
    <w:p w14:paraId="2656EC0B" w14:textId="07EF8197" w:rsidR="003F371B" w:rsidRDefault="003F371B" w:rsidP="00EA0D3E">
      <w:pPr>
        <w:ind w:left="2160"/>
        <w:rPr>
          <w:rFonts w:ascii="Arial" w:hAnsi="Arial"/>
        </w:rPr>
      </w:pPr>
      <w:r>
        <w:rPr>
          <w:rFonts w:ascii="Arial" w:hAnsi="Arial"/>
        </w:rPr>
        <w:t xml:space="preserve">a. </w:t>
      </w:r>
      <w:r w:rsidR="00EA0D3E">
        <w:rPr>
          <w:rFonts w:ascii="Arial" w:hAnsi="Arial"/>
        </w:rPr>
        <w:t>Defendant gave evidence to another prisoner who was a paid informant without waiving his right to counsel.</w:t>
      </w:r>
    </w:p>
    <w:p w14:paraId="64756D50" w14:textId="2B44CA42" w:rsidR="00EA0D3E" w:rsidRPr="003F371B" w:rsidRDefault="00EA0D3E" w:rsidP="00EA0D3E">
      <w:pPr>
        <w:ind w:left="2160"/>
        <w:rPr>
          <w:rFonts w:ascii="Arial" w:hAnsi="Arial"/>
        </w:rPr>
      </w:pPr>
      <w:r>
        <w:rPr>
          <w:rFonts w:ascii="Arial" w:hAnsi="Arial"/>
        </w:rPr>
        <w:t xml:space="preserve">b. By intentionally creating a situation where the defendant was likely to reveal incriminating evidence w/out the assistance of counsel, the </w:t>
      </w:r>
      <w:r w:rsidR="0005257A">
        <w:rPr>
          <w:rFonts w:ascii="Arial" w:hAnsi="Arial"/>
        </w:rPr>
        <w:t>government violated the 6</w:t>
      </w:r>
      <w:r w:rsidR="0005257A" w:rsidRPr="0005257A">
        <w:rPr>
          <w:rFonts w:ascii="Arial" w:hAnsi="Arial"/>
          <w:vertAlign w:val="superscript"/>
        </w:rPr>
        <w:t>th</w:t>
      </w:r>
      <w:r w:rsidR="0005257A">
        <w:rPr>
          <w:rFonts w:ascii="Arial" w:hAnsi="Arial"/>
        </w:rPr>
        <w:t xml:space="preserve"> Amendment.</w:t>
      </w:r>
    </w:p>
    <w:p w14:paraId="3EB40D8C" w14:textId="55C755E2" w:rsidR="00D3049B" w:rsidRDefault="00D3049B" w:rsidP="007B7B1B">
      <w:pPr>
        <w:rPr>
          <w:rFonts w:ascii="Arial" w:hAnsi="Arial"/>
        </w:rPr>
      </w:pPr>
      <w:r>
        <w:rPr>
          <w:rFonts w:ascii="Arial" w:hAnsi="Arial"/>
        </w:rPr>
        <w:tab/>
      </w:r>
      <w:r>
        <w:rPr>
          <w:rFonts w:ascii="Arial" w:hAnsi="Arial"/>
        </w:rPr>
        <w:tab/>
        <w:t xml:space="preserve">4. </w:t>
      </w:r>
      <w:r>
        <w:rPr>
          <w:rFonts w:ascii="Arial" w:hAnsi="Arial"/>
          <w:i/>
        </w:rPr>
        <w:t>Kuhlmann v. Wilson</w:t>
      </w:r>
    </w:p>
    <w:p w14:paraId="09100E36" w14:textId="7B9693B5" w:rsidR="0005257A" w:rsidRDefault="0005257A" w:rsidP="00861628">
      <w:pPr>
        <w:ind w:left="2160"/>
        <w:rPr>
          <w:rFonts w:ascii="Arial" w:hAnsi="Arial"/>
        </w:rPr>
      </w:pPr>
      <w:r>
        <w:rPr>
          <w:rFonts w:ascii="Arial" w:hAnsi="Arial"/>
        </w:rPr>
        <w:t xml:space="preserve">a. </w:t>
      </w:r>
      <w:r w:rsidR="00861628">
        <w:rPr>
          <w:rFonts w:ascii="Arial" w:hAnsi="Arial"/>
        </w:rPr>
        <w:t>Defendant was arrested for a murder.  Another prison</w:t>
      </w:r>
      <w:r w:rsidR="000020BD">
        <w:rPr>
          <w:rFonts w:ascii="Arial" w:hAnsi="Arial"/>
        </w:rPr>
        <w:t>er</w:t>
      </w:r>
      <w:r w:rsidR="00861628">
        <w:rPr>
          <w:rFonts w:ascii="Arial" w:hAnsi="Arial"/>
        </w:rPr>
        <w:t xml:space="preserve"> was put in a cell with him and did not solicit a confession, but just listened.  Defendant revealed incriminating evidence.</w:t>
      </w:r>
    </w:p>
    <w:p w14:paraId="30573F77" w14:textId="71722CB1" w:rsidR="00861628" w:rsidRPr="0005257A" w:rsidRDefault="00861628" w:rsidP="00861628">
      <w:pPr>
        <w:ind w:left="2160"/>
        <w:rPr>
          <w:rFonts w:ascii="Arial" w:hAnsi="Arial"/>
        </w:rPr>
      </w:pPr>
      <w:r>
        <w:rPr>
          <w:rFonts w:ascii="Arial" w:hAnsi="Arial"/>
        </w:rPr>
        <w:t>b. Where a defendant reveals incriminating evidence that is completely unsolicited to an informant, his rights are not violated.</w:t>
      </w:r>
    </w:p>
    <w:p w14:paraId="5B369BDD" w14:textId="77777777" w:rsidR="00D3049B" w:rsidRDefault="00D3049B" w:rsidP="007B7B1B">
      <w:pPr>
        <w:rPr>
          <w:rFonts w:ascii="Arial" w:hAnsi="Arial"/>
        </w:rPr>
      </w:pPr>
    </w:p>
    <w:p w14:paraId="5906422D" w14:textId="6025B0D5" w:rsidR="00D3049B" w:rsidRDefault="00D3049B" w:rsidP="007B7B1B">
      <w:pPr>
        <w:rPr>
          <w:rFonts w:ascii="Arial" w:hAnsi="Arial"/>
        </w:rPr>
      </w:pPr>
      <w:r>
        <w:rPr>
          <w:rFonts w:ascii="Arial" w:hAnsi="Arial"/>
          <w:b/>
        </w:rPr>
        <w:t>III. Identifications</w:t>
      </w:r>
    </w:p>
    <w:p w14:paraId="20FDB838" w14:textId="77777777" w:rsidR="00D3049B" w:rsidRDefault="00D3049B" w:rsidP="007B7B1B">
      <w:pPr>
        <w:rPr>
          <w:rFonts w:ascii="Arial" w:hAnsi="Arial"/>
        </w:rPr>
      </w:pPr>
    </w:p>
    <w:p w14:paraId="4090F1D8" w14:textId="139AB979" w:rsidR="00D3049B" w:rsidRDefault="00D3049B" w:rsidP="007B7B1B">
      <w:pPr>
        <w:rPr>
          <w:rFonts w:ascii="Arial" w:hAnsi="Arial"/>
        </w:rPr>
      </w:pPr>
      <w:r>
        <w:rPr>
          <w:rFonts w:ascii="Arial" w:hAnsi="Arial"/>
        </w:rPr>
        <w:tab/>
        <w:t>A. Chapter 11: Identifications and the Right to Assistance of Counsel</w:t>
      </w:r>
    </w:p>
    <w:p w14:paraId="647E35AF" w14:textId="65B228A9" w:rsidR="00C65B22" w:rsidRDefault="00C65B22" w:rsidP="007B7B1B">
      <w:pPr>
        <w:rPr>
          <w:rFonts w:ascii="Arial" w:hAnsi="Arial"/>
        </w:rPr>
      </w:pPr>
      <w:r>
        <w:rPr>
          <w:rFonts w:ascii="Arial" w:hAnsi="Arial"/>
        </w:rPr>
        <w:tab/>
      </w:r>
      <w:r>
        <w:rPr>
          <w:rFonts w:ascii="Arial" w:hAnsi="Arial"/>
        </w:rPr>
        <w:tab/>
        <w:t>1. Types of Identifications</w:t>
      </w:r>
    </w:p>
    <w:p w14:paraId="58DE5D67" w14:textId="6F72D384" w:rsidR="00C65B22" w:rsidRDefault="00C65B22" w:rsidP="007B7B1B">
      <w:pPr>
        <w:rPr>
          <w:rFonts w:ascii="Arial" w:hAnsi="Arial"/>
        </w:rPr>
      </w:pPr>
      <w:r>
        <w:rPr>
          <w:rFonts w:ascii="Arial" w:hAnsi="Arial"/>
        </w:rPr>
        <w:tab/>
      </w:r>
      <w:r>
        <w:rPr>
          <w:rFonts w:ascii="Arial" w:hAnsi="Arial"/>
        </w:rPr>
        <w:tab/>
      </w:r>
      <w:r>
        <w:rPr>
          <w:rFonts w:ascii="Arial" w:hAnsi="Arial"/>
        </w:rPr>
        <w:tab/>
        <w:t>a. Live</w:t>
      </w:r>
    </w:p>
    <w:p w14:paraId="5B9B4A00" w14:textId="02EB7949" w:rsidR="00C65B22" w:rsidRDefault="00C65B22" w:rsidP="007B7B1B">
      <w:pPr>
        <w:rPr>
          <w:rFonts w:ascii="Arial" w:hAnsi="Arial"/>
        </w:rPr>
      </w:pPr>
      <w:r>
        <w:rPr>
          <w:rFonts w:ascii="Arial" w:hAnsi="Arial"/>
        </w:rPr>
        <w:tab/>
      </w:r>
      <w:r>
        <w:rPr>
          <w:rFonts w:ascii="Arial" w:hAnsi="Arial"/>
        </w:rPr>
        <w:tab/>
      </w:r>
      <w:r>
        <w:rPr>
          <w:rFonts w:ascii="Arial" w:hAnsi="Arial"/>
        </w:rPr>
        <w:tab/>
      </w:r>
      <w:r>
        <w:rPr>
          <w:rFonts w:ascii="Arial" w:hAnsi="Arial"/>
        </w:rPr>
        <w:tab/>
        <w:t>i. Lineup</w:t>
      </w:r>
    </w:p>
    <w:p w14:paraId="423CA770" w14:textId="43951CB9" w:rsidR="003A4F43" w:rsidRDefault="003A4F43" w:rsidP="003A4F43">
      <w:pPr>
        <w:ind w:left="3600"/>
        <w:rPr>
          <w:rFonts w:ascii="Arial" w:hAnsi="Arial"/>
        </w:rPr>
      </w:pPr>
      <w:r>
        <w:rPr>
          <w:rFonts w:ascii="Arial" w:hAnsi="Arial"/>
        </w:rPr>
        <w:t>• Defendant can make non-incriminating statements</w:t>
      </w:r>
    </w:p>
    <w:p w14:paraId="4A7BC9D6" w14:textId="0A0A86D0" w:rsidR="003A4F43" w:rsidRDefault="003A4F43" w:rsidP="003A4F43">
      <w:pPr>
        <w:ind w:left="3600"/>
        <w:rPr>
          <w:rFonts w:ascii="Arial" w:hAnsi="Arial"/>
        </w:rPr>
      </w:pPr>
      <w:r>
        <w:rPr>
          <w:rFonts w:ascii="Arial" w:hAnsi="Arial"/>
        </w:rPr>
        <w:t>• Double blind: person administering test doesn’t know who defendant is so as not to give away any clues to witness</w:t>
      </w:r>
    </w:p>
    <w:p w14:paraId="23294FEA" w14:textId="6009D69C" w:rsidR="00C65B22" w:rsidRDefault="00C65B22" w:rsidP="007B7B1B">
      <w:pPr>
        <w:rPr>
          <w:rFonts w:ascii="Arial" w:hAnsi="Arial"/>
        </w:rPr>
      </w:pPr>
      <w:r>
        <w:rPr>
          <w:rFonts w:ascii="Arial" w:hAnsi="Arial"/>
        </w:rPr>
        <w:tab/>
      </w:r>
      <w:r>
        <w:rPr>
          <w:rFonts w:ascii="Arial" w:hAnsi="Arial"/>
        </w:rPr>
        <w:tab/>
      </w:r>
      <w:r>
        <w:rPr>
          <w:rFonts w:ascii="Arial" w:hAnsi="Arial"/>
        </w:rPr>
        <w:tab/>
      </w:r>
      <w:r>
        <w:rPr>
          <w:rFonts w:ascii="Arial" w:hAnsi="Arial"/>
        </w:rPr>
        <w:tab/>
        <w:t>ii. 1 on 1</w:t>
      </w:r>
    </w:p>
    <w:p w14:paraId="1E989E9E" w14:textId="2FAA6816" w:rsidR="00C65B22" w:rsidRDefault="00C65B22" w:rsidP="007B7B1B">
      <w:pPr>
        <w:rPr>
          <w:rFonts w:ascii="Arial" w:hAnsi="Arial"/>
        </w:rPr>
      </w:pPr>
      <w:r>
        <w:rPr>
          <w:rFonts w:ascii="Arial" w:hAnsi="Arial"/>
        </w:rPr>
        <w:tab/>
      </w:r>
      <w:r>
        <w:rPr>
          <w:rFonts w:ascii="Arial" w:hAnsi="Arial"/>
        </w:rPr>
        <w:tab/>
      </w:r>
      <w:r>
        <w:rPr>
          <w:rFonts w:ascii="Arial" w:hAnsi="Arial"/>
        </w:rPr>
        <w:tab/>
        <w:t>b. Photo spread</w:t>
      </w:r>
    </w:p>
    <w:p w14:paraId="7C410FCC" w14:textId="21CFF6D2" w:rsidR="00C65B22" w:rsidRDefault="00C65B22" w:rsidP="007B7B1B">
      <w:pPr>
        <w:rPr>
          <w:rFonts w:ascii="Arial" w:hAnsi="Arial"/>
        </w:rPr>
      </w:pPr>
      <w:r>
        <w:rPr>
          <w:rFonts w:ascii="Arial" w:hAnsi="Arial"/>
        </w:rPr>
        <w:tab/>
      </w:r>
      <w:r>
        <w:rPr>
          <w:rFonts w:ascii="Arial" w:hAnsi="Arial"/>
        </w:rPr>
        <w:tab/>
      </w:r>
      <w:r>
        <w:rPr>
          <w:rFonts w:ascii="Arial" w:hAnsi="Arial"/>
        </w:rPr>
        <w:tab/>
      </w:r>
      <w:r>
        <w:rPr>
          <w:rFonts w:ascii="Arial" w:hAnsi="Arial"/>
        </w:rPr>
        <w:tab/>
        <w:t>i. Must not be prejudicial</w:t>
      </w:r>
      <w:r w:rsidR="003A4F43">
        <w:rPr>
          <w:rFonts w:ascii="Arial" w:hAnsi="Arial"/>
        </w:rPr>
        <w:t>, one guy can’t stand out</w:t>
      </w:r>
    </w:p>
    <w:p w14:paraId="3767E524" w14:textId="20FDF13E" w:rsidR="00C65B22" w:rsidRDefault="00C65B22" w:rsidP="007B7B1B">
      <w:pPr>
        <w:rPr>
          <w:rFonts w:ascii="Arial" w:hAnsi="Arial"/>
        </w:rPr>
      </w:pPr>
      <w:r>
        <w:rPr>
          <w:rFonts w:ascii="Arial" w:hAnsi="Arial"/>
        </w:rPr>
        <w:tab/>
      </w:r>
      <w:r>
        <w:rPr>
          <w:rFonts w:ascii="Arial" w:hAnsi="Arial"/>
        </w:rPr>
        <w:tab/>
      </w:r>
      <w:r>
        <w:rPr>
          <w:rFonts w:ascii="Arial" w:hAnsi="Arial"/>
        </w:rPr>
        <w:tab/>
        <w:t>c. In-court</w:t>
      </w:r>
    </w:p>
    <w:p w14:paraId="491C95CA" w14:textId="68AB3E0C" w:rsidR="00C65B22" w:rsidRDefault="00C65B22" w:rsidP="007B7B1B">
      <w:pPr>
        <w:rPr>
          <w:rFonts w:ascii="Arial" w:hAnsi="Arial"/>
        </w:rPr>
      </w:pPr>
      <w:r>
        <w:rPr>
          <w:rFonts w:ascii="Arial" w:hAnsi="Arial"/>
        </w:rPr>
        <w:tab/>
      </w:r>
      <w:r>
        <w:rPr>
          <w:rFonts w:ascii="Arial" w:hAnsi="Arial"/>
        </w:rPr>
        <w:tab/>
      </w:r>
      <w:r>
        <w:rPr>
          <w:rFonts w:ascii="Arial" w:hAnsi="Arial"/>
        </w:rPr>
        <w:tab/>
      </w:r>
      <w:r>
        <w:rPr>
          <w:rFonts w:ascii="Arial" w:hAnsi="Arial"/>
        </w:rPr>
        <w:tab/>
        <w:t>i. Witness on stand identifies suspect</w:t>
      </w:r>
    </w:p>
    <w:p w14:paraId="50E2920F" w14:textId="7D00CA61" w:rsidR="003A4F43" w:rsidRDefault="003A4F43" w:rsidP="007B7B1B">
      <w:pPr>
        <w:rPr>
          <w:rFonts w:ascii="Arial" w:hAnsi="Arial"/>
        </w:rPr>
      </w:pPr>
      <w:r>
        <w:rPr>
          <w:rFonts w:ascii="Arial" w:hAnsi="Arial"/>
        </w:rPr>
        <w:tab/>
      </w:r>
      <w:r>
        <w:rPr>
          <w:rFonts w:ascii="Arial" w:hAnsi="Arial"/>
        </w:rPr>
        <w:tab/>
        <w:t>2</w:t>
      </w:r>
      <w:r w:rsidR="00D3049B">
        <w:rPr>
          <w:rFonts w:ascii="Arial" w:hAnsi="Arial"/>
        </w:rPr>
        <w:t xml:space="preserve">. </w:t>
      </w:r>
      <w:r w:rsidR="00D3049B">
        <w:rPr>
          <w:rFonts w:ascii="Arial" w:hAnsi="Arial"/>
          <w:i/>
        </w:rPr>
        <w:t>United States v. Wade</w:t>
      </w:r>
    </w:p>
    <w:p w14:paraId="18EE6C51" w14:textId="32963E37" w:rsidR="003A4F43" w:rsidRDefault="003A4F43" w:rsidP="00B06733">
      <w:pPr>
        <w:ind w:left="2160"/>
        <w:rPr>
          <w:rFonts w:ascii="Arial" w:hAnsi="Arial"/>
        </w:rPr>
      </w:pPr>
      <w:r>
        <w:rPr>
          <w:rFonts w:ascii="Arial" w:hAnsi="Arial"/>
        </w:rPr>
        <w:t xml:space="preserve">a. </w:t>
      </w:r>
      <w:r w:rsidR="00B06733">
        <w:rPr>
          <w:rFonts w:ascii="Arial" w:hAnsi="Arial"/>
        </w:rPr>
        <w:t>Defendants participated in a lineup identification prior to trial w/out counsel present after indictment.  The witness later identified them in court.</w:t>
      </w:r>
    </w:p>
    <w:p w14:paraId="48DD9ABF" w14:textId="79794B6B" w:rsidR="00B06733" w:rsidRPr="003A4F43" w:rsidRDefault="00B06733" w:rsidP="00B06733">
      <w:pPr>
        <w:ind w:left="2160"/>
        <w:rPr>
          <w:rFonts w:ascii="Arial" w:hAnsi="Arial"/>
        </w:rPr>
      </w:pPr>
      <w:r>
        <w:rPr>
          <w:rFonts w:ascii="Arial" w:hAnsi="Arial"/>
        </w:rPr>
        <w:t>b. An in-court identification must be of independent origin, free of the lineup identification to be admitted.</w:t>
      </w:r>
    </w:p>
    <w:p w14:paraId="092D40E5" w14:textId="783B6224" w:rsidR="00D3049B" w:rsidRDefault="003A4F43" w:rsidP="007B7B1B">
      <w:pPr>
        <w:rPr>
          <w:rFonts w:ascii="Arial" w:hAnsi="Arial"/>
        </w:rPr>
      </w:pPr>
      <w:r>
        <w:rPr>
          <w:rFonts w:ascii="Arial" w:hAnsi="Arial"/>
        </w:rPr>
        <w:tab/>
      </w:r>
      <w:r>
        <w:rPr>
          <w:rFonts w:ascii="Arial" w:hAnsi="Arial"/>
        </w:rPr>
        <w:tab/>
        <w:t>3</w:t>
      </w:r>
      <w:r w:rsidR="00D3049B">
        <w:rPr>
          <w:rFonts w:ascii="Arial" w:hAnsi="Arial"/>
        </w:rPr>
        <w:t xml:space="preserve">. </w:t>
      </w:r>
      <w:r w:rsidR="00D3049B">
        <w:rPr>
          <w:rFonts w:ascii="Arial" w:hAnsi="Arial"/>
          <w:i/>
        </w:rPr>
        <w:t>Kirby v. Illinois</w:t>
      </w:r>
    </w:p>
    <w:p w14:paraId="3D4F3BC9" w14:textId="748CA40D" w:rsidR="00B06733" w:rsidRDefault="00B06733" w:rsidP="002F4DB7">
      <w:pPr>
        <w:ind w:left="2160"/>
        <w:rPr>
          <w:rFonts w:ascii="Arial" w:hAnsi="Arial"/>
        </w:rPr>
      </w:pPr>
      <w:r>
        <w:rPr>
          <w:rFonts w:ascii="Arial" w:hAnsi="Arial"/>
        </w:rPr>
        <w:t xml:space="preserve">a. </w:t>
      </w:r>
      <w:r w:rsidR="002F4DB7">
        <w:rPr>
          <w:rFonts w:ascii="Arial" w:hAnsi="Arial"/>
        </w:rPr>
        <w:t>Two men were brought to the station as suspects for a stolen wallet.  The victim came to the station and immediately identified them.</w:t>
      </w:r>
    </w:p>
    <w:p w14:paraId="527E8101" w14:textId="5A27EDFC" w:rsidR="002F4DB7" w:rsidRPr="00B06733" w:rsidRDefault="002F4DB7" w:rsidP="002F4DB7">
      <w:pPr>
        <w:ind w:left="2160"/>
        <w:rPr>
          <w:rFonts w:ascii="Arial" w:hAnsi="Arial"/>
        </w:rPr>
      </w:pPr>
      <w:r>
        <w:rPr>
          <w:rFonts w:ascii="Arial" w:hAnsi="Arial"/>
        </w:rPr>
        <w:t>b. There was no violation of rights because the right to counsel had not yet attached.  The suspects were not indicted and the identification was allowed.</w:t>
      </w:r>
    </w:p>
    <w:p w14:paraId="219F6DEE" w14:textId="06B2EB02" w:rsidR="00D3049B" w:rsidRDefault="003A4F43" w:rsidP="007B7B1B">
      <w:pPr>
        <w:rPr>
          <w:rFonts w:ascii="Arial" w:hAnsi="Arial"/>
        </w:rPr>
      </w:pPr>
      <w:r>
        <w:rPr>
          <w:rFonts w:ascii="Arial" w:hAnsi="Arial"/>
        </w:rPr>
        <w:tab/>
      </w:r>
      <w:r>
        <w:rPr>
          <w:rFonts w:ascii="Arial" w:hAnsi="Arial"/>
        </w:rPr>
        <w:tab/>
        <w:t>4</w:t>
      </w:r>
      <w:r w:rsidR="00D3049B">
        <w:rPr>
          <w:rFonts w:ascii="Arial" w:hAnsi="Arial"/>
        </w:rPr>
        <w:t xml:space="preserve">. </w:t>
      </w:r>
      <w:r w:rsidR="00D3049B">
        <w:rPr>
          <w:rFonts w:ascii="Arial" w:hAnsi="Arial"/>
          <w:i/>
        </w:rPr>
        <w:t>United States v. Ash</w:t>
      </w:r>
    </w:p>
    <w:p w14:paraId="48E1C898" w14:textId="0F4F1855" w:rsidR="002F4DB7" w:rsidRDefault="002F4DB7" w:rsidP="00C41325">
      <w:pPr>
        <w:ind w:left="2160"/>
        <w:rPr>
          <w:rFonts w:ascii="Arial" w:hAnsi="Arial"/>
        </w:rPr>
      </w:pPr>
      <w:r>
        <w:rPr>
          <w:rFonts w:ascii="Arial" w:hAnsi="Arial"/>
        </w:rPr>
        <w:t xml:space="preserve">a. </w:t>
      </w:r>
      <w:r w:rsidR="00886B9D">
        <w:rPr>
          <w:rFonts w:ascii="Arial" w:hAnsi="Arial"/>
        </w:rPr>
        <w:t xml:space="preserve">Suspect was identified in a photographic lineup </w:t>
      </w:r>
      <w:r w:rsidR="00C41325">
        <w:rPr>
          <w:rFonts w:ascii="Arial" w:hAnsi="Arial"/>
        </w:rPr>
        <w:t>after indictment.</w:t>
      </w:r>
    </w:p>
    <w:p w14:paraId="68652AFA" w14:textId="4BE1986E" w:rsidR="00C41325" w:rsidRPr="002F4DB7" w:rsidRDefault="00C41325" w:rsidP="00C41325">
      <w:pPr>
        <w:ind w:left="2160"/>
        <w:rPr>
          <w:rFonts w:ascii="Arial" w:hAnsi="Arial"/>
        </w:rPr>
      </w:pPr>
      <w:r>
        <w:rPr>
          <w:rFonts w:ascii="Arial" w:hAnsi="Arial"/>
        </w:rPr>
        <w:t>b. The 6</w:t>
      </w:r>
      <w:r w:rsidRPr="00C41325">
        <w:rPr>
          <w:rFonts w:ascii="Arial" w:hAnsi="Arial"/>
          <w:vertAlign w:val="superscript"/>
        </w:rPr>
        <w:t>th</w:t>
      </w:r>
      <w:r>
        <w:rPr>
          <w:rFonts w:ascii="Arial" w:hAnsi="Arial"/>
        </w:rPr>
        <w:t xml:space="preserve"> Amendment does not grant the defendant a right to counsel at photographic identifications because the defendant is not present and not subject to interrogation.</w:t>
      </w:r>
    </w:p>
    <w:p w14:paraId="07058941" w14:textId="77777777" w:rsidR="00D3049B" w:rsidRDefault="00D3049B" w:rsidP="007B7B1B">
      <w:pPr>
        <w:rPr>
          <w:rFonts w:ascii="Arial" w:hAnsi="Arial"/>
        </w:rPr>
      </w:pPr>
    </w:p>
    <w:p w14:paraId="7A6F34AA" w14:textId="31042416" w:rsidR="00D3049B" w:rsidRDefault="00D3049B" w:rsidP="007B7B1B">
      <w:pPr>
        <w:rPr>
          <w:rFonts w:ascii="Arial" w:hAnsi="Arial"/>
        </w:rPr>
      </w:pPr>
      <w:r>
        <w:rPr>
          <w:rFonts w:ascii="Arial" w:hAnsi="Arial"/>
        </w:rPr>
        <w:tab/>
        <w:t>B. Chapter 12: The Due Process Clause and Identifications</w:t>
      </w:r>
    </w:p>
    <w:p w14:paraId="1744447D" w14:textId="3A99265B" w:rsidR="00D3049B" w:rsidRDefault="00D3049B" w:rsidP="007B7B1B">
      <w:pPr>
        <w:rPr>
          <w:rFonts w:ascii="Arial" w:hAnsi="Arial"/>
        </w:rPr>
      </w:pPr>
      <w:r>
        <w:rPr>
          <w:rFonts w:ascii="Arial" w:hAnsi="Arial"/>
        </w:rPr>
        <w:tab/>
      </w:r>
      <w:r>
        <w:rPr>
          <w:rFonts w:ascii="Arial" w:hAnsi="Arial"/>
        </w:rPr>
        <w:tab/>
        <w:t xml:space="preserve">1. </w:t>
      </w:r>
      <w:r>
        <w:rPr>
          <w:rFonts w:ascii="Arial" w:hAnsi="Arial"/>
          <w:i/>
        </w:rPr>
        <w:t>Stovall v. Denno</w:t>
      </w:r>
    </w:p>
    <w:p w14:paraId="28A18662" w14:textId="27E17B24" w:rsidR="00C41325" w:rsidRDefault="00C41325" w:rsidP="00330DD8">
      <w:pPr>
        <w:ind w:left="2160"/>
        <w:rPr>
          <w:rFonts w:ascii="Arial" w:hAnsi="Arial"/>
        </w:rPr>
      </w:pPr>
      <w:r>
        <w:rPr>
          <w:rFonts w:ascii="Arial" w:hAnsi="Arial"/>
        </w:rPr>
        <w:t xml:space="preserve">a. </w:t>
      </w:r>
      <w:r w:rsidR="00330DD8">
        <w:rPr>
          <w:rFonts w:ascii="Arial" w:hAnsi="Arial"/>
        </w:rPr>
        <w:t>Defendant was taken to victim’s hospital room for identification because it wasn’t clear if she would live.</w:t>
      </w:r>
    </w:p>
    <w:p w14:paraId="103DE8D3" w14:textId="1DBBB8D3" w:rsidR="00330DD8" w:rsidRPr="00C41325" w:rsidRDefault="00330DD8" w:rsidP="00330DD8">
      <w:pPr>
        <w:ind w:left="2160"/>
        <w:rPr>
          <w:rFonts w:ascii="Arial" w:hAnsi="Arial"/>
        </w:rPr>
      </w:pPr>
      <w:r>
        <w:rPr>
          <w:rFonts w:ascii="Arial" w:hAnsi="Arial"/>
        </w:rPr>
        <w:t>b. Identification was allowed without counsel because this was the only feasible procedure available for identification.</w:t>
      </w:r>
    </w:p>
    <w:p w14:paraId="20614548" w14:textId="277D23A9" w:rsidR="00D3049B" w:rsidRDefault="00D3049B" w:rsidP="007B7B1B">
      <w:pPr>
        <w:rPr>
          <w:rFonts w:ascii="Arial" w:hAnsi="Arial"/>
        </w:rPr>
      </w:pPr>
      <w:r>
        <w:rPr>
          <w:rFonts w:ascii="Arial" w:hAnsi="Arial"/>
        </w:rPr>
        <w:tab/>
      </w:r>
      <w:r>
        <w:rPr>
          <w:rFonts w:ascii="Arial" w:hAnsi="Arial"/>
        </w:rPr>
        <w:tab/>
        <w:t xml:space="preserve">2. </w:t>
      </w:r>
      <w:r>
        <w:rPr>
          <w:rFonts w:ascii="Arial" w:hAnsi="Arial"/>
          <w:i/>
        </w:rPr>
        <w:t>Manson v. Brathwaite</w:t>
      </w:r>
    </w:p>
    <w:p w14:paraId="45AE2B67" w14:textId="3EA70D84" w:rsidR="00330DD8" w:rsidRDefault="00330DD8" w:rsidP="003B7EB0">
      <w:pPr>
        <w:ind w:left="2160"/>
        <w:rPr>
          <w:rFonts w:ascii="Arial" w:hAnsi="Arial"/>
        </w:rPr>
      </w:pPr>
      <w:r>
        <w:rPr>
          <w:rFonts w:ascii="Arial" w:hAnsi="Arial"/>
        </w:rPr>
        <w:t xml:space="preserve">a. </w:t>
      </w:r>
      <w:r w:rsidR="00C518C1">
        <w:rPr>
          <w:rFonts w:ascii="Arial" w:hAnsi="Arial"/>
        </w:rPr>
        <w:t xml:space="preserve">Police bought </w:t>
      </w:r>
      <w:r w:rsidR="003B7EB0">
        <w:rPr>
          <w:rFonts w:ascii="Arial" w:hAnsi="Arial"/>
        </w:rPr>
        <w:t>heroin from a dealer at his apartment.  He was later identified before trial by one photograph.</w:t>
      </w:r>
    </w:p>
    <w:p w14:paraId="29BE48BC" w14:textId="1C4D18B3" w:rsidR="003B7EB0" w:rsidRDefault="003B7EB0" w:rsidP="003B7EB0">
      <w:pPr>
        <w:ind w:left="2160"/>
        <w:rPr>
          <w:rFonts w:ascii="Arial" w:hAnsi="Arial"/>
        </w:rPr>
      </w:pPr>
      <w:r>
        <w:rPr>
          <w:rFonts w:ascii="Arial" w:hAnsi="Arial"/>
        </w:rPr>
        <w:t>b. Factors to consider in identifications:</w:t>
      </w:r>
    </w:p>
    <w:p w14:paraId="097D059D" w14:textId="385CD883" w:rsidR="003B7EB0" w:rsidRDefault="003B7EB0" w:rsidP="004F017B">
      <w:pPr>
        <w:ind w:left="2880"/>
        <w:rPr>
          <w:rFonts w:ascii="Arial" w:hAnsi="Arial"/>
        </w:rPr>
      </w:pPr>
      <w:r>
        <w:rPr>
          <w:rFonts w:ascii="Arial" w:hAnsi="Arial"/>
        </w:rPr>
        <w:t xml:space="preserve">i. </w:t>
      </w:r>
      <w:r w:rsidR="004F017B">
        <w:rPr>
          <w:rFonts w:ascii="Arial" w:hAnsi="Arial"/>
        </w:rPr>
        <w:t>Opportunity of witness to view suspect at time of crime</w:t>
      </w:r>
    </w:p>
    <w:p w14:paraId="5CEAE1ED" w14:textId="3A3CCAE5" w:rsidR="004F017B" w:rsidRDefault="004F017B" w:rsidP="004F017B">
      <w:pPr>
        <w:ind w:left="2880"/>
        <w:rPr>
          <w:rFonts w:ascii="Arial" w:hAnsi="Arial"/>
        </w:rPr>
      </w:pPr>
      <w:r>
        <w:rPr>
          <w:rFonts w:ascii="Arial" w:hAnsi="Arial"/>
        </w:rPr>
        <w:t xml:space="preserve">ii. </w:t>
      </w:r>
      <w:r w:rsidR="00AD003B">
        <w:rPr>
          <w:rFonts w:ascii="Arial" w:hAnsi="Arial"/>
        </w:rPr>
        <w:t>Degree of attention paid by witness</w:t>
      </w:r>
    </w:p>
    <w:p w14:paraId="7EDB32E7" w14:textId="0A195EB8" w:rsidR="00AD003B" w:rsidRDefault="00AD003B" w:rsidP="004F017B">
      <w:pPr>
        <w:ind w:left="2880"/>
        <w:rPr>
          <w:rFonts w:ascii="Arial" w:hAnsi="Arial"/>
        </w:rPr>
      </w:pPr>
      <w:r>
        <w:rPr>
          <w:rFonts w:ascii="Arial" w:hAnsi="Arial"/>
        </w:rPr>
        <w:t>iii. Accuracy of prior description</w:t>
      </w:r>
    </w:p>
    <w:p w14:paraId="4BC2C556" w14:textId="0128B707" w:rsidR="00AD003B" w:rsidRDefault="00AD003B" w:rsidP="004F017B">
      <w:pPr>
        <w:ind w:left="2880"/>
        <w:rPr>
          <w:rFonts w:ascii="Arial" w:hAnsi="Arial"/>
        </w:rPr>
      </w:pPr>
      <w:r>
        <w:rPr>
          <w:rFonts w:ascii="Arial" w:hAnsi="Arial"/>
        </w:rPr>
        <w:t>iv. Level of certainty</w:t>
      </w:r>
    </w:p>
    <w:p w14:paraId="3E133017" w14:textId="11EFACC6" w:rsidR="00AD003B" w:rsidRPr="00330DD8" w:rsidRDefault="00AD003B" w:rsidP="004F017B">
      <w:pPr>
        <w:ind w:left="2880"/>
        <w:rPr>
          <w:rFonts w:ascii="Arial" w:hAnsi="Arial"/>
        </w:rPr>
      </w:pPr>
      <w:r>
        <w:rPr>
          <w:rFonts w:ascii="Arial" w:hAnsi="Arial"/>
        </w:rPr>
        <w:t>v. Time between crime and confrontation</w:t>
      </w:r>
    </w:p>
    <w:p w14:paraId="62CD99F3" w14:textId="77777777" w:rsidR="00CD2385" w:rsidRDefault="00CD2385" w:rsidP="007B7B1B">
      <w:pPr>
        <w:rPr>
          <w:rFonts w:ascii="Arial" w:hAnsi="Arial"/>
        </w:rPr>
      </w:pPr>
    </w:p>
    <w:p w14:paraId="0497ED20" w14:textId="232B9C3D" w:rsidR="00CD2385" w:rsidRDefault="00CD2385" w:rsidP="007B7B1B">
      <w:pPr>
        <w:rPr>
          <w:rFonts w:ascii="Arial" w:hAnsi="Arial"/>
        </w:rPr>
      </w:pPr>
      <w:r>
        <w:rPr>
          <w:rFonts w:ascii="Arial" w:hAnsi="Arial"/>
        </w:rPr>
        <w:tab/>
        <w:t>C. Chapter 9: The Right to Assistance of Counsel at Trial</w:t>
      </w:r>
    </w:p>
    <w:p w14:paraId="5370A30A" w14:textId="04793987" w:rsidR="00CD2385" w:rsidRPr="00627CDB" w:rsidRDefault="00CD2385" w:rsidP="007B7B1B">
      <w:pPr>
        <w:rPr>
          <w:rFonts w:ascii="Arial" w:hAnsi="Arial"/>
        </w:rPr>
      </w:pPr>
      <w:r>
        <w:rPr>
          <w:rFonts w:ascii="Arial" w:hAnsi="Arial"/>
        </w:rPr>
        <w:tab/>
      </w:r>
      <w:r>
        <w:rPr>
          <w:rFonts w:ascii="Arial" w:hAnsi="Arial"/>
        </w:rPr>
        <w:tab/>
        <w:t xml:space="preserve">1. </w:t>
      </w:r>
      <w:r>
        <w:rPr>
          <w:rFonts w:ascii="Arial" w:hAnsi="Arial"/>
          <w:i/>
        </w:rPr>
        <w:t>Betts v. Brady</w:t>
      </w:r>
      <w:r w:rsidR="00627CDB">
        <w:rPr>
          <w:rFonts w:ascii="Arial" w:hAnsi="Arial"/>
        </w:rPr>
        <w:t xml:space="preserve"> </w:t>
      </w:r>
      <w:r w:rsidR="00627CDB" w:rsidRPr="00627CDB">
        <w:rPr>
          <w:rFonts w:ascii="Arial" w:hAnsi="Arial"/>
          <w:b/>
          <w:highlight w:val="yellow"/>
        </w:rPr>
        <w:t xml:space="preserve">OVERRULED BY </w:t>
      </w:r>
      <w:r w:rsidR="00627CDB">
        <w:rPr>
          <w:rFonts w:ascii="Arial" w:hAnsi="Arial"/>
          <w:b/>
          <w:i/>
          <w:highlight w:val="yellow"/>
        </w:rPr>
        <w:t>GIDEON</w:t>
      </w:r>
    </w:p>
    <w:p w14:paraId="580B1C7E" w14:textId="4DB514D0" w:rsidR="00064387" w:rsidRDefault="00064387" w:rsidP="00064387">
      <w:pPr>
        <w:ind w:left="2160"/>
        <w:rPr>
          <w:rFonts w:ascii="Arial" w:hAnsi="Arial"/>
        </w:rPr>
      </w:pPr>
      <w:r>
        <w:rPr>
          <w:rFonts w:ascii="Arial" w:hAnsi="Arial"/>
        </w:rPr>
        <w:t>a. Defendant was indicted for robbery and asked for an attorney at trial, but was denied.</w:t>
      </w:r>
    </w:p>
    <w:p w14:paraId="36EC4D4C" w14:textId="01886D29" w:rsidR="00064387" w:rsidRPr="00064387" w:rsidRDefault="00064387" w:rsidP="00064387">
      <w:pPr>
        <w:ind w:left="2160"/>
        <w:rPr>
          <w:rFonts w:ascii="Arial" w:hAnsi="Arial"/>
        </w:rPr>
      </w:pPr>
      <w:r>
        <w:rPr>
          <w:rFonts w:ascii="Arial" w:hAnsi="Arial"/>
        </w:rPr>
        <w:t>b. Court ruled that not every indigent defendant is entitled to an attorney, so long as his conviction is obtained fairly.</w:t>
      </w:r>
    </w:p>
    <w:p w14:paraId="546DC5CC" w14:textId="3CBE9956" w:rsidR="00CD2385" w:rsidRDefault="00CD2385" w:rsidP="007B7B1B">
      <w:pPr>
        <w:rPr>
          <w:rFonts w:ascii="Arial" w:hAnsi="Arial"/>
        </w:rPr>
      </w:pPr>
      <w:r>
        <w:rPr>
          <w:rFonts w:ascii="Arial" w:hAnsi="Arial"/>
        </w:rPr>
        <w:tab/>
      </w:r>
      <w:r>
        <w:rPr>
          <w:rFonts w:ascii="Arial" w:hAnsi="Arial"/>
        </w:rPr>
        <w:tab/>
        <w:t xml:space="preserve">2. </w:t>
      </w:r>
      <w:r>
        <w:rPr>
          <w:rFonts w:ascii="Arial" w:hAnsi="Arial"/>
          <w:i/>
        </w:rPr>
        <w:t>Gideon v. Wainwright</w:t>
      </w:r>
    </w:p>
    <w:p w14:paraId="69D06BF9" w14:textId="66416F86" w:rsidR="00064387" w:rsidRDefault="00064387" w:rsidP="005C0C8E">
      <w:pPr>
        <w:ind w:left="2160"/>
        <w:rPr>
          <w:rFonts w:ascii="Arial" w:hAnsi="Arial"/>
        </w:rPr>
      </w:pPr>
      <w:r>
        <w:rPr>
          <w:rFonts w:ascii="Arial" w:hAnsi="Arial"/>
        </w:rPr>
        <w:t xml:space="preserve">a. </w:t>
      </w:r>
      <w:r w:rsidR="005C0C8E">
        <w:rPr>
          <w:rFonts w:ascii="Arial" w:hAnsi="Arial"/>
        </w:rPr>
        <w:t>Defendant was charged with burglary and denied counsel at trial because it was only appointed in capital offenses.</w:t>
      </w:r>
    </w:p>
    <w:p w14:paraId="77606003" w14:textId="5FC54331" w:rsidR="005C0C8E" w:rsidRPr="00064387" w:rsidRDefault="005C0C8E" w:rsidP="005C0C8E">
      <w:pPr>
        <w:ind w:left="2160"/>
        <w:rPr>
          <w:rFonts w:ascii="Arial" w:hAnsi="Arial"/>
        </w:rPr>
      </w:pPr>
      <w:r>
        <w:rPr>
          <w:rFonts w:ascii="Arial" w:hAnsi="Arial"/>
        </w:rPr>
        <w:t xml:space="preserve">b. </w:t>
      </w:r>
      <w:r w:rsidR="00627CDB">
        <w:rPr>
          <w:rFonts w:ascii="Arial" w:hAnsi="Arial"/>
        </w:rPr>
        <w:t xml:space="preserve">Court ruled that </w:t>
      </w:r>
      <w:r w:rsidR="00DB3020">
        <w:rPr>
          <w:rFonts w:ascii="Arial" w:hAnsi="Arial"/>
        </w:rPr>
        <w:t>the right to counsel is fundamental and cannot be denied, regardless of capital or non-capital offenses.</w:t>
      </w:r>
    </w:p>
    <w:p w14:paraId="770D4C4F" w14:textId="2060A6DC" w:rsidR="00CD2385" w:rsidRDefault="00CD2385" w:rsidP="007B7B1B">
      <w:pPr>
        <w:rPr>
          <w:rFonts w:ascii="Arial" w:hAnsi="Arial"/>
        </w:rPr>
      </w:pPr>
      <w:r>
        <w:rPr>
          <w:rFonts w:ascii="Arial" w:hAnsi="Arial"/>
        </w:rPr>
        <w:tab/>
      </w:r>
      <w:r>
        <w:rPr>
          <w:rFonts w:ascii="Arial" w:hAnsi="Arial"/>
        </w:rPr>
        <w:tab/>
        <w:t xml:space="preserve">3. </w:t>
      </w:r>
      <w:r>
        <w:rPr>
          <w:rFonts w:ascii="Arial" w:hAnsi="Arial"/>
          <w:i/>
        </w:rPr>
        <w:t>Scott v. Illinois</w:t>
      </w:r>
    </w:p>
    <w:p w14:paraId="2DAF8CD6" w14:textId="2C3DCABA" w:rsidR="00DB3020" w:rsidRDefault="00DB3020" w:rsidP="004B6B0B">
      <w:pPr>
        <w:ind w:left="2160"/>
        <w:rPr>
          <w:rFonts w:ascii="Arial" w:hAnsi="Arial"/>
        </w:rPr>
      </w:pPr>
      <w:r>
        <w:rPr>
          <w:rFonts w:ascii="Arial" w:hAnsi="Arial"/>
        </w:rPr>
        <w:t xml:space="preserve">a. </w:t>
      </w:r>
      <w:r w:rsidR="004B6B0B">
        <w:rPr>
          <w:rFonts w:ascii="Arial" w:hAnsi="Arial"/>
        </w:rPr>
        <w:t>Defendant was convicted of shoplifting w/out counsel and fined $50, although the penalty allowed for up to $500 and/or no more than 1 year in jail.</w:t>
      </w:r>
    </w:p>
    <w:p w14:paraId="5997000F" w14:textId="1705DCBE" w:rsidR="004B6B0B" w:rsidRPr="00DB3020" w:rsidRDefault="004B6B0B" w:rsidP="004B6B0B">
      <w:pPr>
        <w:ind w:left="2160"/>
        <w:rPr>
          <w:rFonts w:ascii="Arial" w:hAnsi="Arial"/>
        </w:rPr>
      </w:pPr>
      <w:r>
        <w:rPr>
          <w:rFonts w:ascii="Arial" w:hAnsi="Arial"/>
        </w:rPr>
        <w:t xml:space="preserve">b. Court ruled that where </w:t>
      </w:r>
      <w:r w:rsidR="00A77346">
        <w:rPr>
          <w:rFonts w:ascii="Arial" w:hAnsi="Arial"/>
        </w:rPr>
        <w:t>a defendant is not sentenced to imprisonment, they can be tried w/out counsel.</w:t>
      </w:r>
    </w:p>
    <w:p w14:paraId="36EDFE45" w14:textId="77777777" w:rsidR="00CD2385" w:rsidRDefault="00CD2385" w:rsidP="007B7B1B">
      <w:pPr>
        <w:rPr>
          <w:rFonts w:ascii="Arial" w:hAnsi="Arial"/>
        </w:rPr>
      </w:pPr>
    </w:p>
    <w:p w14:paraId="63406752" w14:textId="38C88EDB" w:rsidR="00CD2385" w:rsidRDefault="00CD2385" w:rsidP="007B7B1B">
      <w:pPr>
        <w:rPr>
          <w:rFonts w:ascii="Arial" w:hAnsi="Arial"/>
        </w:rPr>
      </w:pPr>
      <w:r>
        <w:rPr>
          <w:rFonts w:ascii="Arial" w:hAnsi="Arial"/>
          <w:b/>
        </w:rPr>
        <w:t>IV. Exclusionary Rules</w:t>
      </w:r>
    </w:p>
    <w:p w14:paraId="011D27C7" w14:textId="77777777" w:rsidR="00CD2385" w:rsidRDefault="00CD2385" w:rsidP="007B7B1B">
      <w:pPr>
        <w:rPr>
          <w:rFonts w:ascii="Arial" w:hAnsi="Arial"/>
        </w:rPr>
      </w:pPr>
    </w:p>
    <w:p w14:paraId="568BA3F4" w14:textId="26B093CF" w:rsidR="00CD2385" w:rsidRDefault="00CD2385" w:rsidP="007B7B1B">
      <w:pPr>
        <w:rPr>
          <w:rFonts w:ascii="Arial" w:hAnsi="Arial"/>
        </w:rPr>
      </w:pPr>
      <w:r>
        <w:rPr>
          <w:rFonts w:ascii="Arial" w:hAnsi="Arial"/>
        </w:rPr>
        <w:tab/>
        <w:t xml:space="preserve">A. </w:t>
      </w:r>
      <w:r w:rsidR="004359B7">
        <w:rPr>
          <w:rFonts w:ascii="Arial" w:hAnsi="Arial"/>
        </w:rPr>
        <w:t>Chapter 13: The Sources of and Rationales for the Exclusionary Rules</w:t>
      </w:r>
    </w:p>
    <w:p w14:paraId="0D418C50" w14:textId="63D8E69E" w:rsidR="004359B7" w:rsidRDefault="004359B7" w:rsidP="007B7B1B">
      <w:pPr>
        <w:rPr>
          <w:rFonts w:ascii="Arial" w:hAnsi="Arial"/>
        </w:rPr>
      </w:pPr>
      <w:r>
        <w:rPr>
          <w:rFonts w:ascii="Arial" w:hAnsi="Arial"/>
        </w:rPr>
        <w:tab/>
      </w:r>
      <w:r>
        <w:rPr>
          <w:rFonts w:ascii="Arial" w:hAnsi="Arial"/>
        </w:rPr>
        <w:tab/>
        <w:t xml:space="preserve">1. </w:t>
      </w:r>
      <w:r>
        <w:rPr>
          <w:rFonts w:ascii="Arial" w:hAnsi="Arial"/>
          <w:i/>
        </w:rPr>
        <w:t>Weeks v. United States</w:t>
      </w:r>
    </w:p>
    <w:p w14:paraId="1B90A313" w14:textId="2814CA68" w:rsidR="00A83F10" w:rsidRDefault="00A83F10" w:rsidP="00F401B8">
      <w:pPr>
        <w:ind w:left="2160"/>
        <w:rPr>
          <w:rFonts w:ascii="Arial" w:hAnsi="Arial"/>
        </w:rPr>
      </w:pPr>
      <w:r>
        <w:rPr>
          <w:rFonts w:ascii="Arial" w:hAnsi="Arial"/>
        </w:rPr>
        <w:t xml:space="preserve">a. </w:t>
      </w:r>
      <w:r w:rsidR="00F401B8">
        <w:rPr>
          <w:rFonts w:ascii="Arial" w:hAnsi="Arial"/>
        </w:rPr>
        <w:t>Police illegally seized letters from the defendant’s home and used them as evidence at trial.</w:t>
      </w:r>
    </w:p>
    <w:p w14:paraId="40A5D13F" w14:textId="79B1DD8F" w:rsidR="00F401B8" w:rsidRPr="00A83F10" w:rsidRDefault="00F401B8" w:rsidP="00F401B8">
      <w:pPr>
        <w:ind w:left="2160"/>
        <w:rPr>
          <w:rFonts w:ascii="Arial" w:hAnsi="Arial"/>
        </w:rPr>
      </w:pPr>
      <w:r>
        <w:rPr>
          <w:rFonts w:ascii="Arial" w:hAnsi="Arial"/>
        </w:rPr>
        <w:t xml:space="preserve">b. </w:t>
      </w:r>
      <w:r w:rsidR="00466BE1">
        <w:rPr>
          <w:rFonts w:ascii="Arial" w:hAnsi="Arial"/>
        </w:rPr>
        <w:t>The 4</w:t>
      </w:r>
      <w:r w:rsidR="00466BE1" w:rsidRPr="00466BE1">
        <w:rPr>
          <w:rFonts w:ascii="Arial" w:hAnsi="Arial"/>
          <w:vertAlign w:val="superscript"/>
        </w:rPr>
        <w:t>th</w:t>
      </w:r>
      <w:r w:rsidR="00466BE1">
        <w:rPr>
          <w:rFonts w:ascii="Arial" w:hAnsi="Arial"/>
        </w:rPr>
        <w:t xml:space="preserve"> Amendment bars the use of evidence secured through an illegal search and seizure.</w:t>
      </w:r>
    </w:p>
    <w:p w14:paraId="13142DF8" w14:textId="548EC2B0" w:rsidR="004359B7" w:rsidRDefault="004359B7" w:rsidP="007B7B1B">
      <w:pPr>
        <w:rPr>
          <w:rFonts w:ascii="Arial" w:hAnsi="Arial"/>
        </w:rPr>
      </w:pPr>
      <w:r>
        <w:rPr>
          <w:rFonts w:ascii="Arial" w:hAnsi="Arial"/>
        </w:rPr>
        <w:tab/>
      </w:r>
      <w:r>
        <w:rPr>
          <w:rFonts w:ascii="Arial" w:hAnsi="Arial"/>
        </w:rPr>
        <w:tab/>
        <w:t xml:space="preserve">2. </w:t>
      </w:r>
      <w:r>
        <w:rPr>
          <w:rFonts w:ascii="Arial" w:hAnsi="Arial"/>
          <w:i/>
        </w:rPr>
        <w:t>Mapp v. Ohio</w:t>
      </w:r>
    </w:p>
    <w:p w14:paraId="378DBA99" w14:textId="70DC3C93" w:rsidR="00466BE1" w:rsidRDefault="00466BE1" w:rsidP="00494A91">
      <w:pPr>
        <w:ind w:left="2160"/>
        <w:rPr>
          <w:rFonts w:ascii="Arial" w:hAnsi="Arial"/>
        </w:rPr>
      </w:pPr>
      <w:r>
        <w:rPr>
          <w:rFonts w:ascii="Arial" w:hAnsi="Arial"/>
        </w:rPr>
        <w:t xml:space="preserve">a. </w:t>
      </w:r>
      <w:r w:rsidR="00494A91">
        <w:rPr>
          <w:rFonts w:ascii="Arial" w:hAnsi="Arial"/>
        </w:rPr>
        <w:t>Police illegally searched the defendant’s home and found evidence ag</w:t>
      </w:r>
      <w:r w:rsidR="00272C80">
        <w:rPr>
          <w:rFonts w:ascii="Arial" w:hAnsi="Arial"/>
        </w:rPr>
        <w:t>ainst him that</w:t>
      </w:r>
      <w:r w:rsidR="00494A91">
        <w:rPr>
          <w:rFonts w:ascii="Arial" w:hAnsi="Arial"/>
        </w:rPr>
        <w:t xml:space="preserve"> was used at trial.</w:t>
      </w:r>
    </w:p>
    <w:p w14:paraId="6066B70C" w14:textId="134B88A3" w:rsidR="00494A91" w:rsidRPr="00466BE1" w:rsidRDefault="00494A91" w:rsidP="00494A91">
      <w:pPr>
        <w:ind w:left="2160"/>
        <w:rPr>
          <w:rFonts w:ascii="Arial" w:hAnsi="Arial"/>
        </w:rPr>
      </w:pPr>
      <w:r>
        <w:rPr>
          <w:rFonts w:ascii="Arial" w:hAnsi="Arial"/>
        </w:rPr>
        <w:t xml:space="preserve">b. The evidence was inadmissible at trial.  This case ensured that </w:t>
      </w:r>
      <w:r w:rsidR="0014372E">
        <w:rPr>
          <w:rFonts w:ascii="Arial" w:hAnsi="Arial"/>
        </w:rPr>
        <w:t>state courts must also follow the exclusionary rule in addition to federal courts.</w:t>
      </w:r>
    </w:p>
    <w:p w14:paraId="03CFB0B5" w14:textId="77777777" w:rsidR="004359B7" w:rsidRDefault="004359B7" w:rsidP="007B7B1B">
      <w:pPr>
        <w:rPr>
          <w:rFonts w:ascii="Arial" w:hAnsi="Arial"/>
        </w:rPr>
      </w:pPr>
    </w:p>
    <w:p w14:paraId="51BAD044" w14:textId="277B5E2D" w:rsidR="004359B7" w:rsidRDefault="004359B7" w:rsidP="007B7B1B">
      <w:pPr>
        <w:rPr>
          <w:rFonts w:ascii="Arial" w:hAnsi="Arial"/>
        </w:rPr>
      </w:pPr>
      <w:r>
        <w:rPr>
          <w:rFonts w:ascii="Arial" w:hAnsi="Arial"/>
        </w:rPr>
        <w:tab/>
        <w:t>B. Chapter 14: The Scope of and Exceptions to the Exclusionary Rules</w:t>
      </w:r>
    </w:p>
    <w:p w14:paraId="06D4A99B" w14:textId="4309B209" w:rsidR="004359B7" w:rsidRDefault="004359B7" w:rsidP="007B7B1B">
      <w:pPr>
        <w:rPr>
          <w:rFonts w:ascii="Arial" w:hAnsi="Arial"/>
        </w:rPr>
      </w:pPr>
      <w:r>
        <w:rPr>
          <w:rFonts w:ascii="Arial" w:hAnsi="Arial"/>
        </w:rPr>
        <w:tab/>
      </w:r>
      <w:r>
        <w:rPr>
          <w:rFonts w:ascii="Arial" w:hAnsi="Arial"/>
        </w:rPr>
        <w:tab/>
        <w:t>1. The “Standing” Limitation</w:t>
      </w:r>
    </w:p>
    <w:p w14:paraId="4C6E6AF2" w14:textId="247065BC" w:rsidR="004359B7" w:rsidRDefault="004359B7" w:rsidP="007B7B1B">
      <w:pPr>
        <w:rPr>
          <w:rFonts w:ascii="Arial" w:hAnsi="Arial"/>
        </w:rPr>
      </w:pPr>
      <w:r>
        <w:rPr>
          <w:rFonts w:ascii="Arial" w:hAnsi="Arial"/>
        </w:rPr>
        <w:tab/>
      </w:r>
      <w:r>
        <w:rPr>
          <w:rFonts w:ascii="Arial" w:hAnsi="Arial"/>
        </w:rPr>
        <w:tab/>
      </w:r>
      <w:r>
        <w:rPr>
          <w:rFonts w:ascii="Arial" w:hAnsi="Arial"/>
        </w:rPr>
        <w:tab/>
        <w:t xml:space="preserve">a. </w:t>
      </w:r>
      <w:r>
        <w:rPr>
          <w:rFonts w:ascii="Arial" w:hAnsi="Arial"/>
          <w:i/>
        </w:rPr>
        <w:t>Note on Alderman v. United States</w:t>
      </w:r>
    </w:p>
    <w:p w14:paraId="4C0CC285" w14:textId="58CD03C4" w:rsidR="00272C80" w:rsidRPr="00272C80" w:rsidRDefault="00272C80" w:rsidP="00DC6A88">
      <w:pPr>
        <w:ind w:left="2880"/>
        <w:rPr>
          <w:rFonts w:ascii="Arial" w:hAnsi="Arial"/>
        </w:rPr>
      </w:pPr>
      <w:r>
        <w:rPr>
          <w:rFonts w:ascii="Arial" w:hAnsi="Arial"/>
        </w:rPr>
        <w:t xml:space="preserve">i. </w:t>
      </w:r>
      <w:r w:rsidR="00DC6A88">
        <w:rPr>
          <w:rFonts w:ascii="Arial" w:hAnsi="Arial"/>
        </w:rPr>
        <w:t>Suppression of the product of a 4</w:t>
      </w:r>
      <w:r w:rsidR="00DC6A88" w:rsidRPr="00DC6A88">
        <w:rPr>
          <w:rFonts w:ascii="Arial" w:hAnsi="Arial"/>
          <w:vertAlign w:val="superscript"/>
        </w:rPr>
        <w:t>th</w:t>
      </w:r>
      <w:r w:rsidR="00DC6A88">
        <w:rPr>
          <w:rFonts w:ascii="Arial" w:hAnsi="Arial"/>
        </w:rPr>
        <w:t xml:space="preserve"> Amendment violation can be successfully urged only by those whose rights were violated by the search itself, not by those who are aggrieved solely by the introduction of damaging evidence.  Co-conspirators have been accorded no special standing.</w:t>
      </w:r>
    </w:p>
    <w:p w14:paraId="06FB93D9" w14:textId="163C5BDB" w:rsidR="004359B7" w:rsidRDefault="004359B7" w:rsidP="007B7B1B">
      <w:pPr>
        <w:rPr>
          <w:rFonts w:ascii="Arial" w:hAnsi="Arial"/>
        </w:rPr>
      </w:pPr>
      <w:r>
        <w:rPr>
          <w:rFonts w:ascii="Arial" w:hAnsi="Arial"/>
        </w:rPr>
        <w:tab/>
      </w:r>
      <w:r>
        <w:rPr>
          <w:rFonts w:ascii="Arial" w:hAnsi="Arial"/>
        </w:rPr>
        <w:tab/>
      </w:r>
      <w:r>
        <w:rPr>
          <w:rFonts w:ascii="Arial" w:hAnsi="Arial"/>
        </w:rPr>
        <w:tab/>
        <w:t xml:space="preserve">b. </w:t>
      </w:r>
      <w:r>
        <w:rPr>
          <w:rFonts w:ascii="Arial" w:hAnsi="Arial"/>
          <w:i/>
        </w:rPr>
        <w:t>Rakas v. Illinois</w:t>
      </w:r>
    </w:p>
    <w:p w14:paraId="4C1662B3" w14:textId="45375529" w:rsidR="00DC6A88" w:rsidRDefault="00DC6A88" w:rsidP="00114EBC">
      <w:pPr>
        <w:ind w:left="2880"/>
        <w:rPr>
          <w:rFonts w:ascii="Arial" w:hAnsi="Arial"/>
        </w:rPr>
      </w:pPr>
      <w:r>
        <w:rPr>
          <w:rFonts w:ascii="Arial" w:hAnsi="Arial"/>
        </w:rPr>
        <w:t xml:space="preserve">i. </w:t>
      </w:r>
      <w:r w:rsidR="00114EBC">
        <w:rPr>
          <w:rFonts w:ascii="Arial" w:hAnsi="Arial"/>
        </w:rPr>
        <w:t>Passengers in a car from a robbery attempted to suppress shotgun shells found in the car.</w:t>
      </w:r>
    </w:p>
    <w:p w14:paraId="76CAE700" w14:textId="66F65446" w:rsidR="00114EBC" w:rsidRPr="00DC6A88" w:rsidRDefault="00114EBC" w:rsidP="00114EBC">
      <w:pPr>
        <w:ind w:left="2880"/>
        <w:rPr>
          <w:rFonts w:ascii="Arial" w:hAnsi="Arial"/>
        </w:rPr>
      </w:pPr>
      <w:r>
        <w:rPr>
          <w:rFonts w:ascii="Arial" w:hAnsi="Arial"/>
        </w:rPr>
        <w:t xml:space="preserve">ii. </w:t>
      </w:r>
      <w:r w:rsidR="00B1134E">
        <w:rPr>
          <w:rFonts w:ascii="Arial" w:hAnsi="Arial"/>
        </w:rPr>
        <w:t>The right to exclusion of evidence only protects the owner of the car, it does not extend vicariously to passengers.</w:t>
      </w:r>
    </w:p>
    <w:p w14:paraId="249C97EF" w14:textId="3413EF41" w:rsidR="004359B7" w:rsidRDefault="004359B7" w:rsidP="007B7B1B">
      <w:pPr>
        <w:rPr>
          <w:rFonts w:ascii="Arial" w:hAnsi="Arial"/>
        </w:rPr>
      </w:pPr>
      <w:r>
        <w:rPr>
          <w:rFonts w:ascii="Arial" w:hAnsi="Arial"/>
        </w:rPr>
        <w:tab/>
      </w:r>
      <w:r>
        <w:rPr>
          <w:rFonts w:ascii="Arial" w:hAnsi="Arial"/>
        </w:rPr>
        <w:tab/>
      </w:r>
      <w:r>
        <w:rPr>
          <w:rFonts w:ascii="Arial" w:hAnsi="Arial"/>
        </w:rPr>
        <w:tab/>
        <w:t xml:space="preserve">c. </w:t>
      </w:r>
      <w:r>
        <w:rPr>
          <w:rFonts w:ascii="Arial" w:hAnsi="Arial"/>
          <w:i/>
        </w:rPr>
        <w:t>Minnesota v. Carter</w:t>
      </w:r>
    </w:p>
    <w:p w14:paraId="130BEC35" w14:textId="0CEF4C88" w:rsidR="00B1134E" w:rsidRDefault="00B1134E" w:rsidP="00582C89">
      <w:pPr>
        <w:ind w:left="2880"/>
        <w:rPr>
          <w:rFonts w:ascii="Arial" w:hAnsi="Arial"/>
        </w:rPr>
      </w:pPr>
      <w:r>
        <w:rPr>
          <w:rFonts w:ascii="Arial" w:hAnsi="Arial"/>
        </w:rPr>
        <w:t xml:space="preserve">i. </w:t>
      </w:r>
      <w:r w:rsidR="00582C89">
        <w:rPr>
          <w:rFonts w:ascii="Arial" w:hAnsi="Arial"/>
        </w:rPr>
        <w:t>Defendants were observed bagging cocaine in another’s home and were later arrested in their car.</w:t>
      </w:r>
    </w:p>
    <w:p w14:paraId="5357A87D" w14:textId="0BDBC690" w:rsidR="00582C89" w:rsidRPr="00B1134E" w:rsidRDefault="00582C89" w:rsidP="00582C89">
      <w:pPr>
        <w:ind w:left="2880"/>
        <w:rPr>
          <w:rFonts w:ascii="Arial" w:hAnsi="Arial"/>
        </w:rPr>
      </w:pPr>
      <w:r>
        <w:rPr>
          <w:rFonts w:ascii="Arial" w:hAnsi="Arial"/>
        </w:rPr>
        <w:t xml:space="preserve">ii. The protection against unreasonable searches does not extend to </w:t>
      </w:r>
      <w:r w:rsidR="004E3370">
        <w:rPr>
          <w:rFonts w:ascii="Arial" w:hAnsi="Arial"/>
        </w:rPr>
        <w:t>temporary business guests, but does to overnight social guests.</w:t>
      </w:r>
    </w:p>
    <w:p w14:paraId="7BCE7251" w14:textId="24F01DE1" w:rsidR="004359B7" w:rsidRDefault="004359B7" w:rsidP="007B7B1B">
      <w:pPr>
        <w:rPr>
          <w:rFonts w:ascii="Arial" w:hAnsi="Arial"/>
        </w:rPr>
      </w:pPr>
      <w:r>
        <w:rPr>
          <w:rFonts w:ascii="Arial" w:hAnsi="Arial"/>
        </w:rPr>
        <w:tab/>
      </w:r>
      <w:r>
        <w:rPr>
          <w:rFonts w:ascii="Arial" w:hAnsi="Arial"/>
        </w:rPr>
        <w:tab/>
        <w:t>2. The “Independent Source” and “Inevitable Discovery” Doctrines</w:t>
      </w:r>
    </w:p>
    <w:p w14:paraId="363A6CD8" w14:textId="7AC4289E" w:rsidR="004E3370" w:rsidRDefault="004E3370" w:rsidP="004E3370">
      <w:pPr>
        <w:ind w:left="2160"/>
        <w:rPr>
          <w:rFonts w:ascii="Arial" w:hAnsi="Arial"/>
        </w:rPr>
      </w:pPr>
      <w:r>
        <w:rPr>
          <w:rFonts w:ascii="Arial" w:hAnsi="Arial"/>
        </w:rPr>
        <w:t>a. Independent source applies in Texas, but inevitable discovery does not</w:t>
      </w:r>
    </w:p>
    <w:p w14:paraId="54BE55D8" w14:textId="4CBFFA3B" w:rsidR="004359B7" w:rsidRDefault="004359B7" w:rsidP="004E3370">
      <w:pPr>
        <w:rPr>
          <w:rFonts w:ascii="Arial" w:hAnsi="Arial"/>
        </w:rPr>
      </w:pPr>
      <w:r>
        <w:rPr>
          <w:rFonts w:ascii="Arial" w:hAnsi="Arial"/>
        </w:rPr>
        <w:tab/>
      </w:r>
      <w:r>
        <w:rPr>
          <w:rFonts w:ascii="Arial" w:hAnsi="Arial"/>
        </w:rPr>
        <w:tab/>
      </w:r>
      <w:r>
        <w:rPr>
          <w:rFonts w:ascii="Arial" w:hAnsi="Arial"/>
        </w:rPr>
        <w:tab/>
        <w:t xml:space="preserve">a. </w:t>
      </w:r>
      <w:r>
        <w:rPr>
          <w:rFonts w:ascii="Arial" w:hAnsi="Arial"/>
          <w:i/>
        </w:rPr>
        <w:t>Silverthorne Lumber Co. v. United States</w:t>
      </w:r>
    </w:p>
    <w:p w14:paraId="095D2934" w14:textId="0D38388E" w:rsidR="004E3370" w:rsidRDefault="004E3370" w:rsidP="002E14E1">
      <w:pPr>
        <w:ind w:left="2880"/>
        <w:rPr>
          <w:rFonts w:ascii="Arial" w:hAnsi="Arial"/>
        </w:rPr>
      </w:pPr>
      <w:r>
        <w:rPr>
          <w:rFonts w:ascii="Arial" w:hAnsi="Arial"/>
        </w:rPr>
        <w:t xml:space="preserve">i. </w:t>
      </w:r>
      <w:r w:rsidR="002E14E1">
        <w:rPr>
          <w:rFonts w:ascii="Arial" w:hAnsi="Arial"/>
        </w:rPr>
        <w:t>Federal agents illegally seized tax records from the defendant.</w:t>
      </w:r>
    </w:p>
    <w:p w14:paraId="40DE5AEE" w14:textId="11AA3435" w:rsidR="002E14E1" w:rsidRDefault="002E14E1" w:rsidP="002E14E1">
      <w:pPr>
        <w:ind w:left="2880"/>
        <w:rPr>
          <w:rFonts w:ascii="Arial" w:hAnsi="Arial"/>
        </w:rPr>
      </w:pPr>
      <w:r>
        <w:rPr>
          <w:rFonts w:ascii="Arial" w:hAnsi="Arial"/>
        </w:rPr>
        <w:t xml:space="preserve">ii. </w:t>
      </w:r>
      <w:r w:rsidR="00396702">
        <w:rPr>
          <w:rFonts w:ascii="Arial" w:hAnsi="Arial"/>
        </w:rPr>
        <w:t>Establishes the “fruit of the poisonous tree” doctrine.  The evidence was tainted and inadmissible.</w:t>
      </w:r>
      <w:r w:rsidR="00563AE1">
        <w:rPr>
          <w:rFonts w:ascii="Arial" w:hAnsi="Arial"/>
        </w:rPr>
        <w:t xml:space="preserve">  Subject to four exceptions:</w:t>
      </w:r>
    </w:p>
    <w:p w14:paraId="76A777C2" w14:textId="5A2454FA" w:rsidR="00563AE1" w:rsidRDefault="00563AE1" w:rsidP="002E14E1">
      <w:pPr>
        <w:ind w:left="2880"/>
        <w:rPr>
          <w:rFonts w:ascii="Arial" w:hAnsi="Arial"/>
        </w:rPr>
      </w:pPr>
      <w:r>
        <w:rPr>
          <w:rFonts w:ascii="Arial" w:hAnsi="Arial"/>
        </w:rPr>
        <w:tab/>
        <w:t>• Independent source</w:t>
      </w:r>
    </w:p>
    <w:p w14:paraId="18CF0CA2" w14:textId="3BD0E6CC" w:rsidR="00563AE1" w:rsidRDefault="00563AE1" w:rsidP="002E14E1">
      <w:pPr>
        <w:ind w:left="2880"/>
        <w:rPr>
          <w:rFonts w:ascii="Arial" w:hAnsi="Arial"/>
        </w:rPr>
      </w:pPr>
      <w:r>
        <w:rPr>
          <w:rFonts w:ascii="Arial" w:hAnsi="Arial"/>
        </w:rPr>
        <w:tab/>
        <w:t>• Inevitable discovery</w:t>
      </w:r>
    </w:p>
    <w:p w14:paraId="3EDCE884" w14:textId="7A28DCE1" w:rsidR="00563AE1" w:rsidRDefault="00FC1250" w:rsidP="002E14E1">
      <w:pPr>
        <w:ind w:left="2880"/>
        <w:rPr>
          <w:rFonts w:ascii="Arial" w:hAnsi="Arial"/>
        </w:rPr>
      </w:pPr>
      <w:r>
        <w:rPr>
          <w:rFonts w:ascii="Arial" w:hAnsi="Arial"/>
        </w:rPr>
        <w:tab/>
        <w:t>• Too remote (attenuation)</w:t>
      </w:r>
      <w:bookmarkStart w:id="0" w:name="_GoBack"/>
      <w:bookmarkEnd w:id="0"/>
    </w:p>
    <w:p w14:paraId="5832E797" w14:textId="6A4CDC74" w:rsidR="00563AE1" w:rsidRPr="004E3370" w:rsidRDefault="00563AE1" w:rsidP="002E14E1">
      <w:pPr>
        <w:ind w:left="2880"/>
        <w:rPr>
          <w:rFonts w:ascii="Arial" w:hAnsi="Arial"/>
        </w:rPr>
      </w:pPr>
      <w:r>
        <w:rPr>
          <w:rFonts w:ascii="Arial" w:hAnsi="Arial"/>
        </w:rPr>
        <w:tab/>
        <w:t>• Good faith</w:t>
      </w:r>
    </w:p>
    <w:p w14:paraId="7BEF8E82" w14:textId="6549586F" w:rsidR="004359B7" w:rsidRDefault="004359B7" w:rsidP="007B7B1B">
      <w:pPr>
        <w:rPr>
          <w:rFonts w:ascii="Arial" w:hAnsi="Arial"/>
        </w:rPr>
      </w:pPr>
      <w:r>
        <w:rPr>
          <w:rFonts w:ascii="Arial" w:hAnsi="Arial"/>
        </w:rPr>
        <w:tab/>
      </w:r>
      <w:r>
        <w:rPr>
          <w:rFonts w:ascii="Arial" w:hAnsi="Arial"/>
        </w:rPr>
        <w:tab/>
      </w:r>
      <w:r>
        <w:rPr>
          <w:rFonts w:ascii="Arial" w:hAnsi="Arial"/>
        </w:rPr>
        <w:tab/>
        <w:t xml:space="preserve">b. </w:t>
      </w:r>
      <w:r>
        <w:rPr>
          <w:rFonts w:ascii="Arial" w:hAnsi="Arial"/>
          <w:i/>
        </w:rPr>
        <w:t>Murray v. United States</w:t>
      </w:r>
    </w:p>
    <w:p w14:paraId="5FC02D2D" w14:textId="2C33ECDB" w:rsidR="00676845" w:rsidRDefault="00676845" w:rsidP="00B05AD1">
      <w:pPr>
        <w:ind w:left="2880"/>
        <w:rPr>
          <w:rFonts w:ascii="Arial" w:hAnsi="Arial"/>
        </w:rPr>
      </w:pPr>
      <w:r>
        <w:rPr>
          <w:rFonts w:ascii="Arial" w:hAnsi="Arial"/>
        </w:rPr>
        <w:t xml:space="preserve">i. </w:t>
      </w:r>
      <w:r w:rsidR="00B05AD1">
        <w:rPr>
          <w:rFonts w:ascii="Arial" w:hAnsi="Arial"/>
        </w:rPr>
        <w:t>Police entered a</w:t>
      </w:r>
      <w:r w:rsidR="00E22DD6">
        <w:rPr>
          <w:rFonts w:ascii="Arial" w:hAnsi="Arial"/>
        </w:rPr>
        <w:t xml:space="preserve"> warehouse</w:t>
      </w:r>
      <w:r w:rsidR="00B05AD1">
        <w:rPr>
          <w:rFonts w:ascii="Arial" w:hAnsi="Arial"/>
        </w:rPr>
        <w:t xml:space="preserve"> illegally and found bails of marijuana.  They did not use this information in obtaining a warrant.</w:t>
      </w:r>
    </w:p>
    <w:p w14:paraId="4DEC0C97" w14:textId="3441A210" w:rsidR="00B05AD1" w:rsidRPr="00676845" w:rsidRDefault="00B05AD1" w:rsidP="00B05AD1">
      <w:pPr>
        <w:ind w:left="2880"/>
        <w:rPr>
          <w:rFonts w:ascii="Arial" w:hAnsi="Arial"/>
        </w:rPr>
      </w:pPr>
      <w:r>
        <w:rPr>
          <w:rFonts w:ascii="Arial" w:hAnsi="Arial"/>
        </w:rPr>
        <w:t xml:space="preserve">ii. </w:t>
      </w:r>
      <w:r w:rsidR="00D02093">
        <w:rPr>
          <w:rFonts w:ascii="Arial" w:hAnsi="Arial"/>
        </w:rPr>
        <w:t>The initial discovery did not contribute to the issuance of the warrant and was constitutional.</w:t>
      </w:r>
    </w:p>
    <w:p w14:paraId="49D27A62" w14:textId="69FF18C6" w:rsidR="004359B7" w:rsidRDefault="004359B7" w:rsidP="007B7B1B">
      <w:pPr>
        <w:rPr>
          <w:rFonts w:ascii="Arial" w:hAnsi="Arial"/>
        </w:rPr>
      </w:pPr>
      <w:r>
        <w:rPr>
          <w:rFonts w:ascii="Arial" w:hAnsi="Arial"/>
        </w:rPr>
        <w:tab/>
      </w:r>
      <w:r>
        <w:rPr>
          <w:rFonts w:ascii="Arial" w:hAnsi="Arial"/>
        </w:rPr>
        <w:tab/>
      </w:r>
      <w:r>
        <w:rPr>
          <w:rFonts w:ascii="Arial" w:hAnsi="Arial"/>
        </w:rPr>
        <w:tab/>
        <w:t xml:space="preserve">c. </w:t>
      </w:r>
      <w:r>
        <w:rPr>
          <w:rFonts w:ascii="Arial" w:hAnsi="Arial"/>
          <w:i/>
        </w:rPr>
        <w:t>Nix v. Williams</w:t>
      </w:r>
    </w:p>
    <w:p w14:paraId="4BF4986F" w14:textId="0C2F31E0" w:rsidR="00515168" w:rsidRDefault="00515168" w:rsidP="007049F4">
      <w:pPr>
        <w:ind w:left="2880"/>
        <w:rPr>
          <w:rFonts w:ascii="Arial" w:hAnsi="Arial"/>
        </w:rPr>
      </w:pPr>
      <w:r>
        <w:rPr>
          <w:rFonts w:ascii="Arial" w:hAnsi="Arial"/>
        </w:rPr>
        <w:t xml:space="preserve">i. </w:t>
      </w:r>
      <w:r w:rsidR="007049F4">
        <w:rPr>
          <w:rFonts w:ascii="Arial" w:hAnsi="Arial"/>
        </w:rPr>
        <w:t>Follow-up to Christian burial case.  State argued that the body would have been found eventually by search teams in the area.</w:t>
      </w:r>
    </w:p>
    <w:p w14:paraId="09991860" w14:textId="075BDE4F" w:rsidR="007049F4" w:rsidRPr="00515168" w:rsidRDefault="007049F4" w:rsidP="007049F4">
      <w:pPr>
        <w:ind w:left="2880"/>
        <w:rPr>
          <w:rFonts w:ascii="Arial" w:hAnsi="Arial"/>
        </w:rPr>
      </w:pPr>
      <w:r>
        <w:rPr>
          <w:rFonts w:ascii="Arial" w:hAnsi="Arial"/>
        </w:rPr>
        <w:t xml:space="preserve">ii. </w:t>
      </w:r>
      <w:r w:rsidR="0062401C">
        <w:rPr>
          <w:rFonts w:ascii="Arial" w:hAnsi="Arial"/>
        </w:rPr>
        <w:t>If the state can show that the evidence would have been discovered and admitted, it is constitutional.</w:t>
      </w:r>
    </w:p>
    <w:p w14:paraId="7A66513F" w14:textId="3575B910" w:rsidR="004359B7" w:rsidRDefault="004359B7" w:rsidP="007B7B1B">
      <w:pPr>
        <w:rPr>
          <w:rFonts w:ascii="Arial" w:hAnsi="Arial"/>
        </w:rPr>
      </w:pPr>
      <w:r>
        <w:rPr>
          <w:rFonts w:ascii="Arial" w:hAnsi="Arial"/>
        </w:rPr>
        <w:tab/>
      </w:r>
      <w:r>
        <w:rPr>
          <w:rFonts w:ascii="Arial" w:hAnsi="Arial"/>
        </w:rPr>
        <w:tab/>
        <w:t>3. The “Attenuation” Doctrine</w:t>
      </w:r>
    </w:p>
    <w:p w14:paraId="2D9B2F63" w14:textId="4AAE831F" w:rsidR="004359B7" w:rsidRDefault="004359B7" w:rsidP="007B7B1B">
      <w:pPr>
        <w:rPr>
          <w:rFonts w:ascii="Arial" w:hAnsi="Arial"/>
        </w:rPr>
      </w:pPr>
      <w:r>
        <w:rPr>
          <w:rFonts w:ascii="Arial" w:hAnsi="Arial"/>
        </w:rPr>
        <w:tab/>
      </w:r>
      <w:r>
        <w:rPr>
          <w:rFonts w:ascii="Arial" w:hAnsi="Arial"/>
        </w:rPr>
        <w:tab/>
      </w:r>
      <w:r>
        <w:rPr>
          <w:rFonts w:ascii="Arial" w:hAnsi="Arial"/>
        </w:rPr>
        <w:tab/>
        <w:t xml:space="preserve">a. </w:t>
      </w:r>
      <w:r>
        <w:rPr>
          <w:rFonts w:ascii="Arial" w:hAnsi="Arial"/>
          <w:i/>
        </w:rPr>
        <w:t>Wong Sun v. United States</w:t>
      </w:r>
    </w:p>
    <w:p w14:paraId="1692DF96" w14:textId="34F8B1B5" w:rsidR="00BF5A9A" w:rsidRDefault="00BF5A9A" w:rsidP="00856F2D">
      <w:pPr>
        <w:ind w:left="2880"/>
        <w:rPr>
          <w:rFonts w:ascii="Arial" w:hAnsi="Arial"/>
        </w:rPr>
      </w:pPr>
      <w:r>
        <w:rPr>
          <w:rFonts w:ascii="Arial" w:hAnsi="Arial"/>
        </w:rPr>
        <w:t xml:space="preserve">i. </w:t>
      </w:r>
      <w:r w:rsidR="00856F2D">
        <w:rPr>
          <w:rFonts w:ascii="Arial" w:hAnsi="Arial"/>
        </w:rPr>
        <w:t>Police went through 4 people and got statements from several of them concerning drug trafficking.</w:t>
      </w:r>
    </w:p>
    <w:p w14:paraId="43C638CE" w14:textId="4829935F" w:rsidR="00856F2D" w:rsidRPr="00BF5A9A" w:rsidRDefault="00856F2D" w:rsidP="00856F2D">
      <w:pPr>
        <w:ind w:left="2880"/>
        <w:rPr>
          <w:rFonts w:ascii="Arial" w:hAnsi="Arial"/>
        </w:rPr>
      </w:pPr>
      <w:r>
        <w:rPr>
          <w:rFonts w:ascii="Arial" w:hAnsi="Arial"/>
        </w:rPr>
        <w:t xml:space="preserve">ii. </w:t>
      </w:r>
      <w:r w:rsidR="00FF4192">
        <w:rPr>
          <w:rFonts w:ascii="Arial" w:hAnsi="Arial"/>
        </w:rPr>
        <w:t xml:space="preserve">The court ruled that the evidence at the end was so remote from the illegally obtained statement </w:t>
      </w:r>
      <w:r w:rsidR="00704983">
        <w:rPr>
          <w:rFonts w:ascii="Arial" w:hAnsi="Arial"/>
        </w:rPr>
        <w:t>that the taint had been removed.</w:t>
      </w:r>
    </w:p>
    <w:p w14:paraId="23E9252A" w14:textId="31D73D50" w:rsidR="004359B7" w:rsidRDefault="004359B7" w:rsidP="007B7B1B">
      <w:pPr>
        <w:rPr>
          <w:rFonts w:ascii="Arial" w:hAnsi="Arial"/>
        </w:rPr>
      </w:pPr>
      <w:r>
        <w:rPr>
          <w:rFonts w:ascii="Arial" w:hAnsi="Arial"/>
        </w:rPr>
        <w:tab/>
      </w:r>
      <w:r>
        <w:rPr>
          <w:rFonts w:ascii="Arial" w:hAnsi="Arial"/>
        </w:rPr>
        <w:tab/>
      </w:r>
      <w:r>
        <w:rPr>
          <w:rFonts w:ascii="Arial" w:hAnsi="Arial"/>
        </w:rPr>
        <w:tab/>
        <w:t xml:space="preserve">b. </w:t>
      </w:r>
      <w:r>
        <w:rPr>
          <w:rFonts w:ascii="Arial" w:hAnsi="Arial"/>
          <w:i/>
        </w:rPr>
        <w:t>Brown v. Illinois</w:t>
      </w:r>
    </w:p>
    <w:p w14:paraId="7E078058" w14:textId="33614636" w:rsidR="00704983" w:rsidRDefault="00704983" w:rsidP="00704983">
      <w:pPr>
        <w:ind w:left="2880"/>
        <w:rPr>
          <w:rFonts w:ascii="Arial" w:hAnsi="Arial"/>
        </w:rPr>
      </w:pPr>
      <w:r>
        <w:rPr>
          <w:rFonts w:ascii="Arial" w:hAnsi="Arial"/>
        </w:rPr>
        <w:t>i. Defendant was arrested w/out probable cause, given his rights twice and confessed twice.</w:t>
      </w:r>
    </w:p>
    <w:p w14:paraId="35CF612E" w14:textId="08ABC3E3" w:rsidR="00704983" w:rsidRPr="00704983" w:rsidRDefault="00704983" w:rsidP="00704983">
      <w:pPr>
        <w:ind w:left="2880"/>
        <w:rPr>
          <w:rFonts w:ascii="Arial" w:hAnsi="Arial"/>
        </w:rPr>
      </w:pPr>
      <w:r>
        <w:rPr>
          <w:rFonts w:ascii="Arial" w:hAnsi="Arial"/>
        </w:rPr>
        <w:t xml:space="preserve">ii. </w:t>
      </w:r>
      <w:r>
        <w:rPr>
          <w:rFonts w:ascii="Arial" w:hAnsi="Arial"/>
          <w:i/>
        </w:rPr>
        <w:t>Miranda</w:t>
      </w:r>
      <w:r>
        <w:rPr>
          <w:rFonts w:ascii="Arial" w:hAnsi="Arial"/>
        </w:rPr>
        <w:t xml:space="preserve"> warnings by themselves do not assure that statements are of sufficient free will as to purge the primary taint of unlawful arrest.</w:t>
      </w:r>
    </w:p>
    <w:p w14:paraId="2957F2DE" w14:textId="40570B45" w:rsidR="004359B7" w:rsidRDefault="004359B7" w:rsidP="007B7B1B">
      <w:pPr>
        <w:rPr>
          <w:rFonts w:ascii="Arial" w:hAnsi="Arial"/>
        </w:rPr>
      </w:pPr>
      <w:r>
        <w:rPr>
          <w:rFonts w:ascii="Arial" w:hAnsi="Arial"/>
        </w:rPr>
        <w:tab/>
      </w:r>
      <w:r>
        <w:rPr>
          <w:rFonts w:ascii="Arial" w:hAnsi="Arial"/>
        </w:rPr>
        <w:tab/>
      </w:r>
      <w:r>
        <w:rPr>
          <w:rFonts w:ascii="Arial" w:hAnsi="Arial"/>
        </w:rPr>
        <w:tab/>
        <w:t xml:space="preserve">c. </w:t>
      </w:r>
      <w:r>
        <w:rPr>
          <w:rFonts w:ascii="Arial" w:hAnsi="Arial"/>
          <w:i/>
        </w:rPr>
        <w:t>Hudson v. Michigan</w:t>
      </w:r>
    </w:p>
    <w:p w14:paraId="68920868" w14:textId="718B844B" w:rsidR="00E95A74" w:rsidRDefault="00E95A74" w:rsidP="002673EE">
      <w:pPr>
        <w:ind w:left="2880"/>
        <w:rPr>
          <w:rFonts w:ascii="Arial" w:hAnsi="Arial"/>
        </w:rPr>
      </w:pPr>
      <w:r>
        <w:rPr>
          <w:rFonts w:ascii="Arial" w:hAnsi="Arial"/>
        </w:rPr>
        <w:t xml:space="preserve">i. </w:t>
      </w:r>
      <w:r w:rsidR="002673EE">
        <w:rPr>
          <w:rFonts w:ascii="Arial" w:hAnsi="Arial"/>
        </w:rPr>
        <w:t>Police obtained evidence after using the knock and announce principle and only waiting 3-5 seconds.</w:t>
      </w:r>
    </w:p>
    <w:p w14:paraId="105F2217" w14:textId="7339F29F" w:rsidR="002673EE" w:rsidRPr="00E95A74" w:rsidRDefault="002673EE" w:rsidP="002673EE">
      <w:pPr>
        <w:ind w:left="2880"/>
        <w:rPr>
          <w:rFonts w:ascii="Arial" w:hAnsi="Arial"/>
        </w:rPr>
      </w:pPr>
      <w:r>
        <w:rPr>
          <w:rFonts w:ascii="Arial" w:hAnsi="Arial"/>
        </w:rPr>
        <w:t xml:space="preserve">ii. </w:t>
      </w:r>
      <w:r w:rsidR="009C5054">
        <w:rPr>
          <w:rFonts w:ascii="Arial" w:hAnsi="Arial"/>
        </w:rPr>
        <w:t>Violation of the knock and announce principle does not require suppression of the evidence obtained.</w:t>
      </w:r>
    </w:p>
    <w:p w14:paraId="66582FD4" w14:textId="19CF75C0" w:rsidR="004359B7" w:rsidRDefault="004359B7" w:rsidP="007B7B1B">
      <w:pPr>
        <w:rPr>
          <w:rFonts w:ascii="Arial" w:hAnsi="Arial"/>
        </w:rPr>
      </w:pPr>
      <w:r>
        <w:rPr>
          <w:rFonts w:ascii="Arial" w:hAnsi="Arial"/>
        </w:rPr>
        <w:tab/>
      </w:r>
      <w:r>
        <w:rPr>
          <w:rFonts w:ascii="Arial" w:hAnsi="Arial"/>
        </w:rPr>
        <w:tab/>
      </w:r>
      <w:r>
        <w:rPr>
          <w:rFonts w:ascii="Arial" w:hAnsi="Arial"/>
        </w:rPr>
        <w:tab/>
        <w:t xml:space="preserve">d. </w:t>
      </w:r>
      <w:r w:rsidR="00F80F78">
        <w:rPr>
          <w:rFonts w:ascii="Arial" w:hAnsi="Arial"/>
          <w:i/>
        </w:rPr>
        <w:t>Oregon v. Elstad</w:t>
      </w:r>
    </w:p>
    <w:p w14:paraId="230CF639" w14:textId="3282F53B" w:rsidR="00DF52C5" w:rsidRDefault="00DF52C5" w:rsidP="00065960">
      <w:pPr>
        <w:ind w:left="2880"/>
        <w:rPr>
          <w:rFonts w:ascii="Arial" w:hAnsi="Arial"/>
        </w:rPr>
      </w:pPr>
      <w:r>
        <w:rPr>
          <w:rFonts w:ascii="Arial" w:hAnsi="Arial"/>
        </w:rPr>
        <w:t xml:space="preserve">i. </w:t>
      </w:r>
      <w:r w:rsidR="00065960">
        <w:rPr>
          <w:rFonts w:ascii="Arial" w:hAnsi="Arial"/>
        </w:rPr>
        <w:t>Defendant stated incriminating evidence before being warned of rights.  After he was informed of his rights, he signed a confession.</w:t>
      </w:r>
    </w:p>
    <w:p w14:paraId="65069B31" w14:textId="4BBA2182" w:rsidR="00065960" w:rsidRPr="00DF52C5" w:rsidRDefault="00065960" w:rsidP="00065960">
      <w:pPr>
        <w:ind w:left="2880"/>
        <w:rPr>
          <w:rFonts w:ascii="Arial" w:hAnsi="Arial"/>
        </w:rPr>
      </w:pPr>
      <w:r>
        <w:rPr>
          <w:rFonts w:ascii="Arial" w:hAnsi="Arial"/>
        </w:rPr>
        <w:t xml:space="preserve">ii. </w:t>
      </w:r>
      <w:r w:rsidR="00C22605">
        <w:rPr>
          <w:rFonts w:ascii="Arial" w:hAnsi="Arial"/>
        </w:rPr>
        <w:t>The initial statement was the fruit of a poisonous tree and therefore inadmissible.  However, the subsequent confession was obtained after a waiver and admissible.</w:t>
      </w:r>
    </w:p>
    <w:p w14:paraId="46E50684" w14:textId="04BBAC7C" w:rsidR="00F80F78" w:rsidRDefault="00F80F78" w:rsidP="007B7B1B">
      <w:pPr>
        <w:rPr>
          <w:rFonts w:ascii="Arial" w:hAnsi="Arial"/>
        </w:rPr>
      </w:pPr>
      <w:r>
        <w:rPr>
          <w:rFonts w:ascii="Arial" w:hAnsi="Arial"/>
        </w:rPr>
        <w:tab/>
      </w:r>
      <w:r>
        <w:rPr>
          <w:rFonts w:ascii="Arial" w:hAnsi="Arial"/>
        </w:rPr>
        <w:tab/>
      </w:r>
      <w:r>
        <w:rPr>
          <w:rFonts w:ascii="Arial" w:hAnsi="Arial"/>
        </w:rPr>
        <w:tab/>
        <w:t xml:space="preserve">e. </w:t>
      </w:r>
      <w:r>
        <w:rPr>
          <w:rFonts w:ascii="Arial" w:hAnsi="Arial"/>
          <w:i/>
        </w:rPr>
        <w:t>Missouri v. Seibert</w:t>
      </w:r>
    </w:p>
    <w:p w14:paraId="3EA45AD5" w14:textId="1503F29A" w:rsidR="00C22605" w:rsidRDefault="00C22605" w:rsidP="00A1370A">
      <w:pPr>
        <w:ind w:left="2880"/>
        <w:rPr>
          <w:rFonts w:ascii="Arial" w:hAnsi="Arial"/>
        </w:rPr>
      </w:pPr>
      <w:r>
        <w:rPr>
          <w:rFonts w:ascii="Arial" w:hAnsi="Arial"/>
        </w:rPr>
        <w:t xml:space="preserve">i. </w:t>
      </w:r>
      <w:r w:rsidR="00A1370A">
        <w:rPr>
          <w:rFonts w:ascii="Arial" w:hAnsi="Arial"/>
        </w:rPr>
        <w:t xml:space="preserve">Police intentionally withheld </w:t>
      </w:r>
      <w:r w:rsidR="00A1370A">
        <w:rPr>
          <w:rFonts w:ascii="Arial" w:hAnsi="Arial"/>
          <w:i/>
        </w:rPr>
        <w:t>Miranda</w:t>
      </w:r>
      <w:r w:rsidR="00A1370A">
        <w:rPr>
          <w:rFonts w:ascii="Arial" w:hAnsi="Arial"/>
        </w:rPr>
        <w:t xml:space="preserve"> to obtain a confession.  After getting the confession, they gave defendant her rights and got a subsequent confession.</w:t>
      </w:r>
    </w:p>
    <w:p w14:paraId="537EC487" w14:textId="1A21832E" w:rsidR="00A1370A" w:rsidRPr="00A1370A" w:rsidRDefault="00A1370A" w:rsidP="00A1370A">
      <w:pPr>
        <w:ind w:left="2880"/>
        <w:rPr>
          <w:rFonts w:ascii="Arial" w:hAnsi="Arial"/>
        </w:rPr>
      </w:pPr>
      <w:r>
        <w:rPr>
          <w:rFonts w:ascii="Arial" w:hAnsi="Arial"/>
        </w:rPr>
        <w:t>ii. After eliciting an un-</w:t>
      </w:r>
      <w:r>
        <w:rPr>
          <w:rFonts w:ascii="Arial" w:hAnsi="Arial"/>
          <w:i/>
        </w:rPr>
        <w:t>Mirandized</w:t>
      </w:r>
      <w:r>
        <w:rPr>
          <w:rFonts w:ascii="Arial" w:hAnsi="Arial"/>
        </w:rPr>
        <w:t xml:space="preserve"> confession, police must give defendant ample opportunity to consider the effect of the warnings.</w:t>
      </w:r>
    </w:p>
    <w:p w14:paraId="2ED4CFFD" w14:textId="5609115B" w:rsidR="00F80F78" w:rsidRDefault="00F80F78" w:rsidP="007B7B1B">
      <w:pPr>
        <w:rPr>
          <w:rFonts w:ascii="Arial" w:hAnsi="Arial"/>
        </w:rPr>
      </w:pPr>
      <w:r>
        <w:rPr>
          <w:rFonts w:ascii="Arial" w:hAnsi="Arial"/>
        </w:rPr>
        <w:tab/>
      </w:r>
      <w:r>
        <w:rPr>
          <w:rFonts w:ascii="Arial" w:hAnsi="Arial"/>
        </w:rPr>
        <w:tab/>
      </w:r>
      <w:r>
        <w:rPr>
          <w:rFonts w:ascii="Arial" w:hAnsi="Arial"/>
        </w:rPr>
        <w:tab/>
        <w:t xml:space="preserve">f. </w:t>
      </w:r>
      <w:r>
        <w:rPr>
          <w:rFonts w:ascii="Arial" w:hAnsi="Arial"/>
          <w:i/>
        </w:rPr>
        <w:t>United States v. Patane</w:t>
      </w:r>
    </w:p>
    <w:p w14:paraId="72AA7BDC" w14:textId="73B21974" w:rsidR="00E77648" w:rsidRDefault="00E77648" w:rsidP="00BE6A53">
      <w:pPr>
        <w:ind w:left="2880"/>
        <w:rPr>
          <w:rFonts w:ascii="Arial" w:hAnsi="Arial"/>
        </w:rPr>
      </w:pPr>
      <w:r>
        <w:rPr>
          <w:rFonts w:ascii="Arial" w:hAnsi="Arial"/>
        </w:rPr>
        <w:t xml:space="preserve">i. </w:t>
      </w:r>
      <w:r w:rsidR="009614C2">
        <w:rPr>
          <w:rFonts w:ascii="Arial" w:hAnsi="Arial"/>
        </w:rPr>
        <w:t xml:space="preserve">Defendant admitted to </w:t>
      </w:r>
      <w:r w:rsidR="00BE6A53">
        <w:rPr>
          <w:rFonts w:ascii="Arial" w:hAnsi="Arial"/>
        </w:rPr>
        <w:t xml:space="preserve">illegal </w:t>
      </w:r>
      <w:r w:rsidR="009614C2">
        <w:rPr>
          <w:rFonts w:ascii="Arial" w:hAnsi="Arial"/>
        </w:rPr>
        <w:t>possession of a firearm w/out being read his rights</w:t>
      </w:r>
      <w:r w:rsidR="00BE6A53">
        <w:rPr>
          <w:rFonts w:ascii="Arial" w:hAnsi="Arial"/>
        </w:rPr>
        <w:t>.</w:t>
      </w:r>
    </w:p>
    <w:p w14:paraId="12876477" w14:textId="534EEC3A" w:rsidR="00BE6A53" w:rsidRPr="00BE6A53" w:rsidRDefault="00BE6A53" w:rsidP="00BE6A53">
      <w:pPr>
        <w:ind w:left="2880"/>
        <w:rPr>
          <w:rFonts w:ascii="Arial" w:hAnsi="Arial"/>
        </w:rPr>
      </w:pPr>
      <w:r>
        <w:rPr>
          <w:rFonts w:ascii="Arial" w:hAnsi="Arial"/>
        </w:rPr>
        <w:t>ii. Physical evidence obtained from un-</w:t>
      </w:r>
      <w:r>
        <w:rPr>
          <w:rFonts w:ascii="Arial" w:hAnsi="Arial"/>
          <w:i/>
        </w:rPr>
        <w:t>Mirandized</w:t>
      </w:r>
      <w:r>
        <w:rPr>
          <w:rFonts w:ascii="Arial" w:hAnsi="Arial"/>
        </w:rPr>
        <w:t xml:space="preserve"> voluntary statements is admissible, although the statements themselves are inadmissible.</w:t>
      </w:r>
    </w:p>
    <w:p w14:paraId="34EBB13E" w14:textId="4C20A669" w:rsidR="00F80F78" w:rsidRDefault="00F80F78" w:rsidP="007B7B1B">
      <w:pPr>
        <w:rPr>
          <w:rFonts w:ascii="Arial" w:hAnsi="Arial"/>
        </w:rPr>
      </w:pPr>
      <w:r>
        <w:rPr>
          <w:rFonts w:ascii="Arial" w:hAnsi="Arial"/>
        </w:rPr>
        <w:tab/>
      </w:r>
      <w:r>
        <w:rPr>
          <w:rFonts w:ascii="Arial" w:hAnsi="Arial"/>
        </w:rPr>
        <w:tab/>
        <w:t>4. The “Good Faith” Exception</w:t>
      </w:r>
    </w:p>
    <w:p w14:paraId="6FB349BC" w14:textId="6C59126D" w:rsidR="00F80F78" w:rsidRDefault="00F80F78" w:rsidP="007B7B1B">
      <w:pPr>
        <w:rPr>
          <w:rFonts w:ascii="Arial" w:hAnsi="Arial"/>
        </w:rPr>
      </w:pPr>
      <w:r>
        <w:rPr>
          <w:rFonts w:ascii="Arial" w:hAnsi="Arial"/>
        </w:rPr>
        <w:tab/>
      </w:r>
      <w:r>
        <w:rPr>
          <w:rFonts w:ascii="Arial" w:hAnsi="Arial"/>
        </w:rPr>
        <w:tab/>
      </w:r>
      <w:r>
        <w:rPr>
          <w:rFonts w:ascii="Arial" w:hAnsi="Arial"/>
        </w:rPr>
        <w:tab/>
        <w:t xml:space="preserve">a. </w:t>
      </w:r>
      <w:r>
        <w:rPr>
          <w:rFonts w:ascii="Arial" w:hAnsi="Arial"/>
          <w:i/>
        </w:rPr>
        <w:t>United States v. Leon</w:t>
      </w:r>
    </w:p>
    <w:p w14:paraId="15C955E6" w14:textId="4CD103F0" w:rsidR="00BE6A53" w:rsidRDefault="00BE6A53" w:rsidP="00764407">
      <w:pPr>
        <w:ind w:left="2880"/>
        <w:rPr>
          <w:rFonts w:ascii="Arial" w:hAnsi="Arial"/>
        </w:rPr>
      </w:pPr>
      <w:r>
        <w:rPr>
          <w:rFonts w:ascii="Arial" w:hAnsi="Arial"/>
        </w:rPr>
        <w:t xml:space="preserve">i. </w:t>
      </w:r>
      <w:r w:rsidR="00764407">
        <w:rPr>
          <w:rFonts w:ascii="Arial" w:hAnsi="Arial"/>
        </w:rPr>
        <w:t>Police conducted a search of a home with a warrant that was later found to be invalid.</w:t>
      </w:r>
    </w:p>
    <w:p w14:paraId="0990DF0A" w14:textId="785622CF" w:rsidR="00764407" w:rsidRPr="00BE6A53" w:rsidRDefault="00764407" w:rsidP="00764407">
      <w:pPr>
        <w:ind w:left="2880"/>
        <w:rPr>
          <w:rFonts w:ascii="Arial" w:hAnsi="Arial"/>
        </w:rPr>
      </w:pPr>
      <w:r>
        <w:rPr>
          <w:rFonts w:ascii="Arial" w:hAnsi="Arial"/>
        </w:rPr>
        <w:t xml:space="preserve">ii. </w:t>
      </w:r>
      <w:r w:rsidR="00F62EBA">
        <w:rPr>
          <w:rFonts w:ascii="Arial" w:hAnsi="Arial"/>
        </w:rPr>
        <w:t>Searches conducted in good faith by an officer in reliance of a warrant are constitutional.</w:t>
      </w:r>
    </w:p>
    <w:p w14:paraId="3024BEFC" w14:textId="2A7F5198" w:rsidR="00F80F78" w:rsidRDefault="00F80F78" w:rsidP="007B7B1B">
      <w:pPr>
        <w:rPr>
          <w:rFonts w:ascii="Arial" w:hAnsi="Arial"/>
        </w:rPr>
      </w:pPr>
      <w:r>
        <w:rPr>
          <w:rFonts w:ascii="Arial" w:hAnsi="Arial"/>
        </w:rPr>
        <w:tab/>
      </w:r>
      <w:r>
        <w:rPr>
          <w:rFonts w:ascii="Arial" w:hAnsi="Arial"/>
        </w:rPr>
        <w:tab/>
      </w:r>
      <w:r>
        <w:rPr>
          <w:rFonts w:ascii="Arial" w:hAnsi="Arial"/>
        </w:rPr>
        <w:tab/>
        <w:t xml:space="preserve">b. </w:t>
      </w:r>
      <w:r>
        <w:rPr>
          <w:rFonts w:ascii="Arial" w:hAnsi="Arial"/>
          <w:i/>
        </w:rPr>
        <w:t>Massachusetts v. Sheppard</w:t>
      </w:r>
    </w:p>
    <w:p w14:paraId="1B8252BE" w14:textId="0901DC64" w:rsidR="00F62EBA" w:rsidRDefault="00F62EBA" w:rsidP="00467FA6">
      <w:pPr>
        <w:ind w:left="2880"/>
        <w:rPr>
          <w:rFonts w:ascii="Arial" w:hAnsi="Arial"/>
        </w:rPr>
      </w:pPr>
      <w:r>
        <w:rPr>
          <w:rFonts w:ascii="Arial" w:hAnsi="Arial"/>
        </w:rPr>
        <w:t xml:space="preserve">i. </w:t>
      </w:r>
      <w:r w:rsidR="00467FA6">
        <w:rPr>
          <w:rFonts w:ascii="Arial" w:hAnsi="Arial"/>
        </w:rPr>
        <w:t>Court was closed and officers had to fill in an old warrant form, but forgot to change some material facts.</w:t>
      </w:r>
    </w:p>
    <w:p w14:paraId="2770A47F" w14:textId="27637082" w:rsidR="00467FA6" w:rsidRPr="00F62EBA" w:rsidRDefault="00467FA6" w:rsidP="00467FA6">
      <w:pPr>
        <w:ind w:left="2880"/>
        <w:rPr>
          <w:rFonts w:ascii="Arial" w:hAnsi="Arial"/>
        </w:rPr>
      </w:pPr>
      <w:r>
        <w:rPr>
          <w:rFonts w:ascii="Arial" w:hAnsi="Arial"/>
        </w:rPr>
        <w:t>ii. This satisfied the good faith exception because it was the fault of the judge, not the officers, that the warrant had some discrepancies on it.</w:t>
      </w:r>
    </w:p>
    <w:p w14:paraId="7169F3AE" w14:textId="000F7233" w:rsidR="00F80F78" w:rsidRDefault="00F80F78" w:rsidP="007B7B1B">
      <w:pPr>
        <w:rPr>
          <w:rFonts w:ascii="Arial" w:hAnsi="Arial"/>
        </w:rPr>
      </w:pPr>
      <w:r>
        <w:rPr>
          <w:rFonts w:ascii="Arial" w:hAnsi="Arial"/>
        </w:rPr>
        <w:tab/>
      </w:r>
      <w:r>
        <w:rPr>
          <w:rFonts w:ascii="Arial" w:hAnsi="Arial"/>
        </w:rPr>
        <w:tab/>
        <w:t>5. The “Impeachment” Limitation</w:t>
      </w:r>
    </w:p>
    <w:p w14:paraId="450F8934" w14:textId="79975D57" w:rsidR="00F80F78" w:rsidRDefault="00F80F78" w:rsidP="007B7B1B">
      <w:pPr>
        <w:rPr>
          <w:rFonts w:ascii="Arial" w:hAnsi="Arial"/>
        </w:rPr>
      </w:pPr>
      <w:r>
        <w:rPr>
          <w:rFonts w:ascii="Arial" w:hAnsi="Arial"/>
        </w:rPr>
        <w:tab/>
      </w:r>
      <w:r>
        <w:rPr>
          <w:rFonts w:ascii="Arial" w:hAnsi="Arial"/>
        </w:rPr>
        <w:tab/>
      </w:r>
      <w:r>
        <w:rPr>
          <w:rFonts w:ascii="Arial" w:hAnsi="Arial"/>
        </w:rPr>
        <w:tab/>
        <w:t xml:space="preserve">a. </w:t>
      </w:r>
      <w:r>
        <w:rPr>
          <w:rFonts w:ascii="Arial" w:hAnsi="Arial"/>
          <w:i/>
        </w:rPr>
        <w:t>Harris v. New York</w:t>
      </w:r>
    </w:p>
    <w:p w14:paraId="63D6B147" w14:textId="13590DFE" w:rsidR="00941561" w:rsidRDefault="00941561" w:rsidP="004B0236">
      <w:pPr>
        <w:ind w:left="2880"/>
        <w:rPr>
          <w:rFonts w:ascii="Arial" w:hAnsi="Arial"/>
        </w:rPr>
      </w:pPr>
      <w:r>
        <w:rPr>
          <w:rFonts w:ascii="Arial" w:hAnsi="Arial"/>
        </w:rPr>
        <w:t xml:space="preserve">i. </w:t>
      </w:r>
      <w:r w:rsidR="004B0236">
        <w:rPr>
          <w:rFonts w:ascii="Arial" w:hAnsi="Arial"/>
        </w:rPr>
        <w:t>Police had evidence that called into question the validity of defendant’s testimony.</w:t>
      </w:r>
    </w:p>
    <w:p w14:paraId="5A7A8823" w14:textId="29C58FC4" w:rsidR="004B0236" w:rsidRPr="00941561" w:rsidRDefault="004B0236" w:rsidP="004B0236">
      <w:pPr>
        <w:ind w:left="2880"/>
        <w:rPr>
          <w:rFonts w:ascii="Arial" w:hAnsi="Arial"/>
        </w:rPr>
      </w:pPr>
      <w:r>
        <w:rPr>
          <w:rFonts w:ascii="Arial" w:hAnsi="Arial"/>
        </w:rPr>
        <w:t>ii. Evidence was admissible despite being illegally obtained.</w:t>
      </w:r>
    </w:p>
    <w:p w14:paraId="3EE4D8F4" w14:textId="4D22AF4E" w:rsidR="00F80F78" w:rsidRDefault="00F80F78" w:rsidP="007B7B1B">
      <w:pPr>
        <w:rPr>
          <w:rFonts w:ascii="Arial" w:hAnsi="Arial"/>
        </w:rPr>
      </w:pPr>
      <w:r>
        <w:rPr>
          <w:rFonts w:ascii="Arial" w:hAnsi="Arial"/>
        </w:rPr>
        <w:tab/>
      </w:r>
      <w:r>
        <w:rPr>
          <w:rFonts w:ascii="Arial" w:hAnsi="Arial"/>
        </w:rPr>
        <w:tab/>
      </w:r>
      <w:r>
        <w:rPr>
          <w:rFonts w:ascii="Arial" w:hAnsi="Arial"/>
        </w:rPr>
        <w:tab/>
        <w:t xml:space="preserve">b. </w:t>
      </w:r>
      <w:r>
        <w:rPr>
          <w:rFonts w:ascii="Arial" w:hAnsi="Arial"/>
          <w:i/>
        </w:rPr>
        <w:t>United States v. Havens</w:t>
      </w:r>
    </w:p>
    <w:p w14:paraId="1B291F02" w14:textId="0CC0A6B1" w:rsidR="004B0236" w:rsidRPr="004B0236" w:rsidRDefault="004B0236" w:rsidP="003643C9">
      <w:pPr>
        <w:ind w:left="2880"/>
        <w:rPr>
          <w:rFonts w:ascii="Arial" w:hAnsi="Arial"/>
        </w:rPr>
      </w:pPr>
      <w:r>
        <w:rPr>
          <w:rFonts w:ascii="Arial" w:hAnsi="Arial"/>
        </w:rPr>
        <w:t xml:space="preserve">i. </w:t>
      </w:r>
      <w:r w:rsidR="003643C9">
        <w:rPr>
          <w:rFonts w:ascii="Arial" w:hAnsi="Arial"/>
        </w:rPr>
        <w:t>Court allowed evidence to be admitted against the defendant even though it impeached his own testimony.</w:t>
      </w:r>
    </w:p>
    <w:p w14:paraId="46AC2C29" w14:textId="31176857" w:rsidR="00F80F78" w:rsidRDefault="00F80F78" w:rsidP="007B7B1B">
      <w:pPr>
        <w:rPr>
          <w:rFonts w:ascii="Arial" w:hAnsi="Arial"/>
        </w:rPr>
      </w:pPr>
      <w:r>
        <w:rPr>
          <w:rFonts w:ascii="Arial" w:hAnsi="Arial"/>
        </w:rPr>
        <w:tab/>
      </w:r>
      <w:r>
        <w:rPr>
          <w:rFonts w:ascii="Arial" w:hAnsi="Arial"/>
        </w:rPr>
        <w:tab/>
      </w:r>
      <w:r>
        <w:rPr>
          <w:rFonts w:ascii="Arial" w:hAnsi="Arial"/>
        </w:rPr>
        <w:tab/>
        <w:t xml:space="preserve">c. </w:t>
      </w:r>
      <w:r>
        <w:rPr>
          <w:rFonts w:ascii="Arial" w:hAnsi="Arial"/>
          <w:i/>
        </w:rPr>
        <w:t>James v. Illinois</w:t>
      </w:r>
    </w:p>
    <w:p w14:paraId="55C78E85" w14:textId="0EBAAB53" w:rsidR="003643C9" w:rsidRDefault="003643C9" w:rsidP="00C61305">
      <w:pPr>
        <w:ind w:left="2880"/>
        <w:rPr>
          <w:rFonts w:ascii="Arial" w:hAnsi="Arial"/>
        </w:rPr>
      </w:pPr>
      <w:r>
        <w:rPr>
          <w:rFonts w:ascii="Arial" w:hAnsi="Arial"/>
        </w:rPr>
        <w:t xml:space="preserve">i. </w:t>
      </w:r>
      <w:r w:rsidR="00C61305">
        <w:rPr>
          <w:rFonts w:ascii="Arial" w:hAnsi="Arial"/>
        </w:rPr>
        <w:t>A witness testified for the defendant.  Police had evidence that could impeach this witness’s testimony.</w:t>
      </w:r>
    </w:p>
    <w:p w14:paraId="2A4B3884" w14:textId="22C3DD9F" w:rsidR="00C61305" w:rsidRPr="003643C9" w:rsidRDefault="00C61305" w:rsidP="00C61305">
      <w:pPr>
        <w:ind w:left="2880"/>
        <w:rPr>
          <w:rFonts w:ascii="Arial" w:hAnsi="Arial"/>
        </w:rPr>
      </w:pPr>
      <w:r>
        <w:rPr>
          <w:rFonts w:ascii="Arial" w:hAnsi="Arial"/>
        </w:rPr>
        <w:t>ii. Evidence could not be used against another witness, only against the defendant himself.</w:t>
      </w:r>
    </w:p>
    <w:sectPr w:rsidR="00C61305" w:rsidRPr="003643C9" w:rsidSect="00E709B0">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24BFF" w14:textId="77777777" w:rsidR="009614C2" w:rsidRDefault="009614C2" w:rsidP="001C735C">
      <w:r>
        <w:separator/>
      </w:r>
    </w:p>
  </w:endnote>
  <w:endnote w:type="continuationSeparator" w:id="0">
    <w:p w14:paraId="66F0FFB0" w14:textId="77777777" w:rsidR="009614C2" w:rsidRDefault="009614C2" w:rsidP="001C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0F18F" w14:textId="77777777" w:rsidR="009614C2" w:rsidRDefault="009614C2" w:rsidP="009E2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6330B" w14:textId="77777777" w:rsidR="009614C2" w:rsidRDefault="009614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29445" w14:textId="77777777" w:rsidR="009614C2" w:rsidRDefault="009614C2" w:rsidP="009E2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1250">
      <w:rPr>
        <w:rStyle w:val="PageNumber"/>
        <w:noProof/>
      </w:rPr>
      <w:t>19</w:t>
    </w:r>
    <w:r>
      <w:rPr>
        <w:rStyle w:val="PageNumber"/>
      </w:rPr>
      <w:fldChar w:fldCharType="end"/>
    </w:r>
  </w:p>
  <w:p w14:paraId="28FB6FF3" w14:textId="77777777" w:rsidR="009614C2" w:rsidRDefault="009614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CB164" w14:textId="77777777" w:rsidR="009614C2" w:rsidRDefault="009614C2" w:rsidP="001C735C">
      <w:r>
        <w:separator/>
      </w:r>
    </w:p>
  </w:footnote>
  <w:footnote w:type="continuationSeparator" w:id="0">
    <w:p w14:paraId="41EBF331" w14:textId="77777777" w:rsidR="009614C2" w:rsidRDefault="009614C2" w:rsidP="001C73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B4980" w14:textId="77777777" w:rsidR="009614C2" w:rsidRPr="001C735C" w:rsidRDefault="009614C2" w:rsidP="001C735C">
    <w:pPr>
      <w:pStyle w:val="Header"/>
      <w:jc w:val="center"/>
      <w:rPr>
        <w:rFonts w:ascii="Arial" w:hAnsi="Arial"/>
        <w:sz w:val="40"/>
        <w:szCs w:val="40"/>
        <w:u w:val="single"/>
      </w:rPr>
    </w:pPr>
    <w:r>
      <w:rPr>
        <w:rFonts w:ascii="Arial" w:hAnsi="Arial"/>
        <w:sz w:val="40"/>
        <w:szCs w:val="40"/>
        <w:u w:val="single"/>
      </w:rPr>
      <w:t>Constitutional Criminal Procedure Outline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B8"/>
    <w:rsid w:val="000020BD"/>
    <w:rsid w:val="00034C18"/>
    <w:rsid w:val="0005257A"/>
    <w:rsid w:val="00052A7A"/>
    <w:rsid w:val="00055574"/>
    <w:rsid w:val="00064387"/>
    <w:rsid w:val="00064B06"/>
    <w:rsid w:val="00065960"/>
    <w:rsid w:val="00067A46"/>
    <w:rsid w:val="00072895"/>
    <w:rsid w:val="0008084F"/>
    <w:rsid w:val="000862FF"/>
    <w:rsid w:val="000933A3"/>
    <w:rsid w:val="00097164"/>
    <w:rsid w:val="000A203B"/>
    <w:rsid w:val="000A4711"/>
    <w:rsid w:val="000B489B"/>
    <w:rsid w:val="000B4C3A"/>
    <w:rsid w:val="000D6429"/>
    <w:rsid w:val="000E37DB"/>
    <w:rsid w:val="000F0ECD"/>
    <w:rsid w:val="000F589C"/>
    <w:rsid w:val="000F63FA"/>
    <w:rsid w:val="00114EBC"/>
    <w:rsid w:val="00124940"/>
    <w:rsid w:val="00134721"/>
    <w:rsid w:val="0014372E"/>
    <w:rsid w:val="00144A6B"/>
    <w:rsid w:val="001853FE"/>
    <w:rsid w:val="001859E1"/>
    <w:rsid w:val="001937FB"/>
    <w:rsid w:val="001C4279"/>
    <w:rsid w:val="001C67CD"/>
    <w:rsid w:val="001C735C"/>
    <w:rsid w:val="001D753D"/>
    <w:rsid w:val="001E1061"/>
    <w:rsid w:val="001E3326"/>
    <w:rsid w:val="001F2B30"/>
    <w:rsid w:val="001F3958"/>
    <w:rsid w:val="002116BB"/>
    <w:rsid w:val="00245EF6"/>
    <w:rsid w:val="00252347"/>
    <w:rsid w:val="00254D83"/>
    <w:rsid w:val="00256596"/>
    <w:rsid w:val="00262D1B"/>
    <w:rsid w:val="00264194"/>
    <w:rsid w:val="0026451A"/>
    <w:rsid w:val="002673EE"/>
    <w:rsid w:val="00271D83"/>
    <w:rsid w:val="002722F0"/>
    <w:rsid w:val="00272C80"/>
    <w:rsid w:val="00285BA1"/>
    <w:rsid w:val="00293610"/>
    <w:rsid w:val="00293BFF"/>
    <w:rsid w:val="002A44D4"/>
    <w:rsid w:val="002A4EF7"/>
    <w:rsid w:val="002C165D"/>
    <w:rsid w:val="002C394F"/>
    <w:rsid w:val="002C461F"/>
    <w:rsid w:val="002C4C6E"/>
    <w:rsid w:val="002E14E1"/>
    <w:rsid w:val="002F141A"/>
    <w:rsid w:val="002F4DB7"/>
    <w:rsid w:val="002F6E3B"/>
    <w:rsid w:val="00300CB1"/>
    <w:rsid w:val="00314DA6"/>
    <w:rsid w:val="00316299"/>
    <w:rsid w:val="003238F2"/>
    <w:rsid w:val="00330DD8"/>
    <w:rsid w:val="00333277"/>
    <w:rsid w:val="003347A8"/>
    <w:rsid w:val="00342A51"/>
    <w:rsid w:val="00346433"/>
    <w:rsid w:val="00355BB0"/>
    <w:rsid w:val="00361110"/>
    <w:rsid w:val="003643C9"/>
    <w:rsid w:val="0037158C"/>
    <w:rsid w:val="0038115A"/>
    <w:rsid w:val="00394F30"/>
    <w:rsid w:val="00395ADF"/>
    <w:rsid w:val="00396702"/>
    <w:rsid w:val="00397DD2"/>
    <w:rsid w:val="00397EBC"/>
    <w:rsid w:val="003A275A"/>
    <w:rsid w:val="003A4F43"/>
    <w:rsid w:val="003B7439"/>
    <w:rsid w:val="003B7EB0"/>
    <w:rsid w:val="003F371B"/>
    <w:rsid w:val="003F6540"/>
    <w:rsid w:val="00405320"/>
    <w:rsid w:val="00406BCD"/>
    <w:rsid w:val="00414C84"/>
    <w:rsid w:val="00415338"/>
    <w:rsid w:val="00422DD0"/>
    <w:rsid w:val="004359B7"/>
    <w:rsid w:val="0043627C"/>
    <w:rsid w:val="00442FC5"/>
    <w:rsid w:val="00442FF1"/>
    <w:rsid w:val="00445377"/>
    <w:rsid w:val="004574AE"/>
    <w:rsid w:val="00463A29"/>
    <w:rsid w:val="00464066"/>
    <w:rsid w:val="00465110"/>
    <w:rsid w:val="00466BE1"/>
    <w:rsid w:val="00467FA6"/>
    <w:rsid w:val="004710FD"/>
    <w:rsid w:val="00472C16"/>
    <w:rsid w:val="00484528"/>
    <w:rsid w:val="00492AC8"/>
    <w:rsid w:val="00494A91"/>
    <w:rsid w:val="00495E72"/>
    <w:rsid w:val="004A056B"/>
    <w:rsid w:val="004A67B6"/>
    <w:rsid w:val="004B0236"/>
    <w:rsid w:val="004B08E4"/>
    <w:rsid w:val="004B67AC"/>
    <w:rsid w:val="004B6B0B"/>
    <w:rsid w:val="004C4F50"/>
    <w:rsid w:val="004E3370"/>
    <w:rsid w:val="004E4198"/>
    <w:rsid w:val="004E5BE4"/>
    <w:rsid w:val="004F017B"/>
    <w:rsid w:val="004F4890"/>
    <w:rsid w:val="004F49EC"/>
    <w:rsid w:val="00500F4A"/>
    <w:rsid w:val="00503237"/>
    <w:rsid w:val="00510DFB"/>
    <w:rsid w:val="0051510A"/>
    <w:rsid w:val="00515168"/>
    <w:rsid w:val="005345BF"/>
    <w:rsid w:val="00552528"/>
    <w:rsid w:val="00552B82"/>
    <w:rsid w:val="00555860"/>
    <w:rsid w:val="00563AE1"/>
    <w:rsid w:val="0056554B"/>
    <w:rsid w:val="005745A6"/>
    <w:rsid w:val="00582C89"/>
    <w:rsid w:val="00591710"/>
    <w:rsid w:val="00596715"/>
    <w:rsid w:val="005A0839"/>
    <w:rsid w:val="005A4C28"/>
    <w:rsid w:val="005B2337"/>
    <w:rsid w:val="005C0C8E"/>
    <w:rsid w:val="005C340A"/>
    <w:rsid w:val="005D7C47"/>
    <w:rsid w:val="005F2B57"/>
    <w:rsid w:val="006221A4"/>
    <w:rsid w:val="0062401C"/>
    <w:rsid w:val="0062455A"/>
    <w:rsid w:val="0062663F"/>
    <w:rsid w:val="00627CDB"/>
    <w:rsid w:val="00676845"/>
    <w:rsid w:val="00676F1D"/>
    <w:rsid w:val="0068781B"/>
    <w:rsid w:val="00691381"/>
    <w:rsid w:val="00691A16"/>
    <w:rsid w:val="00695A70"/>
    <w:rsid w:val="006A380A"/>
    <w:rsid w:val="006A59C8"/>
    <w:rsid w:val="006A6843"/>
    <w:rsid w:val="006C341B"/>
    <w:rsid w:val="006E2292"/>
    <w:rsid w:val="006E4B59"/>
    <w:rsid w:val="006F2120"/>
    <w:rsid w:val="00700FB7"/>
    <w:rsid w:val="00704983"/>
    <w:rsid w:val="007049F4"/>
    <w:rsid w:val="00711CEE"/>
    <w:rsid w:val="007120EC"/>
    <w:rsid w:val="00764407"/>
    <w:rsid w:val="00773898"/>
    <w:rsid w:val="00773DF0"/>
    <w:rsid w:val="007758E1"/>
    <w:rsid w:val="00776257"/>
    <w:rsid w:val="00781DA5"/>
    <w:rsid w:val="00785B73"/>
    <w:rsid w:val="007A5BF1"/>
    <w:rsid w:val="007B06FD"/>
    <w:rsid w:val="007B47F6"/>
    <w:rsid w:val="007B7B1B"/>
    <w:rsid w:val="007E40EB"/>
    <w:rsid w:val="0083087A"/>
    <w:rsid w:val="00834FDE"/>
    <w:rsid w:val="008400F6"/>
    <w:rsid w:val="00840FEC"/>
    <w:rsid w:val="00846CD2"/>
    <w:rsid w:val="00856F2D"/>
    <w:rsid w:val="00861628"/>
    <w:rsid w:val="0086465E"/>
    <w:rsid w:val="00873B28"/>
    <w:rsid w:val="00874910"/>
    <w:rsid w:val="00877A0E"/>
    <w:rsid w:val="00886B9D"/>
    <w:rsid w:val="00897975"/>
    <w:rsid w:val="008A3279"/>
    <w:rsid w:val="008B492D"/>
    <w:rsid w:val="008B5B2D"/>
    <w:rsid w:val="008C5592"/>
    <w:rsid w:val="008D10E2"/>
    <w:rsid w:val="008D554C"/>
    <w:rsid w:val="008E67B7"/>
    <w:rsid w:val="008F4211"/>
    <w:rsid w:val="0090205B"/>
    <w:rsid w:val="00910538"/>
    <w:rsid w:val="00920963"/>
    <w:rsid w:val="009267E7"/>
    <w:rsid w:val="00940644"/>
    <w:rsid w:val="00941561"/>
    <w:rsid w:val="00944449"/>
    <w:rsid w:val="009468F3"/>
    <w:rsid w:val="00951A7B"/>
    <w:rsid w:val="00956275"/>
    <w:rsid w:val="009614C2"/>
    <w:rsid w:val="0096279F"/>
    <w:rsid w:val="00971B99"/>
    <w:rsid w:val="00977149"/>
    <w:rsid w:val="00985BE1"/>
    <w:rsid w:val="0099538D"/>
    <w:rsid w:val="009B6310"/>
    <w:rsid w:val="009B73A3"/>
    <w:rsid w:val="009C4EA6"/>
    <w:rsid w:val="009C5054"/>
    <w:rsid w:val="009E28CD"/>
    <w:rsid w:val="009E4BA4"/>
    <w:rsid w:val="009F0B6D"/>
    <w:rsid w:val="00A1370A"/>
    <w:rsid w:val="00A208DC"/>
    <w:rsid w:val="00A21DC0"/>
    <w:rsid w:val="00A36C6A"/>
    <w:rsid w:val="00A42027"/>
    <w:rsid w:val="00A42B55"/>
    <w:rsid w:val="00A47DC0"/>
    <w:rsid w:val="00A574C0"/>
    <w:rsid w:val="00A576A5"/>
    <w:rsid w:val="00A601F6"/>
    <w:rsid w:val="00A62263"/>
    <w:rsid w:val="00A70A63"/>
    <w:rsid w:val="00A77346"/>
    <w:rsid w:val="00A83F10"/>
    <w:rsid w:val="00A95797"/>
    <w:rsid w:val="00AB1588"/>
    <w:rsid w:val="00AB264B"/>
    <w:rsid w:val="00AD003B"/>
    <w:rsid w:val="00AD4475"/>
    <w:rsid w:val="00AF400F"/>
    <w:rsid w:val="00B0050D"/>
    <w:rsid w:val="00B0138F"/>
    <w:rsid w:val="00B05AD1"/>
    <w:rsid w:val="00B06733"/>
    <w:rsid w:val="00B06D89"/>
    <w:rsid w:val="00B10416"/>
    <w:rsid w:val="00B1134E"/>
    <w:rsid w:val="00B23ED5"/>
    <w:rsid w:val="00B41616"/>
    <w:rsid w:val="00B4386D"/>
    <w:rsid w:val="00B530C9"/>
    <w:rsid w:val="00B6032E"/>
    <w:rsid w:val="00B61468"/>
    <w:rsid w:val="00B66F19"/>
    <w:rsid w:val="00B719F9"/>
    <w:rsid w:val="00B75298"/>
    <w:rsid w:val="00B77595"/>
    <w:rsid w:val="00B77BE7"/>
    <w:rsid w:val="00B84B10"/>
    <w:rsid w:val="00B84FAD"/>
    <w:rsid w:val="00B9168D"/>
    <w:rsid w:val="00BA4D94"/>
    <w:rsid w:val="00BB12C1"/>
    <w:rsid w:val="00BB15B0"/>
    <w:rsid w:val="00BB30AC"/>
    <w:rsid w:val="00BC19C9"/>
    <w:rsid w:val="00BC3562"/>
    <w:rsid w:val="00BD3A63"/>
    <w:rsid w:val="00BD6C2A"/>
    <w:rsid w:val="00BE6A53"/>
    <w:rsid w:val="00BF5A9A"/>
    <w:rsid w:val="00C06D40"/>
    <w:rsid w:val="00C1060B"/>
    <w:rsid w:val="00C10E99"/>
    <w:rsid w:val="00C20CC5"/>
    <w:rsid w:val="00C22605"/>
    <w:rsid w:val="00C32F1E"/>
    <w:rsid w:val="00C41325"/>
    <w:rsid w:val="00C46A36"/>
    <w:rsid w:val="00C518C1"/>
    <w:rsid w:val="00C54C68"/>
    <w:rsid w:val="00C60D83"/>
    <w:rsid w:val="00C61305"/>
    <w:rsid w:val="00C62226"/>
    <w:rsid w:val="00C65B22"/>
    <w:rsid w:val="00C74F5E"/>
    <w:rsid w:val="00C7575B"/>
    <w:rsid w:val="00C759A7"/>
    <w:rsid w:val="00C90EF5"/>
    <w:rsid w:val="00C9141D"/>
    <w:rsid w:val="00C930D9"/>
    <w:rsid w:val="00C9489E"/>
    <w:rsid w:val="00C94CC7"/>
    <w:rsid w:val="00CA3474"/>
    <w:rsid w:val="00CA50DC"/>
    <w:rsid w:val="00CB098A"/>
    <w:rsid w:val="00CB6801"/>
    <w:rsid w:val="00CD2385"/>
    <w:rsid w:val="00CD2E79"/>
    <w:rsid w:val="00CE23EE"/>
    <w:rsid w:val="00CE6798"/>
    <w:rsid w:val="00CF1439"/>
    <w:rsid w:val="00CF5CF7"/>
    <w:rsid w:val="00D02093"/>
    <w:rsid w:val="00D0313E"/>
    <w:rsid w:val="00D17389"/>
    <w:rsid w:val="00D3049B"/>
    <w:rsid w:val="00D327C3"/>
    <w:rsid w:val="00D503E5"/>
    <w:rsid w:val="00D612B8"/>
    <w:rsid w:val="00D63D4C"/>
    <w:rsid w:val="00D70A77"/>
    <w:rsid w:val="00D71F06"/>
    <w:rsid w:val="00D75122"/>
    <w:rsid w:val="00D77837"/>
    <w:rsid w:val="00D864B8"/>
    <w:rsid w:val="00D94DF1"/>
    <w:rsid w:val="00DA473B"/>
    <w:rsid w:val="00DA4D82"/>
    <w:rsid w:val="00DA521C"/>
    <w:rsid w:val="00DB3020"/>
    <w:rsid w:val="00DC315E"/>
    <w:rsid w:val="00DC6A88"/>
    <w:rsid w:val="00DD4280"/>
    <w:rsid w:val="00DE30DA"/>
    <w:rsid w:val="00DE75F5"/>
    <w:rsid w:val="00DE7EAA"/>
    <w:rsid w:val="00DF52C5"/>
    <w:rsid w:val="00E22DD6"/>
    <w:rsid w:val="00E3230A"/>
    <w:rsid w:val="00E35D3F"/>
    <w:rsid w:val="00E37BD7"/>
    <w:rsid w:val="00E4216A"/>
    <w:rsid w:val="00E46D4E"/>
    <w:rsid w:val="00E55533"/>
    <w:rsid w:val="00E6552B"/>
    <w:rsid w:val="00E709B0"/>
    <w:rsid w:val="00E70C62"/>
    <w:rsid w:val="00E74524"/>
    <w:rsid w:val="00E77648"/>
    <w:rsid w:val="00E813EE"/>
    <w:rsid w:val="00E8283F"/>
    <w:rsid w:val="00E82E36"/>
    <w:rsid w:val="00E9008C"/>
    <w:rsid w:val="00E95A74"/>
    <w:rsid w:val="00E975FB"/>
    <w:rsid w:val="00EA0D3E"/>
    <w:rsid w:val="00EA573E"/>
    <w:rsid w:val="00EB3FB1"/>
    <w:rsid w:val="00EB6319"/>
    <w:rsid w:val="00EC1F16"/>
    <w:rsid w:val="00EC338C"/>
    <w:rsid w:val="00ED35D7"/>
    <w:rsid w:val="00ED3D30"/>
    <w:rsid w:val="00EE010B"/>
    <w:rsid w:val="00EE1BB1"/>
    <w:rsid w:val="00EF751E"/>
    <w:rsid w:val="00F05AE1"/>
    <w:rsid w:val="00F15BB9"/>
    <w:rsid w:val="00F25DD3"/>
    <w:rsid w:val="00F31CB7"/>
    <w:rsid w:val="00F401B8"/>
    <w:rsid w:val="00F44029"/>
    <w:rsid w:val="00F443CB"/>
    <w:rsid w:val="00F476E1"/>
    <w:rsid w:val="00F478A7"/>
    <w:rsid w:val="00F5306B"/>
    <w:rsid w:val="00F540ED"/>
    <w:rsid w:val="00F606C3"/>
    <w:rsid w:val="00F61D1A"/>
    <w:rsid w:val="00F62EBA"/>
    <w:rsid w:val="00F80F78"/>
    <w:rsid w:val="00F814B4"/>
    <w:rsid w:val="00F8474B"/>
    <w:rsid w:val="00F91C48"/>
    <w:rsid w:val="00FB7565"/>
    <w:rsid w:val="00FC1250"/>
    <w:rsid w:val="00FE076B"/>
    <w:rsid w:val="00FE16CA"/>
    <w:rsid w:val="00FF0D4E"/>
    <w:rsid w:val="00FF1F83"/>
    <w:rsid w:val="00FF35F6"/>
    <w:rsid w:val="00FF4192"/>
    <w:rsid w:val="00FF4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E8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35C"/>
    <w:pPr>
      <w:tabs>
        <w:tab w:val="center" w:pos="4320"/>
        <w:tab w:val="right" w:pos="8640"/>
      </w:tabs>
    </w:pPr>
  </w:style>
  <w:style w:type="character" w:customStyle="1" w:styleId="HeaderChar">
    <w:name w:val="Header Char"/>
    <w:basedOn w:val="DefaultParagraphFont"/>
    <w:link w:val="Header"/>
    <w:uiPriority w:val="99"/>
    <w:rsid w:val="001C735C"/>
  </w:style>
  <w:style w:type="paragraph" w:styleId="Footer">
    <w:name w:val="footer"/>
    <w:basedOn w:val="Normal"/>
    <w:link w:val="FooterChar"/>
    <w:uiPriority w:val="99"/>
    <w:unhideWhenUsed/>
    <w:rsid w:val="001C735C"/>
    <w:pPr>
      <w:tabs>
        <w:tab w:val="center" w:pos="4320"/>
        <w:tab w:val="right" w:pos="8640"/>
      </w:tabs>
    </w:pPr>
  </w:style>
  <w:style w:type="character" w:customStyle="1" w:styleId="FooterChar">
    <w:name w:val="Footer Char"/>
    <w:basedOn w:val="DefaultParagraphFont"/>
    <w:link w:val="Footer"/>
    <w:uiPriority w:val="99"/>
    <w:rsid w:val="001C735C"/>
  </w:style>
  <w:style w:type="character" w:styleId="PageNumber">
    <w:name w:val="page number"/>
    <w:basedOn w:val="DefaultParagraphFont"/>
    <w:uiPriority w:val="99"/>
    <w:semiHidden/>
    <w:unhideWhenUsed/>
    <w:rsid w:val="00C930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35C"/>
    <w:pPr>
      <w:tabs>
        <w:tab w:val="center" w:pos="4320"/>
        <w:tab w:val="right" w:pos="8640"/>
      </w:tabs>
    </w:pPr>
  </w:style>
  <w:style w:type="character" w:customStyle="1" w:styleId="HeaderChar">
    <w:name w:val="Header Char"/>
    <w:basedOn w:val="DefaultParagraphFont"/>
    <w:link w:val="Header"/>
    <w:uiPriority w:val="99"/>
    <w:rsid w:val="001C735C"/>
  </w:style>
  <w:style w:type="paragraph" w:styleId="Footer">
    <w:name w:val="footer"/>
    <w:basedOn w:val="Normal"/>
    <w:link w:val="FooterChar"/>
    <w:uiPriority w:val="99"/>
    <w:unhideWhenUsed/>
    <w:rsid w:val="001C735C"/>
    <w:pPr>
      <w:tabs>
        <w:tab w:val="center" w:pos="4320"/>
        <w:tab w:val="right" w:pos="8640"/>
      </w:tabs>
    </w:pPr>
  </w:style>
  <w:style w:type="character" w:customStyle="1" w:styleId="FooterChar">
    <w:name w:val="Footer Char"/>
    <w:basedOn w:val="DefaultParagraphFont"/>
    <w:link w:val="Footer"/>
    <w:uiPriority w:val="99"/>
    <w:rsid w:val="001C735C"/>
  </w:style>
  <w:style w:type="character" w:styleId="PageNumber">
    <w:name w:val="page number"/>
    <w:basedOn w:val="DefaultParagraphFont"/>
    <w:uiPriority w:val="99"/>
    <w:semiHidden/>
    <w:unhideWhenUsed/>
    <w:rsid w:val="00C9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E9CBE-A457-9642-B594-BE618163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21</Pages>
  <Words>5661</Words>
  <Characters>32270</Characters>
  <Application>Microsoft Macintosh Word</Application>
  <DocSecurity>0</DocSecurity>
  <Lines>268</Lines>
  <Paragraphs>75</Paragraphs>
  <ScaleCrop>false</ScaleCrop>
  <Company/>
  <LinksUpToDate>false</LinksUpToDate>
  <CharactersWithSpaces>37856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Cirac</dc:creator>
  <cp:keywords/>
  <dc:description/>
  <cp:lastModifiedBy>Kyle Cirac</cp:lastModifiedBy>
  <cp:revision>364</cp:revision>
  <dcterms:created xsi:type="dcterms:W3CDTF">2012-09-20T20:05:00Z</dcterms:created>
  <dcterms:modified xsi:type="dcterms:W3CDTF">2012-11-27T17:48:00Z</dcterms:modified>
</cp:coreProperties>
</file>